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0D6B" w:rsidRDefault="004A0D6B" w:rsidP="0042037C">
      <w:pPr>
        <w:pStyle w:val="Corpotesto"/>
      </w:pPr>
      <w:bookmarkStart w:id="0" w:name="_GoBack"/>
      <w:bookmarkEnd w:id="0"/>
    </w:p>
    <w:p w:rsidR="004A0D6B" w:rsidRPr="00614192" w:rsidRDefault="004A0D6B" w:rsidP="0042037C">
      <w:pPr>
        <w:pStyle w:val="Corpotesto"/>
      </w:pPr>
    </w:p>
    <w:p w:rsidR="004A0D6B" w:rsidRPr="00614192" w:rsidRDefault="004A0D6B" w:rsidP="0042037C">
      <w:pPr>
        <w:pStyle w:val="Corpotesto"/>
      </w:pPr>
    </w:p>
    <w:p w:rsidR="004A0D6B" w:rsidRPr="00614192" w:rsidRDefault="00012699" w:rsidP="0042037C">
      <w:pPr>
        <w:pStyle w:val="Corpotesto"/>
      </w:pPr>
      <w:r>
        <w:rPr>
          <w:noProof/>
          <w:lang w:eastAsia="it-IT"/>
        </w:rPr>
        <w:drawing>
          <wp:anchor distT="0" distB="0" distL="114300" distR="114300" simplePos="0" relativeHeight="251823616" behindDoc="0" locked="0" layoutInCell="1" allowOverlap="1">
            <wp:simplePos x="0" y="0"/>
            <wp:positionH relativeFrom="column">
              <wp:posOffset>2278380</wp:posOffset>
            </wp:positionH>
            <wp:positionV relativeFrom="paragraph">
              <wp:posOffset>23495</wp:posOffset>
            </wp:positionV>
            <wp:extent cx="1375410" cy="1540510"/>
            <wp:effectExtent l="19050" t="0" r="0" b="0"/>
            <wp:wrapSquare wrapText="bothSides"/>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1375410" cy="1540510"/>
                    </a:xfrm>
                    <a:prstGeom prst="rect">
                      <a:avLst/>
                    </a:prstGeom>
                  </pic:spPr>
                </pic:pic>
              </a:graphicData>
            </a:graphic>
          </wp:anchor>
        </w:drawing>
      </w:r>
    </w:p>
    <w:p w:rsidR="004A0D6B" w:rsidRPr="00614192" w:rsidRDefault="004A0D6B" w:rsidP="0042037C">
      <w:pPr>
        <w:pStyle w:val="Corpotesto"/>
      </w:pPr>
    </w:p>
    <w:p w:rsidR="004A0D6B" w:rsidRPr="00614192" w:rsidRDefault="004A0D6B" w:rsidP="0042037C">
      <w:pPr>
        <w:pStyle w:val="Corpotesto"/>
      </w:pPr>
    </w:p>
    <w:p w:rsidR="004A0D6B" w:rsidRPr="00614192" w:rsidRDefault="004A0D6B" w:rsidP="0042037C">
      <w:pPr>
        <w:pStyle w:val="Corpotesto"/>
      </w:pPr>
    </w:p>
    <w:p w:rsidR="004A0D6B" w:rsidRPr="00614192" w:rsidRDefault="00A35080">
      <w:pPr>
        <w:spacing w:before="155"/>
        <w:ind w:left="9"/>
        <w:jc w:val="center"/>
        <w:rPr>
          <w:b/>
          <w:sz w:val="52"/>
          <w:lang w:val="it-IT"/>
        </w:rPr>
      </w:pPr>
      <w:r w:rsidRPr="00614192">
        <w:rPr>
          <w:b/>
          <w:sz w:val="52"/>
          <w:lang w:val="it-IT"/>
        </w:rPr>
        <w:t>COMUNE DI CHERASCO</w:t>
      </w:r>
    </w:p>
    <w:p w:rsidR="004A0D6B" w:rsidRPr="00614192" w:rsidRDefault="004A0D6B" w:rsidP="0042037C">
      <w:pPr>
        <w:pStyle w:val="Corpotesto"/>
      </w:pPr>
    </w:p>
    <w:p w:rsidR="004A0D6B" w:rsidRDefault="004A0D6B" w:rsidP="0042037C">
      <w:pPr>
        <w:pStyle w:val="Corpotesto"/>
      </w:pPr>
    </w:p>
    <w:p w:rsidR="00472607" w:rsidRDefault="00472607" w:rsidP="0042037C">
      <w:pPr>
        <w:pStyle w:val="Corpotesto"/>
      </w:pPr>
    </w:p>
    <w:p w:rsidR="00472607" w:rsidRDefault="00472607" w:rsidP="0042037C">
      <w:pPr>
        <w:pStyle w:val="Corpotesto"/>
      </w:pPr>
    </w:p>
    <w:p w:rsidR="00472607" w:rsidRPr="00614192" w:rsidRDefault="00472607" w:rsidP="0042037C">
      <w:pPr>
        <w:pStyle w:val="Corpotesto"/>
      </w:pPr>
    </w:p>
    <w:p w:rsidR="004A0D6B" w:rsidRPr="00614192" w:rsidRDefault="004A0D6B" w:rsidP="00D92A9A">
      <w:pPr>
        <w:pStyle w:val="Default"/>
        <w:ind w:left="2124" w:hanging="2124"/>
        <w:rPr>
          <w:b/>
          <w:sz w:val="52"/>
        </w:rPr>
      </w:pPr>
    </w:p>
    <w:p w:rsidR="004A0D6B" w:rsidRPr="00614192" w:rsidRDefault="004A0D6B" w:rsidP="0042037C">
      <w:pPr>
        <w:pStyle w:val="Corpotesto"/>
      </w:pPr>
    </w:p>
    <w:p w:rsidR="00293CCC" w:rsidRDefault="00D12A3A" w:rsidP="00484E93">
      <w:pPr>
        <w:tabs>
          <w:tab w:val="left" w:pos="2349"/>
        </w:tabs>
        <w:ind w:left="8"/>
        <w:jc w:val="center"/>
        <w:rPr>
          <w:b/>
          <w:sz w:val="52"/>
          <w:u w:val="thick"/>
          <w:lang w:val="it-IT"/>
        </w:rPr>
      </w:pPr>
      <w:r>
        <w:rPr>
          <w:b/>
          <w:sz w:val="52"/>
          <w:lang w:val="it-IT"/>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29.75pt;height:256.5pt" fillcolor="#b2b2b2" strokecolor="#33c" strokeweight="1pt">
            <v:fill opacity=".5"/>
            <v:shadow on="t" color="#99f" offset="3pt"/>
            <v:textpath style="font-family:&quot;Arial Black&quot;;v-text-kern:t" trim="t" fitpath="t" string="RELAZIONE FINALE SULLA &#10;PERFORMANCE&#10;&#10;ANNO 2017&#10;"/>
          </v:shape>
        </w:pict>
      </w:r>
    </w:p>
    <w:p w:rsidR="00293CCC" w:rsidRDefault="00293CCC" w:rsidP="00484E93">
      <w:pPr>
        <w:tabs>
          <w:tab w:val="left" w:pos="2349"/>
        </w:tabs>
        <w:ind w:left="8"/>
        <w:jc w:val="center"/>
        <w:rPr>
          <w:b/>
          <w:sz w:val="52"/>
          <w:u w:val="thick"/>
          <w:lang w:val="it-IT"/>
        </w:rPr>
      </w:pPr>
    </w:p>
    <w:p w:rsidR="00293CCC" w:rsidRDefault="00293CCC" w:rsidP="00293CCC">
      <w:pPr>
        <w:tabs>
          <w:tab w:val="left" w:pos="2349"/>
        </w:tabs>
        <w:ind w:left="8"/>
        <w:jc w:val="right"/>
        <w:rPr>
          <w:i/>
          <w:sz w:val="44"/>
          <w:szCs w:val="44"/>
          <w:lang w:val="it-IT"/>
        </w:rPr>
      </w:pPr>
    </w:p>
    <w:p w:rsidR="00293CCC" w:rsidRDefault="00293CCC" w:rsidP="00293CCC">
      <w:pPr>
        <w:tabs>
          <w:tab w:val="left" w:pos="2349"/>
        </w:tabs>
        <w:ind w:left="8"/>
        <w:jc w:val="right"/>
        <w:rPr>
          <w:i/>
          <w:sz w:val="44"/>
          <w:szCs w:val="44"/>
          <w:lang w:val="it-IT"/>
        </w:rPr>
      </w:pPr>
    </w:p>
    <w:p w:rsidR="00293CCC" w:rsidRDefault="00293CCC" w:rsidP="00293CCC">
      <w:pPr>
        <w:tabs>
          <w:tab w:val="left" w:pos="2349"/>
        </w:tabs>
        <w:ind w:left="8"/>
        <w:jc w:val="right"/>
        <w:rPr>
          <w:i/>
          <w:sz w:val="44"/>
          <w:szCs w:val="44"/>
          <w:lang w:val="it-IT"/>
        </w:rPr>
      </w:pPr>
    </w:p>
    <w:p w:rsidR="00012699" w:rsidRDefault="00293CCC" w:rsidP="00293CCC">
      <w:pPr>
        <w:tabs>
          <w:tab w:val="left" w:pos="2349"/>
        </w:tabs>
        <w:ind w:left="8"/>
        <w:jc w:val="right"/>
        <w:rPr>
          <w:i/>
          <w:sz w:val="36"/>
          <w:szCs w:val="36"/>
          <w:lang w:val="it-IT"/>
        </w:rPr>
      </w:pPr>
      <w:r w:rsidRPr="00293CCC">
        <w:rPr>
          <w:i/>
          <w:sz w:val="36"/>
          <w:szCs w:val="36"/>
          <w:lang w:val="it-IT"/>
        </w:rPr>
        <w:t>D</w:t>
      </w:r>
      <w:r w:rsidR="00BB4D32">
        <w:rPr>
          <w:i/>
          <w:sz w:val="36"/>
          <w:szCs w:val="36"/>
          <w:lang w:val="it-IT"/>
        </w:rPr>
        <w:t>ati al</w:t>
      </w:r>
      <w:r w:rsidRPr="00293CCC">
        <w:rPr>
          <w:i/>
          <w:sz w:val="36"/>
          <w:szCs w:val="36"/>
          <w:lang w:val="it-IT"/>
        </w:rPr>
        <w:t xml:space="preserve"> 31.12.2017</w:t>
      </w:r>
    </w:p>
    <w:p w:rsidR="00012699" w:rsidRDefault="00012699">
      <w:pPr>
        <w:rPr>
          <w:i/>
          <w:sz w:val="36"/>
          <w:szCs w:val="36"/>
          <w:lang w:val="it-IT"/>
        </w:rPr>
      </w:pPr>
      <w:r>
        <w:rPr>
          <w:i/>
          <w:sz w:val="36"/>
          <w:szCs w:val="36"/>
          <w:lang w:val="it-IT"/>
        </w:rPr>
        <w:br w:type="page"/>
      </w:r>
    </w:p>
    <w:p w:rsidR="00293CCC" w:rsidRPr="00293CCC" w:rsidRDefault="00293CCC" w:rsidP="00012699">
      <w:pPr>
        <w:shd w:val="pct30" w:color="auto" w:fill="auto"/>
        <w:tabs>
          <w:tab w:val="left" w:pos="2349"/>
        </w:tabs>
        <w:ind w:left="8"/>
        <w:jc w:val="right"/>
        <w:rPr>
          <w:i/>
          <w:sz w:val="36"/>
          <w:szCs w:val="36"/>
          <w:lang w:val="it-IT"/>
        </w:rPr>
        <w:sectPr w:rsidR="00293CCC" w:rsidRPr="00293CCC" w:rsidSect="005E163D">
          <w:type w:val="continuous"/>
          <w:pgSz w:w="11900" w:h="16840"/>
          <w:pgMar w:top="1417" w:right="1134" w:bottom="1134" w:left="1134" w:header="720" w:footer="1036"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BD7FCC" w:rsidRPr="00027BDD" w:rsidRDefault="00DB23D5" w:rsidP="00BD7FCC">
      <w:pPr>
        <w:spacing w:line="276" w:lineRule="auto"/>
        <w:jc w:val="center"/>
        <w:rPr>
          <w:b/>
          <w:sz w:val="28"/>
          <w:szCs w:val="28"/>
          <w:lang w:val="it-IT"/>
        </w:rPr>
      </w:pPr>
      <w:r w:rsidRPr="00027BDD">
        <w:rPr>
          <w:b/>
          <w:sz w:val="28"/>
          <w:szCs w:val="28"/>
          <w:lang w:val="it-IT"/>
        </w:rPr>
        <w:lastRenderedPageBreak/>
        <w:t>INDICE</w:t>
      </w:r>
    </w:p>
    <w:p w:rsidR="00027BDD" w:rsidRDefault="00BD7FCC" w:rsidP="00BD7FCC">
      <w:pPr>
        <w:spacing w:line="276" w:lineRule="auto"/>
        <w:rPr>
          <w:b/>
          <w:lang w:val="it-IT"/>
        </w:rPr>
      </w:pPr>
      <w:r>
        <w:rPr>
          <w:b/>
          <w:lang w:val="it-IT"/>
        </w:rPr>
        <w:tab/>
      </w:r>
    </w:p>
    <w:p w:rsidR="00DB23D5" w:rsidRPr="00972DD7" w:rsidRDefault="00027BDD" w:rsidP="00BD7FCC">
      <w:pPr>
        <w:spacing w:line="276" w:lineRule="auto"/>
        <w:rPr>
          <w:rFonts w:ascii="Century Gothic" w:hAnsi="Century Gothic"/>
          <w:lang w:val="it-IT"/>
        </w:rPr>
      </w:pPr>
      <w:r>
        <w:rPr>
          <w:b/>
          <w:lang w:val="it-IT"/>
        </w:rPr>
        <w:tab/>
      </w:r>
      <w:r w:rsidR="00DB23D5" w:rsidRPr="005455CE">
        <w:rPr>
          <w:rFonts w:ascii="Century Gothic" w:hAnsi="Century Gothic"/>
          <w:b/>
          <w:lang w:val="it-IT"/>
        </w:rPr>
        <w:t>Premessa</w:t>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Pr>
          <w:rFonts w:ascii="Century Gothic" w:hAnsi="Century Gothic"/>
          <w:b/>
          <w:lang w:val="it-IT"/>
        </w:rPr>
        <w:tab/>
      </w:r>
      <w:r w:rsidR="00972DD7" w:rsidRPr="00972DD7">
        <w:rPr>
          <w:rFonts w:ascii="Century Gothic" w:hAnsi="Century Gothic"/>
          <w:lang w:val="it-IT"/>
        </w:rPr>
        <w:t>pag. 3</w:t>
      </w:r>
    </w:p>
    <w:p w:rsidR="00BD7FCC" w:rsidRPr="00BD7FCC" w:rsidRDefault="00BD7FCC" w:rsidP="00BD7FCC">
      <w:pPr>
        <w:spacing w:line="276" w:lineRule="auto"/>
        <w:rPr>
          <w:b/>
          <w:lang w:val="it-IT"/>
        </w:rPr>
      </w:pPr>
    </w:p>
    <w:p w:rsidR="00176FCC" w:rsidRPr="005455CE" w:rsidRDefault="005353F7" w:rsidP="009E13FB">
      <w:pPr>
        <w:pStyle w:val="Paragrafoelenco"/>
        <w:spacing w:line="600" w:lineRule="auto"/>
        <w:ind w:left="720" w:firstLine="0"/>
        <w:rPr>
          <w:rFonts w:ascii="Century Gothic" w:hAnsi="Century Gothic"/>
          <w:b/>
          <w:lang w:val="it-IT"/>
        </w:rPr>
      </w:pPr>
      <w:r w:rsidRPr="005455CE">
        <w:rPr>
          <w:rFonts w:ascii="Century Gothic" w:hAnsi="Century Gothic"/>
          <w:b/>
          <w:lang w:val="it-IT"/>
        </w:rPr>
        <w:t xml:space="preserve">Contesto esterno: </w:t>
      </w:r>
    </w:p>
    <w:p w:rsidR="00176FCC" w:rsidRDefault="00176FCC" w:rsidP="00D7527F">
      <w:pPr>
        <w:pStyle w:val="Paragrafoelenco"/>
        <w:numPr>
          <w:ilvl w:val="0"/>
          <w:numId w:val="2"/>
        </w:numPr>
        <w:spacing w:line="360" w:lineRule="auto"/>
        <w:rPr>
          <w:rFonts w:ascii="Century Gothic" w:hAnsi="Century Gothic"/>
          <w:lang w:val="it-IT"/>
        </w:rPr>
      </w:pPr>
      <w:r w:rsidRPr="00BD7FCC">
        <w:rPr>
          <w:rFonts w:ascii="Century Gothic" w:hAnsi="Century Gothic"/>
          <w:lang w:val="it-IT"/>
        </w:rPr>
        <w:t>Territorio</w:t>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t>pag.</w:t>
      </w:r>
      <w:r w:rsidRPr="00BD7FCC">
        <w:rPr>
          <w:rFonts w:ascii="Century Gothic" w:hAnsi="Century Gothic"/>
          <w:lang w:val="it-IT"/>
        </w:rPr>
        <w:t xml:space="preserve"> </w:t>
      </w:r>
      <w:r w:rsidR="00972DD7">
        <w:rPr>
          <w:rFonts w:ascii="Century Gothic" w:hAnsi="Century Gothic"/>
          <w:lang w:val="it-IT"/>
        </w:rPr>
        <w:t>5</w:t>
      </w:r>
    </w:p>
    <w:p w:rsidR="00A37E5D" w:rsidRDefault="00A37E5D" w:rsidP="00D7527F">
      <w:pPr>
        <w:pStyle w:val="Paragrafoelenco"/>
        <w:numPr>
          <w:ilvl w:val="0"/>
          <w:numId w:val="2"/>
        </w:numPr>
        <w:spacing w:line="360" w:lineRule="auto"/>
        <w:rPr>
          <w:rFonts w:ascii="Century Gothic" w:hAnsi="Century Gothic"/>
          <w:lang w:val="it-IT"/>
        </w:rPr>
      </w:pPr>
      <w:r>
        <w:rPr>
          <w:rFonts w:ascii="Century Gothic" w:hAnsi="Century Gothic"/>
          <w:lang w:val="it-IT"/>
        </w:rPr>
        <w:t>Popolazione</w:t>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t>pag. 6</w:t>
      </w:r>
    </w:p>
    <w:p w:rsidR="005353F7" w:rsidRDefault="00176FCC" w:rsidP="00D7527F">
      <w:pPr>
        <w:pStyle w:val="Paragrafoelenco"/>
        <w:numPr>
          <w:ilvl w:val="0"/>
          <w:numId w:val="2"/>
        </w:numPr>
        <w:spacing w:line="360" w:lineRule="auto"/>
        <w:rPr>
          <w:rFonts w:ascii="Century Gothic" w:hAnsi="Century Gothic"/>
          <w:lang w:val="it-IT"/>
        </w:rPr>
      </w:pPr>
      <w:r w:rsidRPr="00BD7FCC">
        <w:rPr>
          <w:rFonts w:ascii="Century Gothic" w:hAnsi="Century Gothic"/>
          <w:lang w:val="it-IT"/>
        </w:rPr>
        <w:t>E</w:t>
      </w:r>
      <w:r w:rsidR="005353F7" w:rsidRPr="00BD7FCC">
        <w:rPr>
          <w:rFonts w:ascii="Century Gothic" w:hAnsi="Century Gothic"/>
          <w:lang w:val="it-IT"/>
        </w:rPr>
        <w:t>conomia</w:t>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t>pag. 7</w:t>
      </w:r>
    </w:p>
    <w:p w:rsidR="00220E9D" w:rsidRDefault="00220E9D" w:rsidP="00D7527F">
      <w:pPr>
        <w:pStyle w:val="Paragrafoelenco"/>
        <w:numPr>
          <w:ilvl w:val="0"/>
          <w:numId w:val="2"/>
        </w:numPr>
        <w:spacing w:line="360" w:lineRule="auto"/>
        <w:rPr>
          <w:rFonts w:ascii="Century Gothic" w:hAnsi="Century Gothic"/>
          <w:lang w:val="it-IT"/>
        </w:rPr>
      </w:pPr>
      <w:r>
        <w:rPr>
          <w:rFonts w:ascii="Century Gothic" w:hAnsi="Century Gothic"/>
          <w:lang w:val="it-IT"/>
        </w:rPr>
        <w:t>Cenni storici</w:t>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t>pag. 8</w:t>
      </w:r>
    </w:p>
    <w:p w:rsidR="00220E9D" w:rsidRPr="00BD7FCC" w:rsidRDefault="00220E9D" w:rsidP="00D7527F">
      <w:pPr>
        <w:pStyle w:val="Paragrafoelenco"/>
        <w:numPr>
          <w:ilvl w:val="0"/>
          <w:numId w:val="2"/>
        </w:numPr>
        <w:spacing w:line="360" w:lineRule="auto"/>
        <w:rPr>
          <w:rFonts w:ascii="Century Gothic" w:hAnsi="Century Gothic"/>
          <w:lang w:val="it-IT"/>
        </w:rPr>
      </w:pPr>
      <w:r>
        <w:rPr>
          <w:rFonts w:ascii="Century Gothic" w:hAnsi="Century Gothic"/>
          <w:lang w:val="it-IT"/>
        </w:rPr>
        <w:t>Edifici di maggior interesse</w:t>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r>
      <w:r w:rsidR="00972DD7">
        <w:rPr>
          <w:rFonts w:ascii="Century Gothic" w:hAnsi="Century Gothic"/>
          <w:lang w:val="it-IT"/>
        </w:rPr>
        <w:tab/>
        <w:t xml:space="preserve">pag. </w:t>
      </w:r>
      <w:r w:rsidR="00034E5C">
        <w:rPr>
          <w:rFonts w:ascii="Century Gothic" w:hAnsi="Century Gothic"/>
          <w:lang w:val="it-IT"/>
        </w:rPr>
        <w:t>10</w:t>
      </w:r>
    </w:p>
    <w:p w:rsidR="00D92A9A" w:rsidRDefault="00D92A9A" w:rsidP="005455CE">
      <w:pPr>
        <w:pStyle w:val="Paragrafoelenco"/>
        <w:spacing w:line="600" w:lineRule="auto"/>
        <w:ind w:left="720" w:firstLine="0"/>
        <w:rPr>
          <w:rFonts w:ascii="Century Gothic" w:hAnsi="Century Gothic"/>
          <w:b/>
          <w:lang w:val="it-IT"/>
        </w:rPr>
      </w:pPr>
    </w:p>
    <w:p w:rsidR="005455CE" w:rsidRPr="005455CE" w:rsidRDefault="005353F7" w:rsidP="005455CE">
      <w:pPr>
        <w:pStyle w:val="Paragrafoelenco"/>
        <w:spacing w:line="600" w:lineRule="auto"/>
        <w:ind w:left="720" w:firstLine="0"/>
        <w:rPr>
          <w:rFonts w:ascii="Century Gothic" w:hAnsi="Century Gothic"/>
          <w:b/>
          <w:lang w:val="it-IT"/>
        </w:rPr>
      </w:pPr>
      <w:r w:rsidRPr="005455CE">
        <w:rPr>
          <w:rFonts w:ascii="Century Gothic" w:hAnsi="Century Gothic"/>
          <w:b/>
          <w:lang w:val="it-IT"/>
        </w:rPr>
        <w:t xml:space="preserve">Contesto interno: </w:t>
      </w:r>
    </w:p>
    <w:p w:rsidR="005455CE" w:rsidRDefault="005353F7" w:rsidP="00D7527F">
      <w:pPr>
        <w:pStyle w:val="Paragrafoelenco"/>
        <w:numPr>
          <w:ilvl w:val="0"/>
          <w:numId w:val="3"/>
        </w:numPr>
        <w:spacing w:line="360" w:lineRule="auto"/>
        <w:rPr>
          <w:rFonts w:ascii="Century Gothic" w:hAnsi="Century Gothic"/>
          <w:lang w:val="it-IT"/>
        </w:rPr>
      </w:pPr>
      <w:r w:rsidRPr="005353F7">
        <w:rPr>
          <w:rFonts w:ascii="Century Gothic" w:hAnsi="Century Gothic"/>
          <w:lang w:val="it-IT"/>
        </w:rPr>
        <w:t>Dati relativi all’organizzazione e al personale al 31/12/2017</w:t>
      </w:r>
      <w:r w:rsidR="00434FFA">
        <w:rPr>
          <w:rFonts w:ascii="Century Gothic" w:hAnsi="Century Gothic"/>
          <w:lang w:val="it-IT"/>
        </w:rPr>
        <w:tab/>
        <w:t>pag. 17</w:t>
      </w:r>
    </w:p>
    <w:p w:rsidR="005455CE" w:rsidRDefault="005353F7" w:rsidP="00D7527F">
      <w:pPr>
        <w:pStyle w:val="Paragrafoelenco"/>
        <w:numPr>
          <w:ilvl w:val="0"/>
          <w:numId w:val="3"/>
        </w:numPr>
        <w:spacing w:line="360" w:lineRule="auto"/>
        <w:rPr>
          <w:rFonts w:ascii="Century Gothic" w:hAnsi="Century Gothic"/>
          <w:lang w:val="it-IT"/>
        </w:rPr>
      </w:pPr>
      <w:r w:rsidRPr="00BD7FCC">
        <w:rPr>
          <w:rFonts w:ascii="Century Gothic" w:hAnsi="Century Gothic"/>
          <w:lang w:val="it-IT"/>
        </w:rPr>
        <w:t>Le risorse finanziarie</w:t>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t>pag. 18</w:t>
      </w:r>
    </w:p>
    <w:p w:rsidR="00BD7FCC" w:rsidRDefault="00BD7FCC" w:rsidP="00803D3B">
      <w:pPr>
        <w:pStyle w:val="Paragrafoelenco"/>
        <w:numPr>
          <w:ilvl w:val="0"/>
          <w:numId w:val="3"/>
        </w:numPr>
        <w:spacing w:line="360" w:lineRule="auto"/>
        <w:rPr>
          <w:rFonts w:ascii="Century Gothic" w:hAnsi="Century Gothic"/>
          <w:lang w:val="it-IT"/>
        </w:rPr>
      </w:pPr>
      <w:r w:rsidRPr="00BD7FCC">
        <w:rPr>
          <w:rFonts w:ascii="Century Gothic" w:hAnsi="Century Gothic"/>
          <w:lang w:val="it-IT"/>
        </w:rPr>
        <w:t xml:space="preserve">Certificazione dei parametri obiettivi per i Comuni ai fini dell’accertamento </w:t>
      </w:r>
      <w:r w:rsidRPr="00BD7FCC">
        <w:rPr>
          <w:rFonts w:ascii="Century Gothic" w:hAnsi="Century Gothic"/>
          <w:lang w:val="it-IT"/>
        </w:rPr>
        <w:tab/>
        <w:t>della condizione di ente strutturalmente deficitario</w:t>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t>pag. 20</w:t>
      </w:r>
    </w:p>
    <w:p w:rsidR="005353F7" w:rsidRPr="00BD7FCC" w:rsidRDefault="009E13FB" w:rsidP="00D7527F">
      <w:pPr>
        <w:pStyle w:val="Paragrafoelenco"/>
        <w:numPr>
          <w:ilvl w:val="0"/>
          <w:numId w:val="3"/>
        </w:numPr>
        <w:spacing w:line="360" w:lineRule="auto"/>
        <w:rPr>
          <w:rFonts w:ascii="Century Gothic" w:hAnsi="Century Gothic"/>
          <w:lang w:val="it-IT"/>
        </w:rPr>
      </w:pPr>
      <w:r w:rsidRPr="00BD7FCC">
        <w:rPr>
          <w:rFonts w:ascii="Century Gothic" w:hAnsi="Century Gothic"/>
          <w:lang w:val="it-IT"/>
        </w:rPr>
        <w:t>Monitoraggio degli obiettivi e risultati raggiunti al 31/12/2017:</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 generali</w:t>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t>pag. 21</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Segreteria – Assistenza – Cultura – Istruzione</w:t>
      </w:r>
      <w:r w:rsidR="00434FFA">
        <w:rPr>
          <w:rFonts w:ascii="Century Gothic" w:hAnsi="Century Gothic"/>
          <w:lang w:val="it-IT"/>
        </w:rPr>
        <w:tab/>
        <w:t xml:space="preserve">pag. </w:t>
      </w:r>
      <w:r w:rsidR="00034E5C">
        <w:rPr>
          <w:rFonts w:ascii="Century Gothic" w:hAnsi="Century Gothic"/>
          <w:lang w:val="it-IT"/>
        </w:rPr>
        <w:t>29</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Finanziario e Tributi</w:t>
      </w:r>
      <w:r w:rsidR="00034E5C">
        <w:rPr>
          <w:rFonts w:ascii="Century Gothic" w:hAnsi="Century Gothic"/>
          <w:lang w:val="it-IT"/>
        </w:rPr>
        <w:tab/>
      </w:r>
      <w:r w:rsidR="00034E5C">
        <w:rPr>
          <w:rFonts w:ascii="Century Gothic" w:hAnsi="Century Gothic"/>
          <w:lang w:val="it-IT"/>
        </w:rPr>
        <w:tab/>
      </w:r>
      <w:r w:rsidR="00034E5C">
        <w:rPr>
          <w:rFonts w:ascii="Century Gothic" w:hAnsi="Century Gothic"/>
          <w:lang w:val="it-IT"/>
        </w:rPr>
        <w:tab/>
      </w:r>
      <w:r w:rsidR="00034E5C">
        <w:rPr>
          <w:rFonts w:ascii="Century Gothic" w:hAnsi="Century Gothic"/>
          <w:lang w:val="it-IT"/>
        </w:rPr>
        <w:tab/>
      </w:r>
      <w:r w:rsidR="00034E5C">
        <w:rPr>
          <w:rFonts w:ascii="Century Gothic" w:hAnsi="Century Gothic"/>
          <w:lang w:val="it-IT"/>
        </w:rPr>
        <w:tab/>
        <w:t>pag. 38</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Demografico, Elettorale e di Statistica</w:t>
      </w:r>
      <w:r w:rsidR="00434FFA">
        <w:rPr>
          <w:rFonts w:ascii="Century Gothic" w:hAnsi="Century Gothic"/>
          <w:lang w:val="it-IT"/>
        </w:rPr>
        <w:tab/>
      </w:r>
      <w:r w:rsidR="00434FFA">
        <w:rPr>
          <w:rFonts w:ascii="Century Gothic" w:hAnsi="Century Gothic"/>
          <w:lang w:val="it-IT"/>
        </w:rPr>
        <w:tab/>
        <w:t xml:space="preserve">pag. </w:t>
      </w:r>
      <w:r w:rsidR="007B01C1">
        <w:rPr>
          <w:rFonts w:ascii="Century Gothic" w:hAnsi="Century Gothic"/>
          <w:lang w:val="it-IT"/>
        </w:rPr>
        <w:t>44</w:t>
      </w:r>
    </w:p>
    <w:p w:rsidR="007B01C1" w:rsidRDefault="007B01C1"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Edilizia Privata ed Urbanistica</w:t>
      </w:r>
      <w:r>
        <w:rPr>
          <w:rFonts w:ascii="Century Gothic" w:hAnsi="Century Gothic"/>
          <w:lang w:val="it-IT"/>
        </w:rPr>
        <w:tab/>
      </w:r>
      <w:r>
        <w:rPr>
          <w:rFonts w:ascii="Century Gothic" w:hAnsi="Century Gothic"/>
          <w:lang w:val="it-IT"/>
        </w:rPr>
        <w:tab/>
      </w:r>
      <w:r>
        <w:rPr>
          <w:rFonts w:ascii="Century Gothic" w:hAnsi="Century Gothic"/>
          <w:lang w:val="it-IT"/>
        </w:rPr>
        <w:tab/>
        <w:t>pag. 49</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Lavori Pubblici</w:t>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r>
      <w:r w:rsidR="00434FFA">
        <w:rPr>
          <w:rFonts w:ascii="Century Gothic" w:hAnsi="Century Gothic"/>
          <w:lang w:val="it-IT"/>
        </w:rPr>
        <w:tab/>
        <w:t xml:space="preserve">pag. </w:t>
      </w:r>
      <w:r w:rsidR="007B01C1">
        <w:rPr>
          <w:rFonts w:ascii="Century Gothic" w:hAnsi="Century Gothic"/>
          <w:lang w:val="it-IT"/>
        </w:rPr>
        <w:t>53</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Ecologia ed Eventi</w:t>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t>pag. 70</w:t>
      </w:r>
    </w:p>
    <w:p w:rsidR="009E13FB"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Polizia Municipale</w:t>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r>
      <w:r w:rsidR="007B01C1">
        <w:rPr>
          <w:rFonts w:ascii="Century Gothic" w:hAnsi="Century Gothic"/>
          <w:lang w:val="it-IT"/>
        </w:rPr>
        <w:tab/>
        <w:t>pag. 80</w:t>
      </w:r>
    </w:p>
    <w:p w:rsidR="005455CE" w:rsidRDefault="009E13FB" w:rsidP="00220E9D">
      <w:pPr>
        <w:pStyle w:val="Paragrafoelenco"/>
        <w:spacing w:line="360" w:lineRule="auto"/>
        <w:ind w:left="1701" w:firstLine="0"/>
        <w:rPr>
          <w:rFonts w:ascii="Century Gothic" w:hAnsi="Century Gothic"/>
          <w:lang w:val="it-IT"/>
        </w:rPr>
      </w:pPr>
      <w:r>
        <w:rPr>
          <w:rFonts w:ascii="Century Gothic" w:hAnsi="Century Gothic"/>
          <w:lang w:val="it-IT"/>
        </w:rPr>
        <w:tab/>
      </w:r>
      <w:r>
        <w:rPr>
          <w:rFonts w:ascii="Century Gothic" w:hAnsi="Century Gothic"/>
          <w:lang w:val="it-IT"/>
        </w:rPr>
        <w:tab/>
        <w:t>Servizio Commercio Polizia Ammin</w:t>
      </w:r>
      <w:r w:rsidR="007C1B5C">
        <w:rPr>
          <w:rFonts w:ascii="Century Gothic" w:hAnsi="Century Gothic"/>
          <w:lang w:val="it-IT"/>
        </w:rPr>
        <w:t>i</w:t>
      </w:r>
      <w:r>
        <w:rPr>
          <w:rFonts w:ascii="Century Gothic" w:hAnsi="Century Gothic"/>
          <w:lang w:val="it-IT"/>
        </w:rPr>
        <w:t>strativa</w:t>
      </w:r>
      <w:r w:rsidR="007B01C1">
        <w:rPr>
          <w:rFonts w:ascii="Century Gothic" w:hAnsi="Century Gothic"/>
          <w:lang w:val="it-IT"/>
        </w:rPr>
        <w:tab/>
      </w:r>
      <w:r w:rsidR="007B01C1">
        <w:rPr>
          <w:rFonts w:ascii="Century Gothic" w:hAnsi="Century Gothic"/>
          <w:lang w:val="it-IT"/>
        </w:rPr>
        <w:tab/>
        <w:t>pag. 86</w:t>
      </w:r>
    </w:p>
    <w:p w:rsidR="00220E9D" w:rsidRDefault="00220E9D" w:rsidP="00220E9D">
      <w:pPr>
        <w:pStyle w:val="Paragrafoelenco"/>
        <w:spacing w:line="360" w:lineRule="auto"/>
        <w:ind w:left="1701" w:firstLine="0"/>
        <w:rPr>
          <w:rFonts w:ascii="Century Gothic" w:hAnsi="Century Gothic"/>
          <w:lang w:val="it-IT"/>
        </w:rPr>
      </w:pPr>
    </w:p>
    <w:p w:rsidR="009E13FB" w:rsidRDefault="007B01C1" w:rsidP="00D7527F">
      <w:pPr>
        <w:pStyle w:val="Paragrafoelenco"/>
        <w:numPr>
          <w:ilvl w:val="0"/>
          <w:numId w:val="4"/>
        </w:numPr>
        <w:spacing w:line="360" w:lineRule="auto"/>
        <w:rPr>
          <w:rFonts w:ascii="Century Gothic" w:hAnsi="Century Gothic"/>
          <w:lang w:val="it-IT"/>
        </w:rPr>
      </w:pPr>
      <w:r>
        <w:rPr>
          <w:rFonts w:ascii="Century Gothic" w:hAnsi="Century Gothic"/>
          <w:lang w:val="it-IT"/>
        </w:rPr>
        <w:t>Conclusioni</w:t>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pag. 9</w:t>
      </w:r>
      <w:r w:rsidR="00034E5C">
        <w:rPr>
          <w:rFonts w:ascii="Century Gothic" w:hAnsi="Century Gothic"/>
          <w:lang w:val="it-IT"/>
        </w:rPr>
        <w:t>2</w:t>
      </w:r>
    </w:p>
    <w:p w:rsidR="00220E9D" w:rsidRDefault="00220E9D">
      <w:pPr>
        <w:rPr>
          <w:rFonts w:ascii="Century Gothic" w:hAnsi="Century Gothic"/>
          <w:b/>
          <w:lang w:val="it-IT"/>
        </w:rPr>
      </w:pPr>
    </w:p>
    <w:p w:rsidR="00220E9D" w:rsidRDefault="00220E9D">
      <w:pPr>
        <w:rPr>
          <w:rFonts w:ascii="Century Gothic" w:hAnsi="Century Gothic"/>
          <w:b/>
          <w:lang w:val="it-IT"/>
        </w:rPr>
      </w:pPr>
    </w:p>
    <w:p w:rsidR="00220E9D" w:rsidRDefault="00220E9D">
      <w:pPr>
        <w:rPr>
          <w:rFonts w:ascii="Century Gothic" w:hAnsi="Century Gothic"/>
          <w:b/>
          <w:lang w:val="it-IT"/>
        </w:rPr>
      </w:pPr>
    </w:p>
    <w:p w:rsidR="00220E9D" w:rsidRDefault="00220E9D">
      <w:pPr>
        <w:rPr>
          <w:rFonts w:ascii="Century Gothic" w:hAnsi="Century Gothic"/>
          <w:b/>
          <w:lang w:val="it-IT"/>
        </w:rPr>
      </w:pPr>
    </w:p>
    <w:p w:rsidR="00220E9D" w:rsidRDefault="00220E9D">
      <w:pPr>
        <w:rPr>
          <w:rFonts w:ascii="Century Gothic" w:hAnsi="Century Gothic"/>
          <w:b/>
          <w:lang w:val="it-IT"/>
        </w:rPr>
      </w:pPr>
    </w:p>
    <w:p w:rsidR="00220E9D" w:rsidRDefault="00220E9D">
      <w:pPr>
        <w:rPr>
          <w:rFonts w:ascii="Century Gothic" w:hAnsi="Century Gothic"/>
          <w:b/>
          <w:lang w:val="it-IT"/>
        </w:rPr>
      </w:pPr>
    </w:p>
    <w:p w:rsidR="00220E9D" w:rsidRDefault="00220E9D">
      <w:pPr>
        <w:rPr>
          <w:rFonts w:ascii="Century Gothic" w:hAnsi="Century Gothic"/>
          <w:b/>
          <w:lang w:val="it-IT"/>
        </w:rPr>
      </w:pPr>
    </w:p>
    <w:p w:rsidR="00DB23D5" w:rsidRDefault="00407FD0">
      <w:pPr>
        <w:rPr>
          <w:rFonts w:ascii="Century Gothic" w:hAnsi="Century Gothic"/>
          <w:b/>
          <w:lang w:val="it-IT"/>
        </w:rPr>
      </w:pPr>
      <w:r w:rsidRPr="00407FD0">
        <w:rPr>
          <w:rFonts w:ascii="Century Gothic" w:hAnsi="Century Gothic"/>
          <w:b/>
          <w:lang w:val="it-IT"/>
        </w:rPr>
        <w:t>Premessa</w:t>
      </w:r>
    </w:p>
    <w:p w:rsidR="00407FD0" w:rsidRDefault="00407FD0">
      <w:pPr>
        <w:rPr>
          <w:rFonts w:ascii="Century Gothic" w:hAnsi="Century Gothic"/>
          <w:b/>
          <w:lang w:val="it-IT"/>
        </w:rPr>
      </w:pPr>
    </w:p>
    <w:p w:rsidR="00027BDD" w:rsidRDefault="00027BDD" w:rsidP="00407FD0">
      <w:pPr>
        <w:jc w:val="both"/>
        <w:rPr>
          <w:rFonts w:ascii="Century Gothic" w:hAnsi="Century Gothic"/>
          <w:lang w:val="it-IT"/>
        </w:rPr>
      </w:pPr>
    </w:p>
    <w:p w:rsidR="00407FD0" w:rsidRDefault="00407FD0" w:rsidP="00407FD0">
      <w:pPr>
        <w:jc w:val="both"/>
        <w:rPr>
          <w:rFonts w:ascii="Century Gothic" w:hAnsi="Century Gothic"/>
          <w:lang w:val="it-IT"/>
        </w:rPr>
      </w:pPr>
      <w:r>
        <w:rPr>
          <w:rFonts w:ascii="Century Gothic" w:hAnsi="Century Gothic"/>
          <w:lang w:val="it-IT"/>
        </w:rPr>
        <w:t xml:space="preserve">La Giunta Comunale, con propria deliberazione </w:t>
      </w:r>
      <w:r w:rsidRPr="00D92A9A">
        <w:rPr>
          <w:rFonts w:ascii="Century Gothic" w:hAnsi="Century Gothic"/>
          <w:lang w:val="it-IT"/>
        </w:rPr>
        <w:t>n</w:t>
      </w:r>
      <w:r w:rsidR="00D92A9A" w:rsidRPr="00D92A9A">
        <w:rPr>
          <w:rFonts w:ascii="Century Gothic" w:hAnsi="Century Gothic"/>
          <w:lang w:val="it-IT"/>
        </w:rPr>
        <w:t>. 47</w:t>
      </w:r>
      <w:r w:rsidRPr="00D92A9A">
        <w:rPr>
          <w:rFonts w:ascii="Century Gothic" w:hAnsi="Century Gothic"/>
          <w:lang w:val="it-IT"/>
        </w:rPr>
        <w:t xml:space="preserve"> </w:t>
      </w:r>
      <w:r>
        <w:rPr>
          <w:rFonts w:ascii="Century Gothic" w:hAnsi="Century Gothic"/>
          <w:lang w:val="it-IT"/>
        </w:rPr>
        <w:t>adottata in data</w:t>
      </w:r>
      <w:r w:rsidR="00D92A9A">
        <w:rPr>
          <w:rFonts w:ascii="Century Gothic" w:hAnsi="Century Gothic"/>
          <w:lang w:val="it-IT"/>
        </w:rPr>
        <w:t xml:space="preserve"> 16/03/2017, </w:t>
      </w:r>
      <w:r>
        <w:rPr>
          <w:rFonts w:ascii="Century Gothic" w:hAnsi="Century Gothic"/>
          <w:lang w:val="it-IT"/>
        </w:rPr>
        <w:t>ha approvato il Piano Esecutivo di Gestione per l’anno 2017, contenente l’indicazione dei metodi e</w:t>
      </w:r>
      <w:r w:rsidR="00F543E8">
        <w:rPr>
          <w:rFonts w:ascii="Century Gothic" w:hAnsi="Century Gothic"/>
          <w:lang w:val="it-IT"/>
        </w:rPr>
        <w:t xml:space="preserve"> degli</w:t>
      </w:r>
      <w:r>
        <w:rPr>
          <w:rFonts w:ascii="Century Gothic" w:hAnsi="Century Gothic"/>
          <w:lang w:val="it-IT"/>
        </w:rPr>
        <w:t xml:space="preserve"> strumenti idonei a misurare, valutare e premiare la performance individuale e quella organizzativa, secondo criteri strettamente connessi al soddisfacimento dell’interesse del destinatario dei servizi e degli interventi.</w:t>
      </w:r>
    </w:p>
    <w:p w:rsidR="00407FD0" w:rsidRDefault="00407FD0" w:rsidP="00407FD0">
      <w:pPr>
        <w:jc w:val="both"/>
        <w:rPr>
          <w:rFonts w:ascii="Century Gothic" w:hAnsi="Century Gothic"/>
          <w:lang w:val="it-IT"/>
        </w:rPr>
      </w:pPr>
    </w:p>
    <w:p w:rsidR="00407FD0" w:rsidRDefault="00407FD0" w:rsidP="00407FD0">
      <w:pPr>
        <w:jc w:val="both"/>
        <w:rPr>
          <w:rFonts w:ascii="Century Gothic" w:hAnsi="Century Gothic"/>
          <w:lang w:val="it-IT"/>
        </w:rPr>
      </w:pPr>
      <w:r>
        <w:rPr>
          <w:rFonts w:ascii="Century Gothic" w:hAnsi="Century Gothic"/>
          <w:lang w:val="it-IT"/>
        </w:rPr>
        <w:t xml:space="preserve">La relazione sulla Performance, redatta ai sensi del Decreto Legislativo 25 maggio 2017, n. 74, recante “Modifiche al Decreto Legislativo 27 ottobre 2009, n. 150, in attuazione dell’articolo 17, comma 1, lettera r), della Legge n. 124 del 2015”, è il documento che rendiconta, per ciascuno degli obiettivi assegnati, </w:t>
      </w:r>
      <w:r w:rsidR="00CE6129">
        <w:rPr>
          <w:rFonts w:ascii="Century Gothic" w:hAnsi="Century Gothic"/>
          <w:lang w:val="it-IT"/>
        </w:rPr>
        <w:t xml:space="preserve">lo stato di realizzazione degli stessi con riferimento temporale </w:t>
      </w:r>
      <w:r>
        <w:rPr>
          <w:rFonts w:ascii="Century Gothic" w:hAnsi="Century Gothic"/>
          <w:lang w:val="it-IT"/>
        </w:rPr>
        <w:t>al 31 dicembre.</w:t>
      </w:r>
    </w:p>
    <w:p w:rsidR="00F543E8" w:rsidRDefault="00407FD0" w:rsidP="00407FD0">
      <w:pPr>
        <w:jc w:val="both"/>
        <w:rPr>
          <w:rFonts w:ascii="Century Gothic" w:hAnsi="Century Gothic"/>
          <w:lang w:val="it-IT"/>
        </w:rPr>
      </w:pPr>
      <w:r>
        <w:rPr>
          <w:rFonts w:ascii="Century Gothic" w:hAnsi="Century Gothic"/>
          <w:lang w:val="it-IT"/>
        </w:rPr>
        <w:br/>
        <w:t xml:space="preserve">Le relazione </w:t>
      </w:r>
      <w:r w:rsidR="00F543E8">
        <w:rPr>
          <w:rFonts w:ascii="Century Gothic" w:hAnsi="Century Gothic"/>
          <w:lang w:val="it-IT"/>
        </w:rPr>
        <w:t>si suddivide in due parti.</w:t>
      </w:r>
    </w:p>
    <w:p w:rsidR="00F543E8" w:rsidRDefault="00F543E8" w:rsidP="00407FD0">
      <w:pPr>
        <w:jc w:val="both"/>
        <w:rPr>
          <w:rFonts w:ascii="Century Gothic" w:hAnsi="Century Gothic"/>
          <w:lang w:val="it-IT"/>
        </w:rPr>
      </w:pPr>
    </w:p>
    <w:p w:rsidR="00F543E8" w:rsidRDefault="00F543E8" w:rsidP="00407FD0">
      <w:pPr>
        <w:jc w:val="both"/>
        <w:rPr>
          <w:rFonts w:ascii="Century Gothic" w:hAnsi="Century Gothic"/>
          <w:lang w:val="it-IT"/>
        </w:rPr>
      </w:pPr>
      <w:r>
        <w:rPr>
          <w:rFonts w:ascii="Century Gothic" w:hAnsi="Century Gothic"/>
          <w:lang w:val="it-IT"/>
        </w:rPr>
        <w:t xml:space="preserve">Nella prima vengono </w:t>
      </w:r>
      <w:r w:rsidR="00407FD0">
        <w:rPr>
          <w:rFonts w:ascii="Century Gothic" w:hAnsi="Century Gothic"/>
          <w:lang w:val="it-IT"/>
        </w:rPr>
        <w:t>descri</w:t>
      </w:r>
      <w:r>
        <w:rPr>
          <w:rFonts w:ascii="Century Gothic" w:hAnsi="Century Gothic"/>
          <w:lang w:val="it-IT"/>
        </w:rPr>
        <w:t>tt</w:t>
      </w:r>
      <w:r w:rsidR="00407FD0">
        <w:rPr>
          <w:rFonts w:ascii="Century Gothic" w:hAnsi="Century Gothic"/>
          <w:lang w:val="it-IT"/>
        </w:rPr>
        <w:t>e le caratteristiche socio – economiche</w:t>
      </w:r>
      <w:r w:rsidR="00CE6129">
        <w:rPr>
          <w:rFonts w:ascii="Century Gothic" w:hAnsi="Century Gothic"/>
          <w:lang w:val="it-IT"/>
        </w:rPr>
        <w:t>, storiche</w:t>
      </w:r>
      <w:r w:rsidR="00407FD0">
        <w:rPr>
          <w:rFonts w:ascii="Century Gothic" w:hAnsi="Century Gothic"/>
          <w:lang w:val="it-IT"/>
        </w:rPr>
        <w:t xml:space="preserve"> e demografiche del territorio comunale</w:t>
      </w:r>
      <w:r>
        <w:rPr>
          <w:rFonts w:ascii="Century Gothic" w:hAnsi="Century Gothic"/>
          <w:lang w:val="it-IT"/>
        </w:rPr>
        <w:t xml:space="preserve">, </w:t>
      </w:r>
      <w:r w:rsidR="00407FD0">
        <w:rPr>
          <w:rFonts w:ascii="Century Gothic" w:hAnsi="Century Gothic"/>
          <w:lang w:val="it-IT"/>
        </w:rPr>
        <w:t xml:space="preserve"> (</w:t>
      </w:r>
      <w:r>
        <w:rPr>
          <w:rFonts w:ascii="Century Gothic" w:hAnsi="Century Gothic"/>
          <w:lang w:val="it-IT"/>
        </w:rPr>
        <w:t xml:space="preserve">cosiddetto </w:t>
      </w:r>
      <w:r w:rsidR="00407FD0">
        <w:rPr>
          <w:rFonts w:ascii="Century Gothic" w:hAnsi="Century Gothic"/>
          <w:lang w:val="it-IT"/>
        </w:rPr>
        <w:t xml:space="preserve">CONTESTO ESTERNO) ed espone gli elementi caratterizzanti l’ente </w:t>
      </w:r>
      <w:r>
        <w:rPr>
          <w:rFonts w:ascii="Century Gothic" w:hAnsi="Century Gothic"/>
          <w:lang w:val="it-IT"/>
        </w:rPr>
        <w:t>comunale.</w:t>
      </w:r>
    </w:p>
    <w:p w:rsidR="00F543E8" w:rsidRDefault="00F543E8" w:rsidP="00407FD0">
      <w:pPr>
        <w:jc w:val="both"/>
        <w:rPr>
          <w:rFonts w:ascii="Century Gothic" w:hAnsi="Century Gothic"/>
          <w:lang w:val="it-IT"/>
        </w:rPr>
      </w:pPr>
    </w:p>
    <w:p w:rsidR="00CE6129" w:rsidRDefault="00F543E8" w:rsidP="00407FD0">
      <w:pPr>
        <w:jc w:val="both"/>
        <w:rPr>
          <w:rFonts w:ascii="Century Gothic" w:hAnsi="Century Gothic"/>
          <w:lang w:val="it-IT"/>
        </w:rPr>
      </w:pPr>
      <w:r>
        <w:rPr>
          <w:rFonts w:ascii="Century Gothic" w:hAnsi="Century Gothic"/>
          <w:lang w:val="it-IT"/>
        </w:rPr>
        <w:t>Nella seconda parte vengono riportate, per ogni servizio, le risorse umane</w:t>
      </w:r>
      <w:r w:rsidR="00556655">
        <w:rPr>
          <w:rFonts w:ascii="Century Gothic" w:hAnsi="Century Gothic"/>
          <w:lang w:val="it-IT"/>
        </w:rPr>
        <w:t>,</w:t>
      </w:r>
      <w:r w:rsidR="00E755BB">
        <w:rPr>
          <w:rFonts w:ascii="Century Gothic" w:hAnsi="Century Gothic"/>
          <w:lang w:val="it-IT"/>
        </w:rPr>
        <w:t xml:space="preserve"> </w:t>
      </w:r>
      <w:r w:rsidR="00CE6129">
        <w:rPr>
          <w:rFonts w:ascii="Century Gothic" w:hAnsi="Century Gothic"/>
          <w:lang w:val="it-IT"/>
        </w:rPr>
        <w:t xml:space="preserve">gli obiettivi operativi </w:t>
      </w:r>
      <w:r w:rsidR="00556655">
        <w:rPr>
          <w:rFonts w:ascii="Century Gothic" w:hAnsi="Century Gothic"/>
          <w:lang w:val="it-IT"/>
        </w:rPr>
        <w:t>ed il loro stato di avanzamento.</w:t>
      </w:r>
    </w:p>
    <w:p w:rsidR="00CE6129" w:rsidRDefault="00CE6129" w:rsidP="00407FD0">
      <w:pPr>
        <w:jc w:val="both"/>
        <w:rPr>
          <w:rFonts w:ascii="Century Gothic" w:hAnsi="Century Gothic"/>
          <w:lang w:val="it-IT"/>
        </w:rPr>
      </w:pPr>
    </w:p>
    <w:p w:rsidR="00CE6129" w:rsidRDefault="00CE6129" w:rsidP="00407FD0">
      <w:pPr>
        <w:jc w:val="both"/>
        <w:rPr>
          <w:rFonts w:ascii="Century Gothic" w:hAnsi="Century Gothic"/>
          <w:lang w:val="it-IT"/>
        </w:rPr>
      </w:pPr>
      <w:r>
        <w:rPr>
          <w:rFonts w:ascii="Century Gothic" w:hAnsi="Century Gothic"/>
          <w:lang w:val="it-IT"/>
        </w:rPr>
        <w:t xml:space="preserve">La presente Relazione </w:t>
      </w:r>
      <w:r w:rsidR="00E755BB">
        <w:rPr>
          <w:rFonts w:ascii="Century Gothic" w:hAnsi="Century Gothic"/>
          <w:lang w:val="it-IT"/>
        </w:rPr>
        <w:t>viene</w:t>
      </w:r>
      <w:r>
        <w:rPr>
          <w:rFonts w:ascii="Century Gothic" w:hAnsi="Century Gothic"/>
          <w:lang w:val="it-IT"/>
        </w:rPr>
        <w:t xml:space="preserve"> sottoposta alla validazione del Nucleo di Valutazione, secondo quanto previsto </w:t>
      </w:r>
      <w:r w:rsidR="00645EA5">
        <w:rPr>
          <w:rFonts w:ascii="Century Gothic" w:hAnsi="Century Gothic"/>
          <w:lang w:val="it-IT"/>
        </w:rPr>
        <w:t xml:space="preserve">dalla </w:t>
      </w:r>
      <w:r>
        <w:rPr>
          <w:rFonts w:ascii="Century Gothic" w:hAnsi="Century Gothic"/>
          <w:lang w:val="it-IT"/>
        </w:rPr>
        <w:t xml:space="preserve">vigente normativa </w:t>
      </w:r>
      <w:r w:rsidR="00645EA5">
        <w:rPr>
          <w:rFonts w:ascii="Century Gothic" w:hAnsi="Century Gothic"/>
          <w:lang w:val="it-IT"/>
        </w:rPr>
        <w:t xml:space="preserve">e dal regolamento </w:t>
      </w:r>
      <w:r w:rsidR="00645EA5" w:rsidRPr="00645EA5">
        <w:rPr>
          <w:rFonts w:ascii="Century Gothic" w:hAnsi="Century Gothic"/>
          <w:lang w:val="it-IT"/>
        </w:rPr>
        <w:t>per il funzion</w:t>
      </w:r>
      <w:r w:rsidR="00645EA5">
        <w:rPr>
          <w:rFonts w:ascii="Century Gothic" w:hAnsi="Century Gothic"/>
          <w:lang w:val="it-IT"/>
        </w:rPr>
        <w:t>amento del nucleo di valutazione.</w:t>
      </w:r>
    </w:p>
    <w:p w:rsidR="00645EA5" w:rsidRDefault="00645EA5" w:rsidP="00407FD0">
      <w:pPr>
        <w:jc w:val="both"/>
        <w:rPr>
          <w:rFonts w:ascii="Century Gothic" w:hAnsi="Century Gothic"/>
          <w:lang w:val="it-IT"/>
        </w:rPr>
      </w:pPr>
    </w:p>
    <w:p w:rsidR="00F00EB0" w:rsidRDefault="00CE6129" w:rsidP="00407FD0">
      <w:pPr>
        <w:jc w:val="both"/>
        <w:rPr>
          <w:rFonts w:ascii="Century Gothic" w:hAnsi="Century Gothic"/>
          <w:lang w:val="it-IT"/>
        </w:rPr>
      </w:pPr>
      <w:r>
        <w:rPr>
          <w:rFonts w:ascii="Century Gothic" w:hAnsi="Century Gothic"/>
          <w:lang w:val="it-IT"/>
        </w:rPr>
        <w:t>Verrà in seguito pub</w:t>
      </w:r>
      <w:r w:rsidR="00F00EB0">
        <w:rPr>
          <w:rFonts w:ascii="Century Gothic" w:hAnsi="Century Gothic"/>
          <w:lang w:val="it-IT"/>
        </w:rPr>
        <w:t>b</w:t>
      </w:r>
      <w:r>
        <w:rPr>
          <w:rFonts w:ascii="Century Gothic" w:hAnsi="Century Gothic"/>
          <w:lang w:val="it-IT"/>
        </w:rPr>
        <w:t>licata nella sezione “Amministrazione Trasparente” del sito internet dell’Ente.</w:t>
      </w:r>
    </w:p>
    <w:p w:rsidR="00F00EB0" w:rsidRDefault="00F00EB0" w:rsidP="00407FD0">
      <w:pPr>
        <w:jc w:val="both"/>
        <w:rPr>
          <w:rFonts w:ascii="Century Gothic" w:hAnsi="Century Gothic"/>
          <w:lang w:val="it-IT"/>
        </w:rPr>
      </w:pPr>
    </w:p>
    <w:p w:rsidR="00012699" w:rsidRDefault="00F00EB0" w:rsidP="00407FD0">
      <w:pPr>
        <w:jc w:val="both"/>
        <w:rPr>
          <w:rFonts w:ascii="Century Gothic" w:hAnsi="Century Gothic"/>
          <w:lang w:val="it-IT"/>
        </w:rPr>
      </w:pPr>
      <w:r>
        <w:rPr>
          <w:rFonts w:ascii="Century Gothic" w:hAnsi="Century Gothic"/>
          <w:lang w:val="it-IT"/>
        </w:rPr>
        <w:t>La validazione da parte del Nucleo di Valutazione costituirà il presupposto per l’erogazione dei premi di risultano in favore del personale, sulla base della valutazione ottenuta da ciascuno.</w:t>
      </w:r>
      <w:r w:rsidR="00F543E8">
        <w:rPr>
          <w:rFonts w:ascii="Century Gothic" w:hAnsi="Century Gothic"/>
          <w:lang w:val="it-IT"/>
        </w:rPr>
        <w:t xml:space="preserve"> </w:t>
      </w:r>
      <w:r w:rsidR="00407FD0">
        <w:rPr>
          <w:rFonts w:ascii="Century Gothic" w:hAnsi="Century Gothic"/>
          <w:lang w:val="it-IT"/>
        </w:rPr>
        <w:t xml:space="preserve"> </w:t>
      </w:r>
    </w:p>
    <w:p w:rsidR="00012699" w:rsidRDefault="00012699">
      <w:pPr>
        <w:rPr>
          <w:rFonts w:ascii="Century Gothic" w:hAnsi="Century Gothic"/>
          <w:lang w:val="it-IT"/>
        </w:rPr>
      </w:pPr>
      <w:r>
        <w:rPr>
          <w:rFonts w:ascii="Century Gothic" w:hAnsi="Century Gothic"/>
          <w:lang w:val="it-IT"/>
        </w:rPr>
        <w:br w:type="page"/>
      </w:r>
    </w:p>
    <w:p w:rsidR="00407FD0" w:rsidRDefault="00407FD0"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D12A3A" w:rsidP="00407FD0">
      <w:pPr>
        <w:jc w:val="both"/>
        <w:rPr>
          <w:rFonts w:ascii="Century Gothic" w:hAnsi="Century Gothic"/>
          <w:lang w:val="it-IT"/>
        </w:rPr>
      </w:pPr>
      <w:r>
        <w:rPr>
          <w:noProof/>
        </w:rPr>
        <w:pict>
          <v:shape id="_x0000_s2051" type="#_x0000_t136" style="position:absolute;left:0;text-align:left;margin-left:8.7pt;margin-top:.05pt;width:446.4pt;height:306.1pt;z-index:251826688;mso-position-horizontal-relative:text;mso-position-vertical-relative:text" fillcolor="#a40c6e" strokecolor="#272727 [2749]">
            <v:fill color2="#f93"/>
            <v:shadow on="t" color="silver" opacity="52429f"/>
            <v:textpath style="font-family:&quot;Impact&quot;;v-text-kern:t" trim="t" fitpath="t" string="CONTESTO &#10;&#10;&#10;ESTERNO"/>
            <w10:wrap type="square"/>
          </v:shape>
        </w:pict>
      </w: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972DD7" w:rsidRDefault="00972DD7" w:rsidP="00407FD0">
      <w:pPr>
        <w:jc w:val="both"/>
        <w:rPr>
          <w:rFonts w:ascii="Century Gothic" w:hAnsi="Century Gothic"/>
          <w:lang w:val="it-IT"/>
        </w:rPr>
      </w:pPr>
    </w:p>
    <w:p w:rsidR="00293CCC" w:rsidRPr="00A64A22" w:rsidRDefault="00972DD7" w:rsidP="005B3C32">
      <w:pPr>
        <w:rPr>
          <w:rFonts w:ascii="Century Gothic" w:hAnsi="Century Gothic"/>
          <w:b/>
          <w:lang w:val="it-IT"/>
        </w:rPr>
      </w:pPr>
      <w:r>
        <w:rPr>
          <w:rFonts w:ascii="Century Gothic" w:hAnsi="Century Gothic"/>
          <w:lang w:val="it-IT"/>
        </w:rPr>
        <w:br w:type="page"/>
      </w:r>
      <w:r w:rsidR="00293CCC" w:rsidRPr="00A64A22">
        <w:rPr>
          <w:rFonts w:ascii="Century Gothic" w:hAnsi="Century Gothic"/>
          <w:b/>
          <w:lang w:val="it-IT"/>
        </w:rPr>
        <w:lastRenderedPageBreak/>
        <w:t xml:space="preserve">Dati </w:t>
      </w:r>
      <w:r w:rsidR="00B96D98">
        <w:rPr>
          <w:rFonts w:ascii="Century Gothic" w:hAnsi="Century Gothic"/>
          <w:b/>
          <w:lang w:val="it-IT"/>
        </w:rPr>
        <w:t>relativi al territorio</w:t>
      </w:r>
      <w:r w:rsidR="00293CCC" w:rsidRPr="00A64A22">
        <w:rPr>
          <w:rFonts w:ascii="Century Gothic" w:hAnsi="Century Gothic"/>
          <w:b/>
          <w:lang w:val="it-IT"/>
        </w:rPr>
        <w:t xml:space="preserve"> </w:t>
      </w:r>
    </w:p>
    <w:p w:rsidR="00293CCC" w:rsidRPr="00A64A22" w:rsidRDefault="00293CCC" w:rsidP="00293CCC">
      <w:pPr>
        <w:spacing w:line="276" w:lineRule="auto"/>
        <w:rPr>
          <w:rFonts w:ascii="Century Gothic" w:hAnsi="Century Gothic"/>
          <w:lang w:val="it-IT"/>
        </w:rPr>
      </w:pPr>
    </w:p>
    <w:p w:rsidR="00293CCC" w:rsidRDefault="00293CCC" w:rsidP="00293CCC">
      <w:pPr>
        <w:spacing w:line="276" w:lineRule="auto"/>
        <w:rPr>
          <w:rFonts w:ascii="Century Gothic" w:hAnsi="Century Gothic"/>
          <w:vertAlign w:val="superscript"/>
          <w:lang w:val="it-IT"/>
        </w:rPr>
      </w:pPr>
      <w:r w:rsidRPr="00A64A22">
        <w:rPr>
          <w:rFonts w:ascii="Century Gothic" w:hAnsi="Century Gothic"/>
          <w:lang w:val="it-IT"/>
        </w:rPr>
        <w:t xml:space="preserve">Superficie territoriale: </w:t>
      </w:r>
      <w:r w:rsidR="00030040" w:rsidRPr="00A64A22">
        <w:rPr>
          <w:rFonts w:ascii="Century Gothic" w:hAnsi="Century Gothic"/>
          <w:lang w:val="it-IT"/>
        </w:rPr>
        <w:tab/>
      </w:r>
      <w:r w:rsidR="00030040" w:rsidRPr="00A64A22">
        <w:rPr>
          <w:rFonts w:ascii="Century Gothic" w:hAnsi="Century Gothic"/>
          <w:lang w:val="it-IT"/>
        </w:rPr>
        <w:tab/>
      </w:r>
      <w:r w:rsidR="00030040" w:rsidRPr="00A64A22">
        <w:rPr>
          <w:rFonts w:ascii="Century Gothic" w:hAnsi="Century Gothic"/>
          <w:lang w:val="it-IT"/>
        </w:rPr>
        <w:tab/>
      </w:r>
      <w:r w:rsidR="00CF298F" w:rsidRPr="00A64A22">
        <w:rPr>
          <w:rFonts w:ascii="Century Gothic" w:hAnsi="Century Gothic"/>
          <w:lang w:val="it-IT"/>
        </w:rPr>
        <w:tab/>
      </w:r>
      <w:r w:rsidR="00CF298F" w:rsidRPr="00A64A22">
        <w:rPr>
          <w:rFonts w:ascii="Century Gothic" w:hAnsi="Century Gothic"/>
          <w:lang w:val="it-IT"/>
        </w:rPr>
        <w:tab/>
      </w:r>
      <w:r w:rsidR="00E1590D">
        <w:rPr>
          <w:rFonts w:ascii="Century Gothic" w:hAnsi="Century Gothic"/>
          <w:lang w:val="it-IT"/>
        </w:rPr>
        <w:t xml:space="preserve">    </w:t>
      </w:r>
      <w:r w:rsidRPr="00A64A22">
        <w:rPr>
          <w:rFonts w:ascii="Century Gothic" w:hAnsi="Century Gothic"/>
          <w:lang w:val="it-IT"/>
        </w:rPr>
        <w:t>81,54 Km</w:t>
      </w:r>
      <w:r w:rsidRPr="00A64A22">
        <w:rPr>
          <w:rFonts w:ascii="Century Gothic" w:hAnsi="Century Gothic"/>
          <w:vertAlign w:val="superscript"/>
          <w:lang w:val="it-IT"/>
        </w:rPr>
        <w:t>2</w:t>
      </w:r>
    </w:p>
    <w:p w:rsidR="001D27A6" w:rsidRDefault="001D27A6" w:rsidP="00293CCC">
      <w:pPr>
        <w:spacing w:line="276" w:lineRule="auto"/>
        <w:rPr>
          <w:rFonts w:ascii="Century Gothic" w:hAnsi="Century Gothic"/>
          <w:lang w:val="it-IT"/>
        </w:rPr>
      </w:pPr>
      <w:r w:rsidRPr="001D27A6">
        <w:rPr>
          <w:rFonts w:ascii="Century Gothic" w:hAnsi="Century Gothic"/>
          <w:lang w:val="it-IT"/>
        </w:rPr>
        <w:t>Coordinate</w:t>
      </w:r>
      <w:r>
        <w:rPr>
          <w:rFonts w:ascii="Century Gothic" w:hAnsi="Century Gothic"/>
          <w:lang w:val="it-IT"/>
        </w:rPr>
        <w:t>:</w:t>
      </w:r>
      <w:r w:rsidRPr="001D27A6">
        <w:rPr>
          <w:rFonts w:ascii="Century Gothic" w:hAnsi="Century Gothic"/>
          <w:lang w:val="it-IT"/>
        </w:rPr>
        <w:tab/>
      </w:r>
      <w:r w:rsidRPr="001D27A6">
        <w:rPr>
          <w:rFonts w:ascii="Century Gothic" w:hAnsi="Century Gothic"/>
          <w:lang w:val="it-IT"/>
        </w:rPr>
        <w:tab/>
      </w:r>
      <w:r w:rsidRPr="001D27A6">
        <w:rPr>
          <w:rFonts w:ascii="Century Gothic" w:hAnsi="Century Gothic"/>
          <w:lang w:val="it-IT"/>
        </w:rPr>
        <w:tab/>
      </w:r>
      <w:r w:rsidRPr="001D27A6">
        <w:rPr>
          <w:rFonts w:ascii="Century Gothic" w:hAnsi="Century Gothic"/>
          <w:lang w:val="it-IT"/>
        </w:rPr>
        <w:tab/>
      </w:r>
      <w:r w:rsidRPr="001D27A6">
        <w:rPr>
          <w:rFonts w:ascii="Century Gothic" w:hAnsi="Century Gothic"/>
          <w:lang w:val="it-IT"/>
        </w:rPr>
        <w:tab/>
      </w:r>
      <w:r>
        <w:rPr>
          <w:rFonts w:ascii="Century Gothic" w:hAnsi="Century Gothic"/>
          <w:lang w:val="it-IT"/>
        </w:rPr>
        <w:tab/>
      </w:r>
      <w:r>
        <w:rPr>
          <w:rFonts w:ascii="Century Gothic" w:hAnsi="Century Gothic"/>
          <w:lang w:val="it-IT"/>
        </w:rPr>
        <w:tab/>
      </w:r>
      <w:r w:rsidR="00E1590D">
        <w:rPr>
          <w:rFonts w:ascii="Century Gothic" w:hAnsi="Century Gothic"/>
          <w:lang w:val="it-IT"/>
        </w:rPr>
        <w:t xml:space="preserve">     </w:t>
      </w:r>
      <w:r w:rsidRPr="001D27A6">
        <w:rPr>
          <w:rFonts w:ascii="Century Gothic" w:hAnsi="Century Gothic"/>
          <w:lang w:val="it-IT"/>
        </w:rPr>
        <w:t xml:space="preserve">44° </w:t>
      </w:r>
      <w:r>
        <w:rPr>
          <w:rFonts w:ascii="Century Gothic" w:hAnsi="Century Gothic"/>
          <w:lang w:val="it-IT"/>
        </w:rPr>
        <w:t xml:space="preserve">39’N  </w:t>
      </w:r>
    </w:p>
    <w:p w:rsidR="001D27A6" w:rsidRPr="00A64A22" w:rsidRDefault="001D27A6" w:rsidP="00293CCC">
      <w:pPr>
        <w:spacing w:line="276" w:lineRule="auto"/>
        <w:rPr>
          <w:rFonts w:ascii="Century Gothic" w:hAnsi="Century Gothic"/>
          <w:lang w:val="it-IT"/>
        </w:rPr>
      </w:pP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 </w:t>
      </w:r>
      <w:r w:rsidR="00E1590D">
        <w:rPr>
          <w:rFonts w:ascii="Century Gothic" w:hAnsi="Century Gothic"/>
          <w:lang w:val="it-IT"/>
        </w:rPr>
        <w:t xml:space="preserve">      </w:t>
      </w:r>
      <w:r>
        <w:rPr>
          <w:rFonts w:ascii="Century Gothic" w:hAnsi="Century Gothic"/>
          <w:lang w:val="it-IT"/>
        </w:rPr>
        <w:t xml:space="preserve">  7°52’E</w:t>
      </w:r>
    </w:p>
    <w:p w:rsidR="001D27A6" w:rsidRDefault="00E1590D" w:rsidP="00293CCC">
      <w:pPr>
        <w:spacing w:line="276" w:lineRule="auto"/>
        <w:rPr>
          <w:rFonts w:ascii="Century Gothic" w:hAnsi="Century Gothic"/>
          <w:lang w:val="it-IT"/>
        </w:rPr>
      </w:pPr>
      <w:r w:rsidRPr="00A64A22">
        <w:rPr>
          <w:rFonts w:ascii="Century Gothic" w:hAnsi="Century Gothic"/>
          <w:lang w:val="it-IT"/>
        </w:rPr>
        <w:t xml:space="preserve">Altitudine: </w:t>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Pr>
          <w:rFonts w:ascii="Century Gothic" w:hAnsi="Century Gothic"/>
          <w:lang w:val="it-IT"/>
        </w:rPr>
        <w:tab/>
        <w:t xml:space="preserve"> </w:t>
      </w:r>
      <w:r w:rsidRPr="00A64A22">
        <w:rPr>
          <w:rFonts w:ascii="Century Gothic" w:hAnsi="Century Gothic"/>
          <w:lang w:val="it-IT"/>
        </w:rPr>
        <w:t>288m s.l.m.</w:t>
      </w:r>
    </w:p>
    <w:p w:rsidR="00293CCC" w:rsidRPr="00A64A22" w:rsidRDefault="00030040" w:rsidP="00293CCC">
      <w:pPr>
        <w:spacing w:line="276" w:lineRule="auto"/>
        <w:rPr>
          <w:rFonts w:ascii="Century Gothic" w:hAnsi="Century Gothic"/>
          <w:lang w:val="it-IT"/>
        </w:rPr>
      </w:pPr>
      <w:r w:rsidRPr="00A64A22">
        <w:rPr>
          <w:rFonts w:ascii="Century Gothic" w:hAnsi="Century Gothic"/>
          <w:lang w:val="it-IT"/>
        </w:rPr>
        <w:tab/>
      </w:r>
      <w:r w:rsidRPr="00A64A22">
        <w:rPr>
          <w:rFonts w:ascii="Century Gothic" w:hAnsi="Century Gothic"/>
          <w:lang w:val="it-IT"/>
        </w:rPr>
        <w:tab/>
      </w:r>
    </w:p>
    <w:p w:rsidR="00293CCC" w:rsidRDefault="00293CCC" w:rsidP="00B505ED">
      <w:pPr>
        <w:spacing w:line="276" w:lineRule="auto"/>
        <w:jc w:val="center"/>
        <w:rPr>
          <w:b/>
          <w:lang w:val="it-IT"/>
        </w:rPr>
      </w:pPr>
    </w:p>
    <w:p w:rsidR="00293CCC" w:rsidRDefault="00293CCC" w:rsidP="00B505ED">
      <w:pPr>
        <w:spacing w:line="276" w:lineRule="auto"/>
        <w:jc w:val="center"/>
        <w:rPr>
          <w:b/>
          <w:lang w:val="it-IT"/>
        </w:rPr>
      </w:pPr>
    </w:p>
    <w:p w:rsidR="00293CCC" w:rsidRDefault="00E755BB" w:rsidP="00B505ED">
      <w:pPr>
        <w:spacing w:line="276" w:lineRule="auto"/>
        <w:jc w:val="center"/>
        <w:rPr>
          <w:b/>
          <w:lang w:val="it-IT"/>
        </w:rPr>
      </w:pPr>
      <w:r>
        <w:rPr>
          <w:b/>
          <w:noProof/>
          <w:lang w:val="it-IT" w:eastAsia="it-IT"/>
        </w:rPr>
        <w:drawing>
          <wp:anchor distT="0" distB="0" distL="114300" distR="114300" simplePos="0" relativeHeight="251824640" behindDoc="0" locked="0" layoutInCell="1" allowOverlap="1">
            <wp:simplePos x="0" y="0"/>
            <wp:positionH relativeFrom="column">
              <wp:posOffset>-30480</wp:posOffset>
            </wp:positionH>
            <wp:positionV relativeFrom="paragraph">
              <wp:posOffset>44450</wp:posOffset>
            </wp:positionV>
            <wp:extent cx="6381750" cy="5608320"/>
            <wp:effectExtent l="19050" t="0" r="0" b="0"/>
            <wp:wrapSquare wrapText="bothSides"/>
            <wp:docPr id="3" name="Immagine 1" descr="\\vserver2008\dati\Cultura\ISTRUZIONE\RAGIONERIA\RELAZIONE SULLA PERFORMANCE ANNO 2017\piantina di Cherasco.jpg"/>
            <wp:cNvGraphicFramePr/>
            <a:graphic xmlns:a="http://schemas.openxmlformats.org/drawingml/2006/main">
              <a:graphicData uri="http://schemas.openxmlformats.org/drawingml/2006/picture">
                <pic:pic xmlns:pic="http://schemas.openxmlformats.org/drawingml/2006/picture">
                  <pic:nvPicPr>
                    <pic:cNvPr id="0" name="Picture 1" descr="\\vserver2008\dati\Cultura\ISTRUZIONE\RAGIONERIA\RELAZIONE SULLA PERFORMANCE ANNO 2017\piantina di Cherasco.jpg"/>
                    <pic:cNvPicPr>
                      <a:picLocks noChangeAspect="1" noChangeArrowheads="1"/>
                    </pic:cNvPicPr>
                  </pic:nvPicPr>
                  <pic:blipFill>
                    <a:blip r:embed="rId10" cstate="print">
                      <a:lum contrast="30000"/>
                    </a:blip>
                    <a:srcRect/>
                    <a:stretch>
                      <a:fillRect/>
                    </a:stretch>
                  </pic:blipFill>
                  <pic:spPr bwMode="auto">
                    <a:xfrm>
                      <a:off x="0" y="0"/>
                      <a:ext cx="6381750" cy="5608320"/>
                    </a:xfrm>
                    <a:prstGeom prst="rect">
                      <a:avLst/>
                    </a:prstGeom>
                    <a:noFill/>
                    <a:ln w="9525">
                      <a:noFill/>
                      <a:miter lim="800000"/>
                      <a:headEnd/>
                      <a:tailEnd/>
                    </a:ln>
                  </pic:spPr>
                </pic:pic>
              </a:graphicData>
            </a:graphic>
          </wp:anchor>
        </w:drawing>
      </w:r>
    </w:p>
    <w:p w:rsidR="00293CCC" w:rsidRDefault="00293CCC" w:rsidP="00B505ED">
      <w:pPr>
        <w:spacing w:line="276" w:lineRule="auto"/>
        <w:jc w:val="center"/>
        <w:rPr>
          <w:b/>
          <w:lang w:val="it-IT"/>
        </w:rPr>
      </w:pPr>
    </w:p>
    <w:p w:rsidR="00293CCC" w:rsidRDefault="00293CCC" w:rsidP="00B505ED">
      <w:pPr>
        <w:spacing w:line="276" w:lineRule="auto"/>
        <w:jc w:val="center"/>
        <w:rPr>
          <w:b/>
          <w:lang w:val="it-IT"/>
        </w:rPr>
      </w:pPr>
    </w:p>
    <w:p w:rsidR="00293CCC" w:rsidRDefault="00293CCC" w:rsidP="00B505ED">
      <w:pPr>
        <w:spacing w:line="276" w:lineRule="auto"/>
        <w:jc w:val="center"/>
        <w:rPr>
          <w:b/>
          <w:lang w:val="it-IT"/>
        </w:rPr>
      </w:pPr>
    </w:p>
    <w:p w:rsidR="00293CCC" w:rsidRDefault="00293CCC" w:rsidP="00B505ED">
      <w:pPr>
        <w:spacing w:line="276" w:lineRule="auto"/>
        <w:jc w:val="center"/>
        <w:rPr>
          <w:b/>
          <w:lang w:val="it-IT"/>
        </w:rPr>
      </w:pPr>
    </w:p>
    <w:p w:rsidR="00B96D98" w:rsidRDefault="00B96D98" w:rsidP="00B505ED">
      <w:pPr>
        <w:spacing w:line="276" w:lineRule="auto"/>
        <w:jc w:val="center"/>
        <w:rPr>
          <w:b/>
          <w:lang w:val="it-IT"/>
        </w:rPr>
      </w:pPr>
    </w:p>
    <w:p w:rsidR="00B96D98" w:rsidRDefault="00B96D98" w:rsidP="00B505ED">
      <w:pPr>
        <w:spacing w:line="276" w:lineRule="auto"/>
        <w:jc w:val="center"/>
        <w:rPr>
          <w:b/>
          <w:lang w:val="it-IT"/>
        </w:rPr>
      </w:pPr>
    </w:p>
    <w:p w:rsidR="00012699" w:rsidRDefault="00012699" w:rsidP="005455CE">
      <w:pPr>
        <w:spacing w:line="276" w:lineRule="auto"/>
        <w:rPr>
          <w:rFonts w:ascii="Century Gothic" w:hAnsi="Century Gothic"/>
          <w:b/>
          <w:lang w:val="it-IT"/>
        </w:rPr>
      </w:pPr>
    </w:p>
    <w:p w:rsidR="005455CE" w:rsidRPr="00A64A22" w:rsidRDefault="005455CE" w:rsidP="005455CE">
      <w:pPr>
        <w:spacing w:line="276" w:lineRule="auto"/>
        <w:rPr>
          <w:rFonts w:ascii="Century Gothic" w:hAnsi="Century Gothic"/>
          <w:b/>
          <w:lang w:val="it-IT"/>
        </w:rPr>
      </w:pPr>
      <w:r w:rsidRPr="00A64A22">
        <w:rPr>
          <w:rFonts w:ascii="Century Gothic" w:hAnsi="Century Gothic"/>
          <w:b/>
          <w:lang w:val="it-IT"/>
        </w:rPr>
        <w:t xml:space="preserve">Dati statistici relativi alla popolazione </w:t>
      </w:r>
    </w:p>
    <w:p w:rsidR="00176FCC" w:rsidRDefault="00176FCC" w:rsidP="00176FCC">
      <w:pPr>
        <w:widowControl/>
        <w:spacing w:after="120"/>
        <w:jc w:val="both"/>
        <w:rPr>
          <w:rFonts w:ascii="Century Gothic" w:hAnsi="Century Gothic"/>
          <w:lang w:val="it-IT"/>
        </w:rPr>
      </w:pPr>
    </w:p>
    <w:p w:rsidR="00B96D98" w:rsidRDefault="00B96D98" w:rsidP="00B96D98">
      <w:pPr>
        <w:spacing w:line="480" w:lineRule="auto"/>
        <w:rPr>
          <w:rFonts w:ascii="Century Gothic" w:hAnsi="Century Gothic"/>
          <w:lang w:val="it-IT"/>
        </w:rPr>
      </w:pPr>
      <w:r w:rsidRPr="00A64A22">
        <w:rPr>
          <w:rFonts w:ascii="Century Gothic" w:hAnsi="Century Gothic"/>
          <w:lang w:val="it-IT"/>
        </w:rPr>
        <w:t>Popolazione residente</w:t>
      </w:r>
      <w:r w:rsidR="006D376B">
        <w:rPr>
          <w:rFonts w:ascii="Century Gothic" w:hAnsi="Century Gothic"/>
          <w:lang w:val="it-IT"/>
        </w:rPr>
        <w:t xml:space="preserve"> al 01/01/2017</w:t>
      </w:r>
      <w:r w:rsidRPr="00A64A22">
        <w:rPr>
          <w:rFonts w:ascii="Century Gothic" w:hAnsi="Century Gothic"/>
          <w:lang w:val="it-IT"/>
        </w:rPr>
        <w:t>:</w:t>
      </w:r>
      <w:r w:rsidRPr="00A64A22">
        <w:rPr>
          <w:rFonts w:ascii="Century Gothic" w:hAnsi="Century Gothic"/>
          <w:lang w:val="it-IT"/>
        </w:rPr>
        <w:tab/>
      </w:r>
      <w:r w:rsidRPr="00A64A22">
        <w:rPr>
          <w:rFonts w:ascii="Century Gothic" w:hAnsi="Century Gothic"/>
          <w:lang w:val="it-IT"/>
        </w:rPr>
        <w:tab/>
      </w:r>
      <w:r>
        <w:rPr>
          <w:rFonts w:ascii="Century Gothic" w:hAnsi="Century Gothic"/>
          <w:lang w:val="it-IT"/>
        </w:rPr>
        <w:tab/>
        <w:t xml:space="preserve">          9.224</w:t>
      </w:r>
    </w:p>
    <w:p w:rsidR="006D376B" w:rsidRDefault="006D376B" w:rsidP="006D376B">
      <w:pPr>
        <w:spacing w:line="480" w:lineRule="auto"/>
        <w:rPr>
          <w:rFonts w:ascii="Century Gothic" w:hAnsi="Century Gothic"/>
          <w:lang w:val="it-IT"/>
        </w:rPr>
      </w:pPr>
      <w:r w:rsidRPr="00A64A22">
        <w:rPr>
          <w:rFonts w:ascii="Century Gothic" w:hAnsi="Century Gothic"/>
          <w:lang w:val="it-IT"/>
        </w:rPr>
        <w:t>Popolazione residente</w:t>
      </w:r>
      <w:r>
        <w:rPr>
          <w:rFonts w:ascii="Century Gothic" w:hAnsi="Century Gothic"/>
          <w:lang w:val="it-IT"/>
        </w:rPr>
        <w:t xml:space="preserve"> al 31/12/2017</w:t>
      </w:r>
      <w:r w:rsidRPr="00A64A22">
        <w:rPr>
          <w:rFonts w:ascii="Century Gothic" w:hAnsi="Century Gothic"/>
          <w:lang w:val="it-IT"/>
        </w:rPr>
        <w:t>:</w:t>
      </w:r>
      <w:r w:rsidRPr="00A64A22">
        <w:rPr>
          <w:rFonts w:ascii="Century Gothic" w:hAnsi="Century Gothic"/>
          <w:lang w:val="it-IT"/>
        </w:rPr>
        <w:tab/>
      </w:r>
      <w:r w:rsidRPr="00A64A22">
        <w:rPr>
          <w:rFonts w:ascii="Century Gothic" w:hAnsi="Century Gothic"/>
          <w:lang w:val="it-IT"/>
        </w:rPr>
        <w:tab/>
      </w:r>
      <w:r>
        <w:rPr>
          <w:rFonts w:ascii="Century Gothic" w:hAnsi="Century Gothic"/>
          <w:lang w:val="it-IT"/>
        </w:rPr>
        <w:tab/>
        <w:t xml:space="preserve">          9.096</w:t>
      </w:r>
    </w:p>
    <w:p w:rsidR="00B96D98" w:rsidRPr="00A64A22" w:rsidRDefault="00B96D98" w:rsidP="00B96D98">
      <w:pPr>
        <w:spacing w:line="480" w:lineRule="auto"/>
        <w:rPr>
          <w:rFonts w:ascii="Century Gothic" w:hAnsi="Century Gothic"/>
          <w:lang w:val="it-IT"/>
        </w:rPr>
      </w:pPr>
      <w:r w:rsidRPr="00A64A22">
        <w:rPr>
          <w:rFonts w:ascii="Century Gothic" w:hAnsi="Century Gothic"/>
          <w:lang w:val="it-IT"/>
        </w:rPr>
        <w:t>Famiglie:</w:t>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          3.881</w:t>
      </w:r>
    </w:p>
    <w:p w:rsidR="00B96D98" w:rsidRDefault="00B96D98" w:rsidP="00B96D98">
      <w:pPr>
        <w:spacing w:line="480" w:lineRule="auto"/>
        <w:rPr>
          <w:rFonts w:ascii="Century Gothic" w:hAnsi="Century Gothic"/>
          <w:lang w:val="it-IT"/>
        </w:rPr>
      </w:pPr>
      <w:r>
        <w:rPr>
          <w:rFonts w:ascii="Century Gothic" w:hAnsi="Century Gothic"/>
          <w:lang w:val="it-IT"/>
        </w:rPr>
        <w:t>Nati nell’anno</w:t>
      </w:r>
      <w:r w:rsidR="002E07DF">
        <w:rPr>
          <w:rFonts w:ascii="Century Gothic" w:hAnsi="Century Gothic"/>
          <w:lang w:val="it-IT"/>
        </w:rPr>
        <w:t>:</w:t>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t xml:space="preserve">  85</w:t>
      </w:r>
      <w:r>
        <w:rPr>
          <w:rFonts w:ascii="Century Gothic" w:hAnsi="Century Gothic"/>
          <w:lang w:val="it-IT"/>
        </w:rPr>
        <w:t xml:space="preserve"> </w:t>
      </w:r>
    </w:p>
    <w:p w:rsidR="00B96D98" w:rsidRDefault="00B96D98" w:rsidP="00B96D98">
      <w:pPr>
        <w:spacing w:line="480" w:lineRule="auto"/>
        <w:rPr>
          <w:rFonts w:ascii="Century Gothic" w:hAnsi="Century Gothic"/>
          <w:lang w:val="it-IT"/>
        </w:rPr>
      </w:pPr>
      <w:r>
        <w:rPr>
          <w:rFonts w:ascii="Century Gothic" w:hAnsi="Century Gothic"/>
          <w:lang w:val="it-IT"/>
        </w:rPr>
        <w:t>Decessi nell’anno</w:t>
      </w:r>
      <w:r w:rsidR="002E07DF">
        <w:rPr>
          <w:rFonts w:ascii="Century Gothic" w:hAnsi="Century Gothic"/>
          <w:lang w:val="it-IT"/>
        </w:rPr>
        <w:t>:</w:t>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t xml:space="preserve">  83</w:t>
      </w:r>
    </w:p>
    <w:p w:rsidR="00B96D98" w:rsidRDefault="00B96D98" w:rsidP="00B96D98">
      <w:pPr>
        <w:spacing w:line="480" w:lineRule="auto"/>
        <w:rPr>
          <w:rFonts w:ascii="Century Gothic" w:hAnsi="Century Gothic"/>
          <w:lang w:val="it-IT"/>
        </w:rPr>
      </w:pPr>
      <w:r>
        <w:rPr>
          <w:rFonts w:ascii="Century Gothic" w:hAnsi="Century Gothic"/>
          <w:lang w:val="it-IT"/>
        </w:rPr>
        <w:t>Immigrazioni nell’anno</w:t>
      </w:r>
      <w:r w:rsidR="002E07DF">
        <w:rPr>
          <w:rFonts w:ascii="Century Gothic" w:hAnsi="Century Gothic"/>
          <w:lang w:val="it-IT"/>
        </w:rPr>
        <w:t>:</w:t>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t>426</w:t>
      </w:r>
    </w:p>
    <w:p w:rsidR="00B96D98" w:rsidRDefault="00B96D98" w:rsidP="00B96D98">
      <w:pPr>
        <w:spacing w:line="480" w:lineRule="auto"/>
        <w:rPr>
          <w:rFonts w:ascii="Century Gothic" w:hAnsi="Century Gothic"/>
          <w:lang w:val="it-IT"/>
        </w:rPr>
      </w:pPr>
      <w:r>
        <w:rPr>
          <w:rFonts w:ascii="Century Gothic" w:hAnsi="Century Gothic"/>
          <w:lang w:val="it-IT"/>
        </w:rPr>
        <w:t>Emigrazioni nell’anno</w:t>
      </w:r>
      <w:r w:rsidR="002E07DF">
        <w:rPr>
          <w:rFonts w:ascii="Century Gothic" w:hAnsi="Century Gothic"/>
          <w:lang w:val="it-IT"/>
        </w:rPr>
        <w:t>:</w:t>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r>
      <w:r w:rsidR="002E07DF">
        <w:rPr>
          <w:rFonts w:ascii="Century Gothic" w:hAnsi="Century Gothic"/>
          <w:lang w:val="it-IT"/>
        </w:rPr>
        <w:tab/>
        <w:t>300</w:t>
      </w:r>
      <w:r w:rsidR="002E07DF">
        <w:rPr>
          <w:rFonts w:ascii="Century Gothic" w:hAnsi="Century Gothic"/>
          <w:lang w:val="it-IT"/>
        </w:rPr>
        <w:tab/>
      </w:r>
    </w:p>
    <w:p w:rsidR="00B96D98" w:rsidRPr="00A64A22" w:rsidRDefault="00B96D98" w:rsidP="00B96D98">
      <w:pPr>
        <w:spacing w:line="480" w:lineRule="auto"/>
        <w:rPr>
          <w:rFonts w:ascii="Century Gothic" w:hAnsi="Century Gothic"/>
          <w:lang w:val="it-IT"/>
        </w:rPr>
      </w:pPr>
      <w:r w:rsidRPr="00A64A22">
        <w:rPr>
          <w:rFonts w:ascii="Century Gothic" w:hAnsi="Century Gothic"/>
          <w:lang w:val="it-IT"/>
        </w:rPr>
        <w:t>Saldo demografico:</w:t>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sidRPr="00A64A22">
        <w:rPr>
          <w:rFonts w:ascii="Century Gothic" w:hAnsi="Century Gothic"/>
          <w:lang w:val="it-IT"/>
        </w:rPr>
        <w:tab/>
      </w:r>
      <w:r>
        <w:rPr>
          <w:rFonts w:ascii="Century Gothic" w:hAnsi="Century Gothic"/>
          <w:lang w:val="it-IT"/>
        </w:rPr>
        <w:tab/>
        <w:t xml:space="preserve">          + 128</w:t>
      </w:r>
    </w:p>
    <w:p w:rsidR="00B96D98" w:rsidRPr="00A64A22" w:rsidRDefault="00B96D98" w:rsidP="00B96D98">
      <w:pPr>
        <w:spacing w:line="480" w:lineRule="auto"/>
        <w:rPr>
          <w:rFonts w:ascii="Century Gothic" w:hAnsi="Century Gothic"/>
          <w:lang w:val="it-IT"/>
        </w:rPr>
      </w:pPr>
      <w:r w:rsidRPr="00A64A22">
        <w:rPr>
          <w:rFonts w:ascii="Century Gothic" w:hAnsi="Century Gothic"/>
          <w:lang w:val="it-IT"/>
        </w:rPr>
        <w:t>Componenti medi per famiglia:</w:t>
      </w:r>
      <w:r w:rsidRPr="00A64A22">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           2,38</w:t>
      </w:r>
    </w:p>
    <w:p w:rsidR="00B96D98" w:rsidRPr="00A64A22" w:rsidRDefault="00B96D98" w:rsidP="00B96D98">
      <w:pPr>
        <w:spacing w:line="480" w:lineRule="auto"/>
        <w:rPr>
          <w:rFonts w:ascii="Century Gothic" w:hAnsi="Century Gothic"/>
          <w:lang w:val="it-IT"/>
        </w:rPr>
      </w:pPr>
      <w:r w:rsidRPr="00A64A22">
        <w:rPr>
          <w:rFonts w:ascii="Century Gothic" w:hAnsi="Century Gothic"/>
          <w:lang w:val="it-IT"/>
        </w:rPr>
        <w:t>Densità di popolazione per Kmq:</w:t>
      </w:r>
      <w:r w:rsidRPr="00A64A22">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        113,12</w:t>
      </w:r>
    </w:p>
    <w:p w:rsidR="005455CE" w:rsidRDefault="005455CE" w:rsidP="00B96D98">
      <w:pPr>
        <w:spacing w:line="480" w:lineRule="auto"/>
        <w:rPr>
          <w:rFonts w:ascii="Century Gothic" w:hAnsi="Century Gothic"/>
          <w:lang w:val="it-IT"/>
        </w:rPr>
      </w:pPr>
    </w:p>
    <w:p w:rsidR="00B96D98" w:rsidRDefault="00CE6938" w:rsidP="00B96D98">
      <w:pPr>
        <w:spacing w:line="480" w:lineRule="auto"/>
        <w:rPr>
          <w:rFonts w:ascii="Century Gothic" w:hAnsi="Century Gothic"/>
          <w:lang w:val="it-IT"/>
        </w:rPr>
      </w:pPr>
      <w:r>
        <w:rPr>
          <w:rFonts w:ascii="Century Gothic" w:hAnsi="Century Gothic"/>
          <w:noProof/>
          <w:lang w:val="it-IT" w:eastAsia="it-IT"/>
        </w:rPr>
        <w:drawing>
          <wp:inline distT="0" distB="0" distL="0" distR="0">
            <wp:extent cx="5486400" cy="3200400"/>
            <wp:effectExtent l="19050" t="0" r="19050" b="0"/>
            <wp:docPr id="4" name="Gra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r w:rsidR="00B96D98">
        <w:rPr>
          <w:rFonts w:ascii="Century Gothic" w:hAnsi="Century Gothic"/>
          <w:lang w:val="it-IT"/>
        </w:rPr>
        <w:br w:type="page"/>
      </w:r>
    </w:p>
    <w:p w:rsidR="00176FCC" w:rsidRPr="00176FCC" w:rsidRDefault="00B96D98" w:rsidP="00B96D98">
      <w:pPr>
        <w:widowControl/>
        <w:spacing w:after="120"/>
        <w:rPr>
          <w:rFonts w:ascii="Century Gothic" w:hAnsi="Century Gothic"/>
          <w:b/>
          <w:lang w:val="it-IT"/>
        </w:rPr>
      </w:pPr>
      <w:r>
        <w:rPr>
          <w:rFonts w:ascii="Century Gothic" w:hAnsi="Century Gothic"/>
          <w:b/>
          <w:lang w:val="it-IT"/>
        </w:rPr>
        <w:lastRenderedPageBreak/>
        <w:t>Economia</w:t>
      </w:r>
    </w:p>
    <w:p w:rsidR="00176FCC" w:rsidRDefault="00176FCC" w:rsidP="00176FCC">
      <w:pPr>
        <w:widowControl/>
        <w:spacing w:after="120"/>
        <w:jc w:val="both"/>
        <w:rPr>
          <w:rFonts w:ascii="Century Gothic" w:hAnsi="Century Gothic"/>
          <w:lang w:val="it-IT"/>
        </w:rPr>
      </w:pPr>
    </w:p>
    <w:p w:rsidR="00176FCC" w:rsidRDefault="00176FCC" w:rsidP="00B33C3F">
      <w:pPr>
        <w:widowControl/>
        <w:spacing w:after="120" w:line="360" w:lineRule="auto"/>
        <w:jc w:val="both"/>
        <w:rPr>
          <w:rFonts w:ascii="Century Gothic" w:hAnsi="Century Gothic"/>
          <w:lang w:val="it-IT"/>
        </w:rPr>
      </w:pPr>
      <w:r w:rsidRPr="00176FCC">
        <w:rPr>
          <w:rFonts w:ascii="Century Gothic" w:hAnsi="Century Gothic"/>
          <w:lang w:val="it-IT"/>
        </w:rPr>
        <w:t>Cherasco è oggi un attivo centro con oltre 9.000 abitanti, distribuiti in numerose frazioni, poste sugli oltre 82 chilometri quadrati di territorio. Le frazioni più importanti sono Roreto, Bricco, Veglia, Cappellazzo, San Bartolomeo, Meane, San Giovanni.</w:t>
      </w:r>
    </w:p>
    <w:p w:rsidR="00B33C3F" w:rsidRPr="00176FCC" w:rsidRDefault="00B33C3F" w:rsidP="00B33C3F">
      <w:pPr>
        <w:widowControl/>
        <w:spacing w:after="120" w:line="360" w:lineRule="auto"/>
        <w:jc w:val="both"/>
        <w:rPr>
          <w:rFonts w:ascii="Century Gothic" w:hAnsi="Century Gothic"/>
          <w:lang w:val="it-IT"/>
        </w:rPr>
      </w:pPr>
    </w:p>
    <w:p w:rsidR="00176FCC" w:rsidRDefault="00176FCC" w:rsidP="00B33C3F">
      <w:pPr>
        <w:widowControl/>
        <w:spacing w:after="120" w:line="360" w:lineRule="auto"/>
        <w:jc w:val="both"/>
        <w:rPr>
          <w:rFonts w:ascii="Century Gothic" w:hAnsi="Century Gothic"/>
          <w:lang w:val="it-IT"/>
        </w:rPr>
      </w:pPr>
      <w:r w:rsidRPr="00176FCC">
        <w:rPr>
          <w:rFonts w:ascii="Century Gothic" w:hAnsi="Century Gothic"/>
          <w:lang w:val="it-IT"/>
        </w:rPr>
        <w:t>Gli ultimi 20 anni hanno visto una trasformazione di Cherasco: si è infatti modificata gradualmente da centro prevalentemente ad economia agricola a polo industriale, commerciale ed economico di buon livello qualitativo e quantitativo. La tradizionale coltivazione di foraggi e verdure, insieme alla zootecnia intensiva, si sono validamente integrate alle numerose attività industriali e commerciali sorte, ottenendo su tutto il territorio uno sviluppo generalizzato che ha creato un cospicuo numero di posti di lavoro.</w:t>
      </w:r>
    </w:p>
    <w:p w:rsidR="00B33C3F" w:rsidRPr="00176FCC" w:rsidRDefault="00B33C3F" w:rsidP="00B33C3F">
      <w:pPr>
        <w:widowControl/>
        <w:spacing w:after="120" w:line="360" w:lineRule="auto"/>
        <w:jc w:val="both"/>
        <w:rPr>
          <w:rFonts w:ascii="Century Gothic" w:hAnsi="Century Gothic"/>
          <w:lang w:val="it-IT"/>
        </w:rPr>
      </w:pPr>
    </w:p>
    <w:p w:rsidR="00B33C3F" w:rsidRDefault="00176FCC" w:rsidP="00B33C3F">
      <w:pPr>
        <w:widowControl/>
        <w:spacing w:after="120" w:line="360" w:lineRule="auto"/>
        <w:jc w:val="both"/>
        <w:rPr>
          <w:rFonts w:ascii="Century Gothic" w:hAnsi="Century Gothic"/>
          <w:lang w:val="it-IT"/>
        </w:rPr>
      </w:pPr>
      <w:r w:rsidRPr="00176FCC">
        <w:rPr>
          <w:rFonts w:ascii="Century Gothic" w:hAnsi="Century Gothic"/>
          <w:lang w:val="it-IT"/>
        </w:rPr>
        <w:t>Grazie ad una oculata ed intelligente politica di gestione urbanistica da parte dell'Amministrazione Comunale, gli insediamenti creatisi sono di medie e piccole dimensioni, ma tutti estremamente diversificati con grande specializzazione nelle produzioni. Così le tecnologie della MTM-BRC, della BIEMMEDUE, i containers della SICOM, i vini della GIORDANO e mille altri prodotti cheraschesi sono oggi in tutte le parti del mondo. Ma questa industrializzazione non ha modificato il tessuto sociale della città, né ha distrutto l'incomparabile ambiente.</w:t>
      </w:r>
    </w:p>
    <w:p w:rsidR="00E755BB" w:rsidRPr="00176FCC" w:rsidRDefault="00E755BB" w:rsidP="00B33C3F">
      <w:pPr>
        <w:widowControl/>
        <w:spacing w:after="120" w:line="360" w:lineRule="auto"/>
        <w:jc w:val="both"/>
        <w:rPr>
          <w:rFonts w:ascii="Century Gothic" w:hAnsi="Century Gothic"/>
          <w:lang w:val="it-IT"/>
        </w:rPr>
      </w:pPr>
    </w:p>
    <w:p w:rsidR="00176FCC" w:rsidRDefault="00E755BB" w:rsidP="00B33C3F">
      <w:pPr>
        <w:widowControl/>
        <w:spacing w:after="120" w:line="360" w:lineRule="auto"/>
        <w:jc w:val="both"/>
        <w:rPr>
          <w:rFonts w:ascii="Century Gothic" w:hAnsi="Century Gothic"/>
          <w:lang w:val="it-IT"/>
        </w:rPr>
      </w:pPr>
      <w:r>
        <w:rPr>
          <w:rFonts w:ascii="Century Gothic" w:hAnsi="Century Gothic"/>
          <w:lang w:val="it-IT"/>
        </w:rPr>
        <w:t>N</w:t>
      </w:r>
      <w:r w:rsidR="00176FCC" w:rsidRPr="00176FCC">
        <w:rPr>
          <w:rFonts w:ascii="Century Gothic" w:hAnsi="Century Gothic"/>
          <w:lang w:val="it-IT"/>
        </w:rPr>
        <w:t>elle frazioni sono sviluppate in modo particolare l'agricoltura e l'industria pesante, nel concentrico sorgono laboratori artigianali per la lavorazione del legno ed apprezzate botteghe di restauro ed antiquariato.</w:t>
      </w:r>
    </w:p>
    <w:p w:rsidR="00E755BB" w:rsidRDefault="00E755BB" w:rsidP="00B33C3F">
      <w:pPr>
        <w:widowControl/>
        <w:spacing w:after="120" w:line="360" w:lineRule="auto"/>
        <w:jc w:val="both"/>
        <w:rPr>
          <w:rFonts w:ascii="Century Gothic" w:hAnsi="Century Gothic"/>
          <w:lang w:val="it-IT"/>
        </w:rPr>
      </w:pPr>
    </w:p>
    <w:p w:rsidR="00176FCC" w:rsidRDefault="00176FCC" w:rsidP="00B33C3F">
      <w:pPr>
        <w:widowControl/>
        <w:spacing w:after="120" w:line="360" w:lineRule="auto"/>
        <w:jc w:val="both"/>
        <w:rPr>
          <w:rFonts w:ascii="Century Gothic" w:hAnsi="Century Gothic"/>
          <w:lang w:val="it-IT"/>
        </w:rPr>
      </w:pPr>
      <w:r w:rsidRPr="00176FCC">
        <w:rPr>
          <w:rFonts w:ascii="Century Gothic" w:hAnsi="Century Gothic"/>
          <w:lang w:val="it-IT"/>
        </w:rPr>
        <w:t>Cherasco, grazie alle vigne che si estendono nel versante oltre il Tanaro, fa parte degli undici comuni che compongono la TERRA del VINO BAROLO.</w:t>
      </w:r>
    </w:p>
    <w:p w:rsidR="00B33C3F" w:rsidRPr="00176FCC" w:rsidRDefault="00B33C3F" w:rsidP="00B33C3F">
      <w:pPr>
        <w:widowControl/>
        <w:spacing w:after="120" w:line="360" w:lineRule="auto"/>
        <w:jc w:val="both"/>
        <w:rPr>
          <w:rFonts w:ascii="Century Gothic" w:hAnsi="Century Gothic"/>
          <w:lang w:val="it-IT"/>
        </w:rPr>
      </w:pPr>
    </w:p>
    <w:p w:rsidR="00176FCC" w:rsidRDefault="00176FCC" w:rsidP="00B33C3F">
      <w:pPr>
        <w:widowControl/>
        <w:spacing w:after="120" w:line="360" w:lineRule="auto"/>
        <w:jc w:val="both"/>
        <w:rPr>
          <w:rFonts w:ascii="Century Gothic" w:hAnsi="Century Gothic"/>
          <w:lang w:val="it-IT"/>
        </w:rPr>
      </w:pPr>
      <w:r w:rsidRPr="00176FCC">
        <w:rPr>
          <w:rFonts w:ascii="Century Gothic" w:hAnsi="Century Gothic"/>
          <w:lang w:val="it-IT"/>
        </w:rPr>
        <w:t xml:space="preserve">Ha inoltre sede in Cherasco l'Associazione Nazionale Elicicoltori per l'allevamento e la commercializzazione delle lumache da gastronomia. </w:t>
      </w:r>
    </w:p>
    <w:p w:rsidR="00220E9D" w:rsidRDefault="00220E9D" w:rsidP="00B33C3F">
      <w:pPr>
        <w:widowControl/>
        <w:spacing w:after="120" w:line="360" w:lineRule="auto"/>
        <w:jc w:val="both"/>
        <w:rPr>
          <w:rFonts w:ascii="Century Gothic" w:hAnsi="Century Gothic"/>
          <w:lang w:val="it-IT"/>
        </w:rPr>
      </w:pPr>
    </w:p>
    <w:p w:rsidR="00305E15" w:rsidRDefault="00305E15" w:rsidP="00012699">
      <w:pPr>
        <w:rPr>
          <w:rFonts w:ascii="Century Gothic" w:hAnsi="Century Gothic"/>
          <w:b/>
          <w:lang w:val="it-IT"/>
        </w:rPr>
      </w:pPr>
    </w:p>
    <w:p w:rsidR="00220E9D" w:rsidRPr="00012699" w:rsidRDefault="00220E9D" w:rsidP="00012699">
      <w:pPr>
        <w:rPr>
          <w:rFonts w:ascii="Century Gothic" w:hAnsi="Century Gothic"/>
          <w:b/>
          <w:lang w:val="it-IT"/>
        </w:rPr>
      </w:pPr>
      <w:r w:rsidRPr="00012699">
        <w:rPr>
          <w:rFonts w:ascii="Century Gothic" w:hAnsi="Century Gothic" w:hint="cs"/>
          <w:b/>
          <w:lang w:val="it-IT"/>
        </w:rPr>
        <w:t>Cenni storici</w:t>
      </w:r>
    </w:p>
    <w:p w:rsidR="00220E9D" w:rsidRPr="00220E9D" w:rsidRDefault="00220E9D" w:rsidP="00220E9D">
      <w:pPr>
        <w:jc w:val="both"/>
        <w:rPr>
          <w:rFonts w:ascii="Century Gothic" w:hAnsi="Century Gothic"/>
          <w:lang w:val="it-IT"/>
        </w:rPr>
      </w:pP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La storia di Cherasco ha inizio nell’autunno del 1243 quando il marchese Manfredi Lancia, vicario imperiale e Sarlo di Drua, podestà di Alba, ordinarono la costruzione della città sul pianalto alla confluenza dei fiumi Tanaro e Stura, non lontano dal preesistente villaggio di Cherascotto, di probabile origine ligure e in epoca romana chiamato «Clarascum». La scritta che campeggiava sul frontone della porta di S.</w:t>
      </w:r>
      <w:r w:rsidR="00A67AAB">
        <w:rPr>
          <w:rFonts w:ascii="Century Gothic" w:hAnsi="Century Gothic"/>
          <w:lang w:val="it-IT"/>
        </w:rPr>
        <w:t xml:space="preserve"> </w:t>
      </w:r>
      <w:r w:rsidRPr="00220E9D">
        <w:rPr>
          <w:rFonts w:ascii="Century Gothic" w:hAnsi="Century Gothic" w:hint="cs"/>
          <w:lang w:val="it-IT"/>
        </w:rPr>
        <w:t>Martino: Clarasci portæ sunt Albæ viribus ortæ, fu ben presto dimenticata dai cittadini cheraschesi che già nel 1259 si diedero a Carlo d’Angiò acquisendo in tal modo una propria personalità giuridica e l’indipendenza dal comune di Alba.</w:t>
      </w:r>
      <w:r w:rsidR="00A67AAB">
        <w:rPr>
          <w:rFonts w:ascii="Century Gothic" w:hAnsi="Century Gothic"/>
          <w:lang w:val="it-IT"/>
        </w:rPr>
        <w:t xml:space="preserve"> </w:t>
      </w:r>
      <w:r w:rsidRPr="00220E9D">
        <w:rPr>
          <w:rFonts w:ascii="Century Gothic" w:hAnsi="Century Gothic" w:hint="cs"/>
          <w:lang w:val="it-IT"/>
        </w:rPr>
        <w:t>Nel 1277 Cherasco entrò a far parte della lega antiangioina insieme ad Asti, Alba e Chieri ribadendo ancora la sua condizione di comune ormai libero e indipendente.</w:t>
      </w:r>
      <w:r w:rsidR="00A67AAB">
        <w:rPr>
          <w:rFonts w:ascii="Century Gothic" w:hAnsi="Century Gothic"/>
          <w:lang w:val="it-IT"/>
        </w:rPr>
        <w:t xml:space="preserve"> </w:t>
      </w:r>
      <w:r w:rsidRPr="00220E9D">
        <w:rPr>
          <w:rFonts w:ascii="Century Gothic" w:hAnsi="Century Gothic" w:hint="cs"/>
          <w:lang w:val="it-IT"/>
        </w:rPr>
        <w:t>Tale indipendenza ebbe termine già nel 1303 quando la città passò ancora una volta sotto il dominio degli Angiò, sconfitti poi nel 1347 da Amedeo VI di Savoia.</w:t>
      </w:r>
      <w:r w:rsidR="00A67AAB">
        <w:rPr>
          <w:rFonts w:ascii="Century Gothic" w:hAnsi="Century Gothic"/>
          <w:lang w:val="it-IT"/>
        </w:rPr>
        <w:t xml:space="preserve"> </w:t>
      </w:r>
      <w:r w:rsidR="00A67AAB">
        <w:rPr>
          <w:rFonts w:ascii="Century Gothic" w:hAnsi="Century Gothic" w:hint="cs"/>
          <w:lang w:val="it-IT"/>
        </w:rPr>
        <w:t xml:space="preserve">I </w:t>
      </w:r>
      <w:r w:rsidR="00A67AAB">
        <w:rPr>
          <w:rFonts w:ascii="Century Gothic" w:hAnsi="Century Gothic"/>
          <w:lang w:val="it-IT"/>
        </w:rPr>
        <w:t>C</w:t>
      </w:r>
      <w:r w:rsidRPr="00220E9D">
        <w:rPr>
          <w:rFonts w:ascii="Century Gothic" w:hAnsi="Century Gothic" w:hint="cs"/>
          <w:lang w:val="it-IT"/>
        </w:rPr>
        <w:t>heraschesi si consegnarono quindi al vincitore.</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Nel 1348 Luchino Visconti, duca di Milano, impossessatosi di Asti e Bra assediò Cherasco e l’occupò.</w:t>
      </w:r>
      <w:r w:rsidR="00A67AAB">
        <w:rPr>
          <w:rFonts w:ascii="Century Gothic" w:hAnsi="Century Gothic"/>
          <w:lang w:val="it-IT"/>
        </w:rPr>
        <w:t xml:space="preserve"> </w:t>
      </w:r>
      <w:r w:rsidRPr="00220E9D">
        <w:rPr>
          <w:rFonts w:ascii="Century Gothic" w:hAnsi="Century Gothic" w:hint="cs"/>
          <w:lang w:val="it-IT"/>
        </w:rPr>
        <w:t>Per migliorare le già ottime strutture difensive della città egli vi fece costruire il castello che ancora oggi possiamo ammirare.</w:t>
      </w:r>
      <w:r w:rsidR="00A67AAB">
        <w:rPr>
          <w:rFonts w:ascii="Century Gothic" w:hAnsi="Century Gothic"/>
          <w:lang w:val="it-IT"/>
        </w:rPr>
        <w:t xml:space="preserve"> </w:t>
      </w:r>
      <w:r w:rsidRPr="00220E9D">
        <w:rPr>
          <w:rFonts w:ascii="Century Gothic" w:hAnsi="Century Gothic" w:hint="cs"/>
          <w:lang w:val="it-IT"/>
        </w:rPr>
        <w:t>Nel 1388 la città fu costituita in dote per Valentina, figlia di Gian Galeazzo Visconti, che andava sposa a Luigi d’Orléans, fratello del Re di Francia Carlo VII.</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Con il trattato di Cambrai del 1529, che poneva termine alle lotte tra Francesco Ie Carlo V, Cherasco ritornò ai Savoia, ma la pace fu di breve durata. Contesa tra spagnoli e francesi la città subì negli anni successivi assedi e occupazioni.</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Nel 1559 la pace di Cateau</w:t>
      </w:r>
      <w:r w:rsidR="00A67AAB">
        <w:rPr>
          <w:rFonts w:ascii="Century Gothic" w:hAnsi="Century Gothic"/>
          <w:lang w:val="it-IT"/>
        </w:rPr>
        <w:t xml:space="preserve"> </w:t>
      </w:r>
      <w:r w:rsidRPr="00220E9D">
        <w:rPr>
          <w:rFonts w:ascii="Century Gothic" w:hAnsi="Century Gothic" w:hint="cs"/>
          <w:lang w:val="it-IT"/>
        </w:rPr>
        <w:t>-</w:t>
      </w:r>
      <w:r w:rsidR="00A67AAB">
        <w:rPr>
          <w:rFonts w:ascii="Century Gothic" w:hAnsi="Century Gothic"/>
          <w:lang w:val="it-IT"/>
        </w:rPr>
        <w:t xml:space="preserve"> </w:t>
      </w:r>
      <w:r w:rsidRPr="00220E9D">
        <w:rPr>
          <w:rFonts w:ascii="Century Gothic" w:hAnsi="Century Gothic" w:hint="cs"/>
          <w:lang w:val="it-IT"/>
        </w:rPr>
        <w:t>Cambrésis, pose termine all’aspra contesa e Cherasco ritornò definitivamente ai Savoia nella persona di Emanuele Filiberto.</w:t>
      </w:r>
      <w:r w:rsidR="00A67AAB">
        <w:rPr>
          <w:rFonts w:ascii="Century Gothic" w:hAnsi="Century Gothic"/>
          <w:lang w:val="it-IT"/>
        </w:rPr>
        <w:t xml:space="preserve"> </w:t>
      </w:r>
      <w:r w:rsidRPr="00220E9D">
        <w:rPr>
          <w:rFonts w:ascii="Century Gothic" w:hAnsi="Century Gothic" w:hint="cs"/>
          <w:lang w:val="it-IT"/>
        </w:rPr>
        <w:t>Iniziò quindi un periodo di pace caratterizzato da una grande attività so-prat-tutto in campo edilizio; si riattarono le chiese, si riedificarono le case, si abbellirono i palazzi, le mura della città furono ricostruite secondo il disegno dell’architetto Ascanio Vittozzi, il castello in parte demolito fu rimesso a nuovo.</w:t>
      </w:r>
      <w:r w:rsidR="00A67AAB">
        <w:rPr>
          <w:rFonts w:ascii="Century Gothic" w:hAnsi="Century Gothic"/>
          <w:lang w:val="it-IT"/>
        </w:rPr>
        <w:t xml:space="preserve"> </w:t>
      </w:r>
      <w:r w:rsidRPr="00220E9D">
        <w:rPr>
          <w:rFonts w:ascii="Century Gothic" w:hAnsi="Century Gothic" w:hint="cs"/>
          <w:lang w:val="it-IT"/>
        </w:rPr>
        <w:t>Ma di nuovo divampò la guerra e questa volta ad essa si aggiunse la peste che nel 1630 si diffuse in tutto il Piemonte; Cherasco immune dal contagio ospitò la corte che, con tutto il seguito, si era allontanata da Torino.</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L’anno seguente soggiornarono a Cherasco i plenipotenziari di Austria, Francia, Spagna, Mantova e Monferrato, il cardinale Maz</w:t>
      </w:r>
      <w:r w:rsidR="00A67AAB">
        <w:rPr>
          <w:rFonts w:ascii="Century Gothic" w:hAnsi="Century Gothic" w:hint="cs"/>
          <w:lang w:val="it-IT"/>
        </w:rPr>
        <w:t xml:space="preserve">zarino e il Re Vittorio Amedeo </w:t>
      </w:r>
      <w:r w:rsidRPr="00220E9D">
        <w:rPr>
          <w:rFonts w:ascii="Century Gothic" w:hAnsi="Century Gothic" w:hint="cs"/>
          <w:lang w:val="it-IT"/>
        </w:rPr>
        <w:t>che vi firmarono la pace che poneva termine alla guerra per la successione di Mantova e Monferrato.</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 xml:space="preserve">Nel 1696, quando nuovamente infuriava la guerra, Cherasco ottenne il titolo di Contessa </w:t>
      </w:r>
      <w:r w:rsidRPr="00220E9D">
        <w:rPr>
          <w:rFonts w:ascii="Century Gothic" w:hAnsi="Century Gothic" w:hint="cs"/>
          <w:lang w:val="it-IT"/>
        </w:rPr>
        <w:lastRenderedPageBreak/>
        <w:t>di Narzole per meriti militari. Nel 1706 la corte, ritiratasi da Torino assediata dai francesi, soggiornò ancora a Cherasco. Seguirono anni di pace che videro affermarsi artisti cheraschesi come Sebastiano Taricco e Nicola Vercellone; si costruirono e si abbellirono chiese e palazzi, si riedificò l’ospedale, si istituì l’ospizio di carità…</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Il secolo XVIII doveva tuttavia terminare ancora con la guerra: la rivoluzione francese oltrepassati i propri confini territoriali raggiunse il Piemonte; i francesi assediarono Cherasco al comando del generale Massena e il 25 aprile 1796 il sindaco consegnò le chiavi della città.</w:t>
      </w:r>
    </w:p>
    <w:p w:rsidR="00220E9D" w:rsidRPr="00220E9D" w:rsidRDefault="00220E9D" w:rsidP="00972DD7">
      <w:pPr>
        <w:spacing w:line="360" w:lineRule="auto"/>
        <w:jc w:val="both"/>
        <w:rPr>
          <w:rFonts w:ascii="Century Gothic" w:hAnsi="Century Gothic"/>
          <w:lang w:val="it-IT"/>
        </w:rPr>
      </w:pPr>
      <w:r w:rsidRPr="00220E9D">
        <w:rPr>
          <w:rFonts w:ascii="Century Gothic" w:hAnsi="Century Gothic" w:hint="cs"/>
          <w:lang w:val="it-IT"/>
        </w:rPr>
        <w:t>Poche ore dopo, Napoleone entrò in Cherasco e prese alloggio in Palazzo Salmatoris, dove il 27 aprile alla presenza dei plenipotenziari La Tour e Costa di Beauregard dettò le condizioni della resa incondizionata.</w:t>
      </w:r>
      <w:r w:rsidR="00A67AAB">
        <w:rPr>
          <w:rFonts w:ascii="Century Gothic" w:hAnsi="Century Gothic"/>
          <w:lang w:val="it-IT"/>
        </w:rPr>
        <w:t xml:space="preserve"> </w:t>
      </w:r>
      <w:r w:rsidRPr="00220E9D">
        <w:rPr>
          <w:rFonts w:ascii="Century Gothic" w:hAnsi="Century Gothic" w:hint="cs"/>
          <w:lang w:val="it-IT"/>
        </w:rPr>
        <w:t>Fu quella l’ultima delle molte paci firmate a Cherasco a partire dalla sua fondazione, caratteristica questa che valse alla città il titolo di Urbs firmissima pacis che accompagna lo stemma cheraschese. Nel nome della «liberté, fraternité, egualité» le insegne nobiliari furono tolte dai palazzi, le corone degli stemmi scalpellate dai banchi delle chiese e il 24 gennaio del 1799 eretto l’albero della libertà, le pergamene attestanti i titoli e le armi gentilizie della quasi totalità delle famiglie nobili cheraschesi furono date alle fiamme. Furono abbattute le mura e sostituite dai bellissimi viali che racchiudono il centro storico.</w:t>
      </w:r>
      <w:r w:rsidR="00A67AAB">
        <w:rPr>
          <w:rFonts w:ascii="Century Gothic" w:hAnsi="Century Gothic"/>
          <w:lang w:val="it-IT"/>
        </w:rPr>
        <w:t xml:space="preserve"> </w:t>
      </w:r>
      <w:r w:rsidRPr="00220E9D">
        <w:rPr>
          <w:rFonts w:ascii="Century Gothic" w:hAnsi="Century Gothic" w:hint="cs"/>
          <w:lang w:val="it-IT"/>
        </w:rPr>
        <w:t>I terreni posti intorno ai viali e sui bastioni e che facevano parte delle fortificazioni costituirono la “cascina Recinto” che Napoleone donò all’Ospizio di Carità. Le comunità religiose furono soppresse e alcune chiese con annessi monasteri destinate ad altro uso. Con il secolo XVIII</w:t>
      </w:r>
      <w:r w:rsidR="00012699">
        <w:rPr>
          <w:rFonts w:ascii="Century Gothic" w:hAnsi="Century Gothic"/>
          <w:lang w:val="it-IT"/>
        </w:rPr>
        <w:t xml:space="preserve"> </w:t>
      </w:r>
      <w:r w:rsidRPr="00220E9D">
        <w:rPr>
          <w:rFonts w:ascii="Century Gothic" w:hAnsi="Century Gothic" w:hint="cs"/>
          <w:lang w:val="it-IT"/>
        </w:rPr>
        <w:t xml:space="preserve">Cherasco concluse la sua partecipazione come protagonista della storia; gli importanti avvenimenti successivi si svolsero altrove anche se molti </w:t>
      </w:r>
      <w:r w:rsidR="00012699">
        <w:rPr>
          <w:rFonts w:ascii="Century Gothic" w:hAnsi="Century Gothic"/>
          <w:lang w:val="it-IT"/>
        </w:rPr>
        <w:t>C</w:t>
      </w:r>
      <w:r w:rsidRPr="00220E9D">
        <w:rPr>
          <w:rFonts w:ascii="Century Gothic" w:hAnsi="Century Gothic" w:hint="cs"/>
          <w:lang w:val="it-IT"/>
        </w:rPr>
        <w:t>heraschesi vi presero parte: le lapidi sulla facciata del Palazzo comunale e di alcune case e i monumenti ai caduti innalzati nei giardini prospicienti la chiesa della Madonnina delle Grazie ricordano coloro che non vi fecero più ritorno.</w:t>
      </w:r>
    </w:p>
    <w:p w:rsidR="00972DD7" w:rsidRDefault="00972DD7" w:rsidP="00972DD7">
      <w:pPr>
        <w:spacing w:line="360" w:lineRule="auto"/>
        <w:rPr>
          <w:rFonts w:ascii="Century Gothic" w:hAnsi="Century Gothic"/>
          <w:lang w:val="it-IT"/>
        </w:rPr>
      </w:pPr>
      <w:r>
        <w:rPr>
          <w:rFonts w:ascii="Century Gothic" w:hAnsi="Century Gothic"/>
          <w:lang w:val="it-IT"/>
        </w:rPr>
        <w:br w:type="page"/>
      </w:r>
    </w:p>
    <w:p w:rsidR="00220E9D" w:rsidRPr="00220E9D" w:rsidRDefault="00220E9D" w:rsidP="00220E9D">
      <w:pPr>
        <w:jc w:val="both"/>
        <w:rPr>
          <w:rFonts w:ascii="Century Gothic" w:hAnsi="Century Gothic"/>
          <w:lang w:val="it-IT"/>
        </w:rPr>
      </w:pPr>
    </w:p>
    <w:p w:rsidR="00012699" w:rsidRPr="00012699" w:rsidRDefault="00012699" w:rsidP="00012699">
      <w:pPr>
        <w:rPr>
          <w:rFonts w:ascii="Century Gothic" w:hAnsi="Century Gothic"/>
          <w:b/>
          <w:lang w:val="it-IT"/>
        </w:rPr>
      </w:pPr>
      <w:r w:rsidRPr="00012699">
        <w:rPr>
          <w:rFonts w:ascii="Century Gothic" w:hAnsi="Century Gothic"/>
          <w:b/>
          <w:lang w:val="it-IT"/>
        </w:rPr>
        <w:t>Edifici di maggior interesse</w:t>
      </w:r>
    </w:p>
    <w:p w:rsidR="00220E9D" w:rsidRPr="00220E9D" w:rsidRDefault="00220E9D" w:rsidP="00220E9D">
      <w:pPr>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La città di Cherasco era un tempo racchiusa da un tracciato murario quadrangolare di circa un miglio; due strade circonvallari correvano lungo le mura, una all’interno e l’altra all’esterno permettendo ai cittadini un attento controllo delle mura stesse e, in caso di pericolo, di accorrere rapidamente in ogni punto degli spalti; un fossato lungo la strada circonvallare esterna costituiva un altro elemento di difesa.</w:t>
      </w:r>
      <w:r w:rsidR="00012699">
        <w:rPr>
          <w:rFonts w:ascii="Century Gothic" w:hAnsi="Century Gothic"/>
          <w:lang w:val="it-IT"/>
        </w:rPr>
        <w:t xml:space="preserve"> </w:t>
      </w:r>
      <w:r w:rsidRPr="00220E9D">
        <w:rPr>
          <w:rFonts w:ascii="Century Gothic" w:hAnsi="Century Gothic" w:hint="cs"/>
          <w:lang w:val="it-IT"/>
        </w:rPr>
        <w:t>La costruzione del castello nel 1348 rafforzò ulteriormente la funzione di piazzaforte della città.</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Ci dicono poi gli statuti che le case dovevano essere perfettamente allineate e non oltrepassare l’altezza delle mura, se ad una distanza da esse inferiore ai diciotto metri. Esse erano quasi sempre dotate, nella parte interna, di cortile, orto e pozzo che dovevano garantire la sussistenza in caso di necessità.</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 xml:space="preserve">Gli edifici più importanti furono costruiti sull’asse vario principale Arco Porta Nazionale - Arco Belvedere, con al centro la piazza, il Palazzo comunale, la torre e, un po’ spostata sulla destra, la chiesa di San Gregorio che oltre a essere il fulcro della vita religiosa era anche sede delle assemblee generali del Comune. Attualmente dell’importante struttura difensiva è rimasto solamente il castello mentre strade alberate hanno sostituito, alla fine del ’700, la cinta muraria. È stata invece conservata la struttura a </w:t>
      </w:r>
      <w:r w:rsidR="00012699">
        <w:rPr>
          <w:rFonts w:ascii="Century Gothic" w:hAnsi="Century Gothic"/>
          <w:lang w:val="it-IT"/>
        </w:rPr>
        <w:t>C</w:t>
      </w:r>
      <w:r w:rsidRPr="00220E9D">
        <w:rPr>
          <w:rFonts w:ascii="Century Gothic" w:hAnsi="Century Gothic" w:hint="cs"/>
          <w:lang w:val="it-IT"/>
        </w:rPr>
        <w:t xml:space="preserve">astrum </w:t>
      </w:r>
      <w:r w:rsidR="00012699">
        <w:rPr>
          <w:rFonts w:ascii="Century Gothic" w:hAnsi="Century Gothic"/>
          <w:lang w:val="it-IT"/>
        </w:rPr>
        <w:t>R</w:t>
      </w:r>
      <w:r w:rsidRPr="00220E9D">
        <w:rPr>
          <w:rFonts w:ascii="Century Gothic" w:hAnsi="Century Gothic" w:hint="cs"/>
          <w:lang w:val="it-IT"/>
        </w:rPr>
        <w:t>omanum: una pianta quadrata con due grandi contrade che si intersecano perpendicolarmente dividendo la città in quattro quartieri: San Pietro, San Martino, San Gregorio, Sant’Iffredo, mentre le altre vie, sempre in posizione perpendicolare o parallela alle principali, dividono i quartieri in isole regolari di circa ottanta metri di lato.</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Anche molte case hanno conservato le caratteristiche del passato e hanno ancora al loro interno il cortile, l’orto e il pozzo e molti palazzi le loro splendide facciate e i sontuosi ed eleganti interni. Per il nostro itinerario artistico cittadino partiamo dunque dalla piazza dominata dalla imponente torre comunale.</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before="28" w:line="360" w:lineRule="auto"/>
        <w:jc w:val="both"/>
        <w:rPr>
          <w:rFonts w:ascii="Century Gothic" w:hAnsi="Century Gothic"/>
          <w:b/>
          <w:i/>
          <w:lang w:val="it-IT"/>
        </w:rPr>
      </w:pPr>
      <w:r w:rsidRPr="00E755BB">
        <w:rPr>
          <w:rFonts w:ascii="Century Gothic" w:hAnsi="Century Gothic" w:hint="cs"/>
          <w:b/>
          <w:i/>
          <w:lang w:val="it-IT"/>
        </w:rPr>
        <w:t>Palazzo e Torre Municipale</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Sulla facciata esterna del Municipio, recentemente restaurato, si scorgono esempi significativi dell’antica e profonda cultura cittadina: arconi gotici, fregi e decorazioni quattro</w:t>
      </w:r>
      <w:r w:rsidR="00012699">
        <w:rPr>
          <w:rFonts w:ascii="Century Gothic" w:hAnsi="Century Gothic"/>
          <w:lang w:val="it-IT"/>
        </w:rPr>
        <w:t xml:space="preserve"> </w:t>
      </w:r>
      <w:r w:rsidRPr="00220E9D">
        <w:rPr>
          <w:rFonts w:ascii="Century Gothic" w:hAnsi="Century Gothic" w:hint="cs"/>
          <w:lang w:val="it-IT"/>
        </w:rPr>
        <w:t>-</w:t>
      </w:r>
      <w:r w:rsidR="00012699">
        <w:rPr>
          <w:rFonts w:ascii="Century Gothic" w:hAnsi="Century Gothic"/>
          <w:lang w:val="it-IT"/>
        </w:rPr>
        <w:t xml:space="preserve"> </w:t>
      </w:r>
      <w:r w:rsidRPr="00220E9D">
        <w:rPr>
          <w:rFonts w:ascii="Century Gothic" w:hAnsi="Century Gothic" w:hint="cs"/>
          <w:lang w:val="it-IT"/>
        </w:rPr>
        <w:t xml:space="preserve">cinquecentesche, l’affresco risalente al sec. XVIII in cui campeggia un fantastico ed originale stemma di Cherasco con un giovane ed una giovane – i fiumi Tanaro e Stura – che confondono i piedi nella confluenza di </w:t>
      </w:r>
      <w:r w:rsidR="00012699">
        <w:rPr>
          <w:rFonts w:ascii="Century Gothic" w:hAnsi="Century Gothic"/>
          <w:lang w:val="it-IT"/>
        </w:rPr>
        <w:t>f</w:t>
      </w:r>
      <w:r w:rsidRPr="00220E9D">
        <w:rPr>
          <w:rFonts w:ascii="Century Gothic" w:hAnsi="Century Gothic" w:hint="cs"/>
          <w:lang w:val="it-IT"/>
        </w:rPr>
        <w:t>ondovalle.</w:t>
      </w:r>
      <w:r w:rsidR="007A3C51">
        <w:rPr>
          <w:rFonts w:ascii="Century Gothic" w:hAnsi="Century Gothic"/>
          <w:lang w:val="it-IT"/>
        </w:rPr>
        <w:t xml:space="preserve"> </w:t>
      </w:r>
      <w:r w:rsidRPr="00220E9D">
        <w:rPr>
          <w:rFonts w:ascii="Century Gothic" w:hAnsi="Century Gothic" w:hint="cs"/>
          <w:lang w:val="it-IT"/>
        </w:rPr>
        <w:t xml:space="preserve">Lo stemma autentico della città </w:t>
      </w:r>
      <w:r w:rsidRPr="00220E9D">
        <w:rPr>
          <w:rFonts w:ascii="Century Gothic" w:hAnsi="Century Gothic" w:hint="cs"/>
          <w:lang w:val="it-IT"/>
        </w:rPr>
        <w:lastRenderedPageBreak/>
        <w:t>è invece rappresentato da una croce rossa in campo bianco.</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La torre, anch’essa recentemente ripulita da un posteriore intonaco, mostra in facciata un prezioso ed assai raro lunario con un scena boschereccia su cui, secondo le fasi, la luna sorge e tramonta. Sul lato sud, dopo i lavori di restauro, è apparsa un’elegante meridiana barocca.</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Volgendo le spalle al Municipio si ha di fronte il bellissimo campanile romanico della Chiesa di S.</w:t>
      </w:r>
      <w:r w:rsidR="007A3C51">
        <w:rPr>
          <w:rFonts w:ascii="Century Gothic" w:hAnsi="Century Gothic"/>
          <w:lang w:val="it-IT"/>
        </w:rPr>
        <w:t xml:space="preserve"> </w:t>
      </w:r>
      <w:r w:rsidRPr="00220E9D">
        <w:rPr>
          <w:rFonts w:ascii="Century Gothic" w:hAnsi="Century Gothic" w:hint="cs"/>
          <w:lang w:val="it-IT"/>
        </w:rPr>
        <w:t>Gregorio, sia internamente che in facciata tanto rimaneggiata da perdere la propria unitarietà, ma che conserva nel presbiterio pregevoli affreschi dell’Aliberti.</w:t>
      </w:r>
      <w:r w:rsidR="00012699">
        <w:rPr>
          <w:rFonts w:ascii="Century Gothic" w:hAnsi="Century Gothic"/>
          <w:lang w:val="it-IT"/>
        </w:rPr>
        <w:t xml:space="preserve"> </w:t>
      </w:r>
      <w:r w:rsidRPr="00220E9D">
        <w:rPr>
          <w:rFonts w:ascii="Century Gothic" w:hAnsi="Century Gothic" w:hint="cs"/>
          <w:lang w:val="it-IT"/>
        </w:rPr>
        <w:t>Attualmente la Chiesa di San Gregorio è stata destinata a centro-mostre e congressi.</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 chiusura di Via Garibaldi si erge la bella facciata di S.</w:t>
      </w:r>
      <w:r w:rsidR="007A3C51">
        <w:rPr>
          <w:rFonts w:ascii="Century Gothic" w:hAnsi="Century Gothic"/>
          <w:lang w:val="it-IT"/>
        </w:rPr>
        <w:t xml:space="preserve"> </w:t>
      </w:r>
      <w:r w:rsidRPr="00220E9D">
        <w:rPr>
          <w:rFonts w:ascii="Century Gothic" w:hAnsi="Century Gothic" w:hint="cs"/>
          <w:lang w:val="it-IT"/>
        </w:rPr>
        <w:t>Iffredo mentre, sulla destra della piazza, emergono importanti, i resti di Palazzo Lellio: un susseguirsi di finestre ad arco acuto, sottolineate da una tipica decorazione, oggi inerente l’ampio Palazzo della Cassa di Risparmio di Torino.</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before="28" w:line="360" w:lineRule="auto"/>
        <w:jc w:val="both"/>
        <w:rPr>
          <w:rFonts w:ascii="Century Gothic" w:hAnsi="Century Gothic"/>
          <w:b/>
          <w:i/>
          <w:lang w:val="it-IT"/>
        </w:rPr>
      </w:pPr>
      <w:r w:rsidRPr="00E755BB">
        <w:rPr>
          <w:rFonts w:ascii="Century Gothic" w:hAnsi="Century Gothic" w:hint="cs"/>
          <w:b/>
          <w:i/>
          <w:lang w:val="it-IT"/>
        </w:rPr>
        <w:t>Arco Trionfale</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Si costeggia, sulla destra del Comune, il bel Palazzo Galli della Mantica e ci si dirige all’Arco trionfale della Madonna del Rosario, co-struito tra il 1647 e il 1688 su disegno del fossanese Giovenale Boetto, quale voto della città per essere stata esente dalla peste del 1630-1631.</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È coronato dalle statue della Madonna, opera marmorea di Saverio Franzi del 1832, e dai santi promotori del culto mariano: Sant’Iffredo, San Domenico, il beato Alano de Rupe e San Nicola da Tolentino, in terracotta, venute a sostituire quelle originarie in legno deterioratesi nel tempo.</w:t>
      </w:r>
      <w:r w:rsidR="007A3C51">
        <w:rPr>
          <w:rFonts w:ascii="Century Gothic" w:hAnsi="Century Gothic"/>
          <w:lang w:val="it-IT"/>
        </w:rPr>
        <w:t xml:space="preserve"> </w:t>
      </w:r>
      <w:r w:rsidRPr="00220E9D">
        <w:rPr>
          <w:rFonts w:ascii="Century Gothic" w:hAnsi="Century Gothic" w:hint="cs"/>
          <w:lang w:val="it-IT"/>
        </w:rPr>
        <w:t>Nelle nicchie laterali si situano le immagini dei santi patroni di Cherasco: S.</w:t>
      </w:r>
      <w:r w:rsidR="007A3C51">
        <w:rPr>
          <w:rFonts w:ascii="Century Gothic" w:hAnsi="Century Gothic"/>
          <w:lang w:val="it-IT"/>
        </w:rPr>
        <w:t xml:space="preserve"> </w:t>
      </w:r>
      <w:r w:rsidRPr="00220E9D">
        <w:rPr>
          <w:rFonts w:ascii="Century Gothic" w:hAnsi="Century Gothic" w:hint="cs"/>
          <w:lang w:val="it-IT"/>
        </w:rPr>
        <w:t>Virginio e S.ta Euflamia.</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before="28" w:line="360" w:lineRule="auto"/>
        <w:jc w:val="both"/>
        <w:rPr>
          <w:rFonts w:ascii="Century Gothic" w:hAnsi="Century Gothic"/>
          <w:b/>
          <w:i/>
          <w:lang w:val="it-IT"/>
        </w:rPr>
      </w:pPr>
      <w:r w:rsidRPr="00E755BB">
        <w:rPr>
          <w:rFonts w:ascii="Century Gothic" w:hAnsi="Century Gothic" w:hint="cs"/>
          <w:b/>
          <w:i/>
          <w:lang w:val="it-IT"/>
        </w:rPr>
        <w:t>Chiesa di Sant’Agostino</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Alla sinistra dell’arco si può osservare la Chiesa di S.</w:t>
      </w:r>
      <w:r w:rsidR="007A3C51">
        <w:rPr>
          <w:rFonts w:ascii="Century Gothic" w:hAnsi="Century Gothic"/>
          <w:lang w:val="it-IT"/>
        </w:rPr>
        <w:t xml:space="preserve"> </w:t>
      </w:r>
      <w:r w:rsidRPr="00220E9D">
        <w:rPr>
          <w:rFonts w:ascii="Century Gothic" w:hAnsi="Century Gothic" w:hint="cs"/>
          <w:lang w:val="it-IT"/>
        </w:rPr>
        <w:t xml:space="preserve">Agostino, costruita nel 1672 sempre dal Boetto, con affreschi del Taricco e dell’Aliberti. L’icona rappresentante la «Strage degli innocenti» fu dipinta nel 1661 da Bartolomeo Garavoglia di Livorno Vercellese, allievo del Guercino. Degne di nota sono le statue lignee del “Cristo alla colonna” dello scultore Plura di Lugano, il “Cristo Risorto” del Clementi di Torino, la cassa dell’organo con alcune cariatidi e la grande porta d’ingresso artisticamente intagliata, del secolo XVII. </w:t>
      </w:r>
      <w:r w:rsidRPr="00220E9D">
        <w:rPr>
          <w:rFonts w:ascii="Century Gothic" w:hAnsi="Century Gothic" w:hint="cs"/>
          <w:lang w:val="it-IT"/>
        </w:rPr>
        <w:lastRenderedPageBreak/>
        <w:t>L’altare maggiore, infine, è un vero capolavoro dell’arte barocca.</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 fianco della chiesa troviamo il Palazzo Brizio della Veglia, una costruzione gotica del 1400 avente una facciata con archetti e ornamenti in cotto.</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All’altro lato della piazza si osserva il Palazzo Fracassi che custodisce i cimeli storici della presenza della Sindone a Cherasco e del passaggio di Napoleone, già esistenti in Palazzo Salmatoris.</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before="28" w:line="360" w:lineRule="auto"/>
        <w:jc w:val="both"/>
        <w:rPr>
          <w:rFonts w:ascii="Century Gothic" w:hAnsi="Century Gothic"/>
          <w:b/>
          <w:i/>
          <w:lang w:val="it-IT"/>
        </w:rPr>
      </w:pPr>
      <w:r w:rsidRPr="00E755BB">
        <w:rPr>
          <w:rFonts w:ascii="Century Gothic" w:hAnsi="Century Gothic" w:hint="cs"/>
          <w:b/>
          <w:i/>
          <w:lang w:val="it-IT"/>
        </w:rPr>
        <w:t>Chiesa della Madonna del Popolo</w:t>
      </w:r>
    </w:p>
    <w:p w:rsidR="00220E9D" w:rsidRPr="00012699" w:rsidRDefault="00220E9D" w:rsidP="00CA7271">
      <w:pPr>
        <w:spacing w:line="360" w:lineRule="auto"/>
        <w:jc w:val="both"/>
        <w:rPr>
          <w:rFonts w:ascii="Century Gothic" w:hAnsi="Century Gothic"/>
          <w:i/>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Svoltando a sinistra per via Nostra Signora del Popolo si ammira la splendida facciata in cotto della Chiesa della Madonna del Popolo, ultimata nel 1702 su progetto del pittore e architetto cheraschese Sebastiano Taricco e sotto la direzione degli architetti Crappa e Rocca (Rocha). All’interno preziosi sono gli stucchi di Domenico Beltramelli.</w:t>
      </w:r>
      <w:r w:rsidR="007A3C51">
        <w:rPr>
          <w:rFonts w:ascii="Century Gothic" w:hAnsi="Century Gothic"/>
          <w:lang w:val="it-IT"/>
        </w:rPr>
        <w:t xml:space="preserve"> </w:t>
      </w:r>
      <w:r w:rsidRPr="00220E9D">
        <w:rPr>
          <w:rFonts w:ascii="Century Gothic" w:hAnsi="Century Gothic" w:hint="cs"/>
          <w:lang w:val="it-IT"/>
        </w:rPr>
        <w:t>La chiesa è ricchissima di testimonianze d’arte: ai lati del presbiterio le due statue lignee (S.</w:t>
      </w:r>
      <w:r w:rsidR="007A3C51">
        <w:rPr>
          <w:rFonts w:ascii="Century Gothic" w:hAnsi="Century Gothic"/>
          <w:lang w:val="it-IT"/>
        </w:rPr>
        <w:t xml:space="preserve"> </w:t>
      </w:r>
      <w:r w:rsidRPr="00220E9D">
        <w:rPr>
          <w:rFonts w:ascii="Century Gothic" w:hAnsi="Century Gothic" w:hint="cs"/>
          <w:lang w:val="it-IT"/>
        </w:rPr>
        <w:t>Giovanni Evangelista e S.</w:t>
      </w:r>
      <w:r w:rsidR="007A3C51">
        <w:rPr>
          <w:rFonts w:ascii="Century Gothic" w:hAnsi="Century Gothic"/>
          <w:lang w:val="it-IT"/>
        </w:rPr>
        <w:t xml:space="preserve"> </w:t>
      </w:r>
      <w:r w:rsidRPr="00220E9D">
        <w:rPr>
          <w:rFonts w:ascii="Century Gothic" w:hAnsi="Century Gothic" w:hint="cs"/>
          <w:lang w:val="it-IT"/>
        </w:rPr>
        <w:t>Giuseppe) del cheraschese Bonanate (metà ’700); affreschi dell’Aliberti (1662-1739) sopra l’ingresso e sopra l’altar maggiore; nel presbiterio due preziose “adorazioni” del lionese Pietro Metey (1728-1765), restauratore, provenienti dall’Eremo camaldolese di Selva Maggiore; due tele di Giovanni Claret (1599-1679) e ancora opere del Taricco, di Giuseppe Barotti, dell’Operti, e i banchi splendidamente intagliati.</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Consacrata a santuario Mariano nel 1988, è ora meta di pellegrinaggi di tutta Italia.</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lang w:val="it-IT"/>
        </w:rPr>
      </w:pPr>
      <w:r w:rsidRPr="00E755BB">
        <w:rPr>
          <w:rFonts w:ascii="Century Gothic" w:hAnsi="Century Gothic" w:hint="cs"/>
          <w:b/>
          <w:i/>
          <w:lang w:val="it-IT"/>
        </w:rPr>
        <w:t>Museo Civico</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Volgendo le spalle alla chiesa ci si inoltra per via Ospedale ove, al n.40, si trova il secentesco Palazzo Gotti di Salerano, sede del Museo Civico “G.B. Adriani”, con un magnifico portale e pregevole portone.</w:t>
      </w:r>
      <w:r w:rsidR="007A3C51">
        <w:rPr>
          <w:rFonts w:ascii="Century Gothic" w:hAnsi="Century Gothic"/>
          <w:lang w:val="it-IT"/>
        </w:rPr>
        <w:t xml:space="preserve"> </w:t>
      </w:r>
      <w:r w:rsidRPr="00220E9D">
        <w:rPr>
          <w:rFonts w:ascii="Century Gothic" w:hAnsi="Century Gothic" w:hint="cs"/>
          <w:lang w:val="it-IT"/>
        </w:rPr>
        <w:t>In alcune sale, affrescate dal Taricco, negli anni 1672-81, sono sistemati documenti di storia locale e piemontese, vari oggetti antichi (statuette, anfore, urne cinerarie), un medagliere ed una notevole raccolta numismatica (monete greche, romane, italiane ed estere).Le raccolte, provenienti dalla donazione del cheraschese G.B.</w:t>
      </w:r>
      <w:r w:rsidR="007A3C51">
        <w:rPr>
          <w:rFonts w:ascii="Century Gothic" w:hAnsi="Century Gothic"/>
          <w:lang w:val="it-IT"/>
        </w:rPr>
        <w:t xml:space="preserve"> </w:t>
      </w:r>
      <w:r w:rsidRPr="00220E9D">
        <w:rPr>
          <w:rFonts w:ascii="Century Gothic" w:hAnsi="Century Gothic" w:hint="cs"/>
          <w:lang w:val="it-IT"/>
        </w:rPr>
        <w:t>Adriani, insigne storico del secolo scorso, sono di straordinaria importanza per la storia e per la ricostruzione della cultura locale.</w:t>
      </w:r>
      <w:r w:rsidR="007A3C51">
        <w:rPr>
          <w:rFonts w:ascii="Century Gothic" w:hAnsi="Century Gothic"/>
          <w:lang w:val="it-IT"/>
        </w:rPr>
        <w:t xml:space="preserve"> </w:t>
      </w:r>
      <w:r w:rsidRPr="00220E9D">
        <w:rPr>
          <w:rFonts w:ascii="Century Gothic" w:hAnsi="Century Gothic" w:hint="cs"/>
          <w:lang w:val="it-IT"/>
        </w:rPr>
        <w:t>Nella sala principale del Palazzo il Senato piemontese tenne le regolari sedute durante l’assedio di Torino del 1706.</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 xml:space="preserve">Proseguendo per via Ospedale, giunti all’incrocio con via Marconi, si possono ammirare i due imponenti Palazzo Ferraris di Torre d’Isola (o Marazio), sul lato sud (sede nel 1706 del </w:t>
      </w:r>
      <w:r w:rsidRPr="00220E9D">
        <w:rPr>
          <w:rFonts w:ascii="Century Gothic" w:hAnsi="Century Gothic" w:hint="cs"/>
          <w:lang w:val="it-IT"/>
        </w:rPr>
        <w:lastRenderedPageBreak/>
        <w:t>Supremo Magistrato del Senato) e, sul lato nord, il Palazzo Aurelio di Torricella, già Galateri di Genola, che vanta uno dei più bei saloni affrescati, opera del modenese Dallamano (sec.</w:t>
      </w:r>
      <w:r w:rsidR="007A3C51">
        <w:rPr>
          <w:rFonts w:ascii="Century Gothic" w:hAnsi="Century Gothic"/>
          <w:lang w:val="it-IT"/>
        </w:rPr>
        <w:t xml:space="preserve"> </w:t>
      </w:r>
      <w:r w:rsidRPr="00220E9D">
        <w:rPr>
          <w:rFonts w:ascii="Century Gothic" w:hAnsi="Century Gothic" w:hint="cs"/>
          <w:lang w:val="it-IT"/>
        </w:rPr>
        <w:t>XVIII). Oltre, sempre per via Ospedale, si giunge al Palazzo Furno, quattrocentesco, di forme gotiche nella stupenda facciata in cotto finemente decorata.</w:t>
      </w:r>
    </w:p>
    <w:p w:rsidR="00220E9D" w:rsidRPr="00220E9D" w:rsidRDefault="00220E9D" w:rsidP="00CA7271">
      <w:pPr>
        <w:spacing w:before="57" w:line="360" w:lineRule="auto"/>
        <w:jc w:val="both"/>
        <w:rPr>
          <w:rFonts w:ascii="Century Gothic" w:hAnsi="Century Gothic"/>
          <w:lang w:val="it-IT"/>
        </w:rPr>
      </w:pPr>
      <w:r w:rsidRPr="00220E9D">
        <w:rPr>
          <w:rFonts w:ascii="Century Gothic" w:hAnsi="Century Gothic" w:hint="cs"/>
          <w:lang w:val="it-IT"/>
        </w:rPr>
        <w:t>Ritornando verso via Marconi e voltando a destra verso la spaziosa via Vittorio Emanuele si costeggia l’antica casa dei Conti Genna di Cocconato, poi Ghetto degli Ebrei, ora Palazzo Segre, ove ha dimora l’antica e preziosa Sinagoga.</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Palazzo Salmatoris</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Attraversata via Vittorio Emanuele ci si trova di fronte a Palazzo Salmatoris, detto “della pace”.</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Fu riedificato negli anni 1616-20 dal nobile Giovanni di Audino Salmatoris, arricchitosi a Lione nel commercio delle sete.</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Nel 1631, mentre infuriavano la peste e la guerra, vi si rifugiarono Vittorio Amedeo I e la moglie Cristina di Francia: qui nello stesso anno fu conclusa la pace per la successione al ducato di Mantova e nel 1706 vi trovò riparo la S. Sindone decorosamente alloggiata nella saletta “del silenzio”.</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Il Palazzo, abbellito a più riprese dagli affreschi del Taricco, dalla ristrutturazione di Benedetto Nicolis di Robilant (seconda metà del XVI</w:t>
      </w:r>
      <w:r w:rsidR="007A3C51">
        <w:rPr>
          <w:rFonts w:ascii="Century Gothic" w:hAnsi="Century Gothic"/>
          <w:lang w:val="it-IT"/>
        </w:rPr>
        <w:t xml:space="preserve"> </w:t>
      </w:r>
      <w:r w:rsidRPr="00220E9D">
        <w:rPr>
          <w:rFonts w:ascii="Century Gothic" w:hAnsi="Century Gothic" w:hint="cs"/>
          <w:lang w:val="it-IT"/>
        </w:rPr>
        <w:t>secolo) e dalle decorazioni del Borra, fu la sede in cui, nel 1796 Napoleone dettò al marchese Costa di Beauregard e al barone La Tour, le condizioni di resa incondizionata della monarchia sabauda. Restaurato in tempi recenti, Palazzo Salmatoris, di proprietà della città di Cherasco, è ora un importante centro culturale e sede di mostre d’arte di grande livello.</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i/>
          <w:lang w:val="it-IT"/>
        </w:rPr>
      </w:pPr>
      <w:r w:rsidRPr="00E755BB">
        <w:rPr>
          <w:rFonts w:ascii="Century Gothic" w:hAnsi="Century Gothic" w:hint="cs"/>
          <w:b/>
          <w:i/>
          <w:lang w:val="it-IT"/>
        </w:rPr>
        <w:t>Arco di Porta Narzole</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In fondo alla via appare l’Arco di Porta Narzole, costruito alla fine del XVIII secolo e non terminato, ad imitazione ed in simmetria prospettica a quello della Madonna del Rosario.</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Usciti dall’arco sul viale, si è giunti al limite del centro storico, parallelamente al quale si sviluppavano le mura e il fossato. Nuove mura furono progettate e costruite nel 1610 dall’architetto Ascanio Vittozzi, quando l’uso delle artiglierie modificò il concetto stesso di difesa.</w:t>
      </w:r>
      <w:r w:rsidR="007A3C51">
        <w:rPr>
          <w:rFonts w:ascii="Century Gothic" w:hAnsi="Century Gothic"/>
          <w:lang w:val="it-IT"/>
        </w:rPr>
        <w:t xml:space="preserve"> </w:t>
      </w:r>
      <w:r w:rsidRPr="00220E9D">
        <w:rPr>
          <w:rFonts w:ascii="Century Gothic" w:hAnsi="Century Gothic" w:hint="cs"/>
          <w:lang w:val="it-IT"/>
        </w:rPr>
        <w:t>In quel momento la città ebbe la struttura «a stella», come il Borgonio disegnò per il «Theatrum Sabaudiæ».</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 xml:space="preserve">All’inzio dell’800 le mura furono definitivamente demolite e a delimitare il terreno da esse </w:t>
      </w:r>
      <w:r w:rsidRPr="00220E9D">
        <w:rPr>
          <w:rFonts w:ascii="Century Gothic" w:hAnsi="Century Gothic" w:hint="cs"/>
          <w:lang w:val="it-IT"/>
        </w:rPr>
        <w:lastRenderedPageBreak/>
        <w:t>occupato furono disegnati i viali.</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i/>
          <w:lang w:val="it-IT"/>
        </w:rPr>
      </w:pPr>
      <w:r w:rsidRPr="00E755BB">
        <w:rPr>
          <w:rFonts w:ascii="Century Gothic" w:hAnsi="Century Gothic" w:hint="cs"/>
          <w:b/>
          <w:i/>
          <w:lang w:val="it-IT"/>
        </w:rPr>
        <w:t>Chiesa di San Pietro</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Ritornando sui propri passi e girando per via della Pace si sbocca dinanzi alla Chiesa di S.</w:t>
      </w:r>
      <w:r w:rsidR="007A3C51">
        <w:rPr>
          <w:rFonts w:ascii="Century Gothic" w:hAnsi="Century Gothic"/>
          <w:lang w:val="it-IT"/>
        </w:rPr>
        <w:t xml:space="preserve"> </w:t>
      </w:r>
      <w:r w:rsidRPr="00220E9D">
        <w:rPr>
          <w:rFonts w:ascii="Century Gothic" w:hAnsi="Century Gothic" w:hint="cs"/>
          <w:lang w:val="it-IT"/>
        </w:rPr>
        <w:t>Pietro: è il monumento più antico della città (sec. XIII), costruito coi materiali della chiesa e del castello di Manzano. Secondo un modo di fare assai comune, gli abitanti di Cherasco utilizzarono materiale di diversa provenienza, così sulla facciata furono incastonate lapidi e sculture funerarie romane (provenienti da Pollenzo o da ritrovamenti cheraschesi), arenarie altomedioevali (dalla primitiva chiesa di Manzano), accanto a soluzioni classicamente romaniche o gotiche (loggiato ad archetti ciechi, tazze di maiolica verde). La chiesa ha subito rimaneggiamenti successivi quali lo sfondamento delle pareti laterali (le cappelle furono costruite nel ’700), l’apertura dei portoni e delle finestre quadrate ai lati. L’interno è completamente rifatto e pur</w:t>
      </w:r>
      <w:r w:rsidR="007A3C51">
        <w:rPr>
          <w:rFonts w:ascii="Century Gothic" w:hAnsi="Century Gothic"/>
          <w:lang w:val="it-IT"/>
        </w:rPr>
        <w:t xml:space="preserve"> </w:t>
      </w:r>
      <w:r w:rsidRPr="00220E9D">
        <w:rPr>
          <w:rFonts w:ascii="Century Gothic" w:hAnsi="Century Gothic" w:hint="cs"/>
          <w:lang w:val="it-IT"/>
        </w:rPr>
        <w:t>tuttavia conserva un prezioso affresco nel campanile (datato 1488 ma probabilmente assai più antico) rappresentante una crocefissione, le quattro grandi tele del presbiterio e del coro (opera di Giovanni Taricco, nipote del più celebre Sebastiano, e di Giuseppe Ellena, entrambi cheraschesi).</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Da segnalare sono ancora i mobili della sagrestia, i banchi della chiesa per i preziosi stemmi intagliati e la cappella della Madonna di Loreto, terza a sinistra con la statua di G.T. Carlone del 1658.</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Volgendo le spalle alla chiesa si osserva il Palazzo Incisa di Camerana che nel ’700 fu la dimora del pittore Sebastiano Taricco.</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i/>
          <w:lang w:val="it-IT"/>
        </w:rPr>
      </w:pPr>
      <w:r w:rsidRPr="00E755BB">
        <w:rPr>
          <w:rFonts w:ascii="Century Gothic" w:hAnsi="Century Gothic" w:hint="cs"/>
          <w:b/>
          <w:i/>
          <w:lang w:val="it-IT"/>
        </w:rPr>
        <w:t>Castello</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Entrando a sud in via S.</w:t>
      </w:r>
      <w:r w:rsidR="00A67AAB">
        <w:rPr>
          <w:rFonts w:ascii="Century Gothic" w:hAnsi="Century Gothic"/>
          <w:lang w:val="it-IT"/>
        </w:rPr>
        <w:t xml:space="preserve"> </w:t>
      </w:r>
      <w:r w:rsidRPr="00220E9D">
        <w:rPr>
          <w:rFonts w:ascii="Century Gothic" w:hAnsi="Century Gothic" w:hint="cs"/>
          <w:lang w:val="it-IT"/>
        </w:rPr>
        <w:t>Pietro si sbocca in viale Salmatoris, al termine del quale appare il ca-stello, costruito da Luchino Vi-sconti nel 1348: era un imponente edificio a forma quadrata, con torri ai quattro angoli e una minore sull’ingresso con ponte levatoio. Alla destra del castello si offre al turista una bella passeggiata lungo il viale dei platani. Splendida è la vista sulle colline di Novello, la Morra e Vergne.</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Si ritorna sui propri passi e percorrendo l’altra parte di viale si volta a destra per via Voersio e si costeggiano gli ex bastioni sino all’incrocio con via Cavour.</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 questo punto conviene inoltrarsi fino in piazza S.</w:t>
      </w:r>
      <w:r w:rsidR="007A3C51">
        <w:rPr>
          <w:rFonts w:ascii="Century Gothic" w:hAnsi="Century Gothic"/>
          <w:lang w:val="it-IT"/>
        </w:rPr>
        <w:t xml:space="preserve"> </w:t>
      </w:r>
      <w:r w:rsidRPr="00220E9D">
        <w:rPr>
          <w:rFonts w:ascii="Century Gothic" w:hAnsi="Century Gothic" w:hint="cs"/>
          <w:lang w:val="it-IT"/>
        </w:rPr>
        <w:t xml:space="preserve">Martino per ammirare la facciata della </w:t>
      </w:r>
      <w:r w:rsidRPr="00220E9D">
        <w:rPr>
          <w:rFonts w:ascii="Century Gothic" w:hAnsi="Century Gothic" w:hint="cs"/>
          <w:lang w:val="it-IT"/>
        </w:rPr>
        <w:lastRenderedPageBreak/>
        <w:t>Chiesa di S.</w:t>
      </w:r>
      <w:r w:rsidR="007A3C51">
        <w:rPr>
          <w:rFonts w:ascii="Century Gothic" w:hAnsi="Century Gothic"/>
          <w:lang w:val="it-IT"/>
        </w:rPr>
        <w:t xml:space="preserve"> </w:t>
      </w:r>
      <w:r w:rsidRPr="00220E9D">
        <w:rPr>
          <w:rFonts w:ascii="Century Gothic" w:hAnsi="Century Gothic" w:hint="cs"/>
          <w:lang w:val="it-IT"/>
        </w:rPr>
        <w:t>Martino, romanica, del secolo XII</w:t>
      </w:r>
      <w:r w:rsidR="007A3C51">
        <w:rPr>
          <w:rFonts w:ascii="Century Gothic" w:hAnsi="Century Gothic"/>
          <w:lang w:val="it-IT"/>
        </w:rPr>
        <w:t xml:space="preserve"> </w:t>
      </w:r>
      <w:r w:rsidRPr="00220E9D">
        <w:rPr>
          <w:rFonts w:ascii="Century Gothic" w:hAnsi="Century Gothic" w:hint="cs"/>
          <w:lang w:val="it-IT"/>
        </w:rPr>
        <w:t>-</w:t>
      </w:r>
      <w:r w:rsidR="007A3C51">
        <w:rPr>
          <w:rFonts w:ascii="Century Gothic" w:hAnsi="Century Gothic"/>
          <w:lang w:val="it-IT"/>
        </w:rPr>
        <w:t xml:space="preserve"> </w:t>
      </w:r>
      <w:r w:rsidRPr="00220E9D">
        <w:rPr>
          <w:rFonts w:ascii="Century Gothic" w:hAnsi="Century Gothic" w:hint="cs"/>
          <w:lang w:val="it-IT"/>
        </w:rPr>
        <w:t>XIV.</w:t>
      </w:r>
      <w:r w:rsidR="00A67AAB">
        <w:rPr>
          <w:rFonts w:ascii="Century Gothic" w:hAnsi="Century Gothic"/>
          <w:lang w:val="it-IT"/>
        </w:rPr>
        <w:t xml:space="preserve"> </w:t>
      </w:r>
      <w:r w:rsidRPr="00220E9D">
        <w:rPr>
          <w:rFonts w:ascii="Century Gothic" w:hAnsi="Century Gothic" w:hint="cs"/>
          <w:lang w:val="it-IT"/>
        </w:rPr>
        <w:t>In alto è murato un antico bassorilievo raffigurante S.</w:t>
      </w:r>
      <w:r w:rsidR="007A3C51">
        <w:rPr>
          <w:rFonts w:ascii="Century Gothic" w:hAnsi="Century Gothic"/>
          <w:lang w:val="it-IT"/>
        </w:rPr>
        <w:t xml:space="preserve"> </w:t>
      </w:r>
      <w:r w:rsidRPr="00220E9D">
        <w:rPr>
          <w:rFonts w:ascii="Century Gothic" w:hAnsi="Century Gothic" w:hint="cs"/>
          <w:lang w:val="it-IT"/>
        </w:rPr>
        <w:t>Martino, nel fianco destro è incastrato un frammento di antico pluteo.</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lang w:val="it-IT"/>
        </w:rPr>
      </w:pPr>
      <w:r w:rsidRPr="00E755BB">
        <w:rPr>
          <w:rFonts w:ascii="Century Gothic" w:hAnsi="Century Gothic" w:hint="cs"/>
          <w:b/>
          <w:i/>
          <w:lang w:val="it-IT"/>
        </w:rPr>
        <w:t>Biblioteca Civica</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Attraversando via Cavour si prosegue lungo gli erbosi bastioni fino al termine ove è possibile deviare per via Monte di Pietà e visitare al n.43 la Civica Biblioteca “G.B. Adriani”.</w:t>
      </w: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Sita in un Palazzo secentesco affrescato con gli stemmi delle più importanti famiglie cheraschesi, la biblioteca è ricca di numerosi volumi antichi a stampa e manoscritti, e contiene un importante fondo documentario sulla storia della città.</w:t>
      </w:r>
    </w:p>
    <w:p w:rsidR="00220E9D" w:rsidRPr="00220E9D" w:rsidRDefault="00220E9D" w:rsidP="00CA7271">
      <w:pPr>
        <w:spacing w:line="360" w:lineRule="auto"/>
        <w:jc w:val="both"/>
        <w:rPr>
          <w:rFonts w:ascii="Century Gothic" w:hAnsi="Century Gothic"/>
          <w:lang w:val="it-IT"/>
        </w:rPr>
      </w:pPr>
    </w:p>
    <w:p w:rsidR="00220E9D" w:rsidRPr="00E755BB" w:rsidRDefault="00220E9D" w:rsidP="00CA7271">
      <w:pPr>
        <w:spacing w:line="360" w:lineRule="auto"/>
        <w:jc w:val="both"/>
        <w:rPr>
          <w:rFonts w:ascii="Century Gothic" w:hAnsi="Century Gothic"/>
          <w:b/>
          <w:i/>
          <w:lang w:val="it-IT"/>
        </w:rPr>
      </w:pPr>
      <w:r w:rsidRPr="00E755BB">
        <w:rPr>
          <w:rFonts w:ascii="Century Gothic" w:hAnsi="Century Gothic" w:hint="cs"/>
          <w:b/>
          <w:i/>
          <w:lang w:val="it-IT"/>
        </w:rPr>
        <w:t>Chiesa della Madonna delle Grazie</w:t>
      </w:r>
    </w:p>
    <w:p w:rsidR="00220E9D" w:rsidRPr="00220E9D" w:rsidRDefault="00220E9D" w:rsidP="00CA7271">
      <w:pPr>
        <w:spacing w:line="360" w:lineRule="auto"/>
        <w:jc w:val="both"/>
        <w:rPr>
          <w:rFonts w:ascii="Century Gothic" w:hAnsi="Century Gothic"/>
          <w:lang w:val="it-IT"/>
        </w:rPr>
      </w:pPr>
    </w:p>
    <w:p w:rsidR="00220E9D" w:rsidRPr="00220E9D" w:rsidRDefault="00220E9D" w:rsidP="00CA7271">
      <w:pPr>
        <w:spacing w:line="360" w:lineRule="auto"/>
        <w:jc w:val="both"/>
        <w:rPr>
          <w:rFonts w:ascii="Century Gothic" w:hAnsi="Century Gothic"/>
          <w:lang w:val="it-IT"/>
        </w:rPr>
      </w:pPr>
      <w:r w:rsidRPr="00220E9D">
        <w:rPr>
          <w:rFonts w:ascii="Century Gothic" w:hAnsi="Century Gothic" w:hint="cs"/>
          <w:lang w:val="it-IT"/>
        </w:rPr>
        <w:t>Ritornando sui bastioni si prosegue sino alla Chiesa della Madonna delle Grazie (Madonnina) che, eretta nel 1762, a pianta ottagonale, su progetto di Nicola Vercellone, diede definitiva e pregevole sistemazione ad un antichissimo pilone (secolo XIII) che recava il venerato affresco della Madonna, Gesù e S.Giovanni. Da segnalare ancora una stupenda «crocifissione» di toni molineriani, due tele del Taricco e dell’Operti e una vasta collezione di ex voto (sono 125 e coprono il periodo 1726-1927).Attraversando il giardinetto con i monumenti ai caduti delle due grandi guerre, e da dove si ammira il vasto panorama di valle Stura con i centri di Bricco, Roreto, Bra e S.</w:t>
      </w:r>
      <w:r w:rsidR="007A3C51">
        <w:rPr>
          <w:rFonts w:ascii="Century Gothic" w:hAnsi="Century Gothic"/>
          <w:lang w:val="it-IT"/>
        </w:rPr>
        <w:t xml:space="preserve"> </w:t>
      </w:r>
      <w:r w:rsidRPr="00220E9D">
        <w:rPr>
          <w:rFonts w:ascii="Century Gothic" w:hAnsi="Century Gothic" w:hint="cs"/>
          <w:lang w:val="it-IT"/>
        </w:rPr>
        <w:t>Vittoria, si ritorna sulla piazza Umberto I ove ha termine la visita alla città.</w:t>
      </w:r>
    </w:p>
    <w:p w:rsidR="00220E9D" w:rsidRPr="00220E9D" w:rsidRDefault="00220E9D" w:rsidP="00CA7271">
      <w:pPr>
        <w:pStyle w:val="Noparagraphstyle"/>
        <w:spacing w:line="360" w:lineRule="auto"/>
        <w:rPr>
          <w:rFonts w:ascii="Century Gothic" w:eastAsia="Arial" w:hAnsi="Century Gothic" w:cs="Arial"/>
          <w:color w:val="auto"/>
          <w:sz w:val="22"/>
          <w:szCs w:val="22"/>
          <w:lang w:val="it-IT" w:eastAsia="en-US"/>
        </w:rPr>
      </w:pPr>
    </w:p>
    <w:p w:rsidR="00220E9D" w:rsidRPr="00220E9D" w:rsidRDefault="00220E9D" w:rsidP="00CA7271">
      <w:pPr>
        <w:spacing w:line="360" w:lineRule="auto"/>
        <w:rPr>
          <w:rFonts w:ascii="Century Gothic" w:hAnsi="Century Gothic"/>
          <w:lang w:val="it-IT"/>
        </w:rPr>
      </w:pPr>
    </w:p>
    <w:p w:rsidR="00220E9D" w:rsidRPr="00176FCC" w:rsidRDefault="00220E9D" w:rsidP="00CA7271">
      <w:pPr>
        <w:widowControl/>
        <w:spacing w:after="120" w:line="360" w:lineRule="auto"/>
        <w:jc w:val="both"/>
        <w:rPr>
          <w:rFonts w:ascii="Century Gothic" w:hAnsi="Century Gothic"/>
          <w:lang w:val="it-IT"/>
        </w:rPr>
      </w:pPr>
    </w:p>
    <w:p w:rsidR="00176FCC" w:rsidRPr="00176FCC" w:rsidRDefault="00176FCC" w:rsidP="00CA7271">
      <w:pPr>
        <w:spacing w:line="360" w:lineRule="auto"/>
        <w:rPr>
          <w:rFonts w:ascii="Century Gothic" w:hAnsi="Century Gothic"/>
          <w:lang w:val="it-IT"/>
        </w:rPr>
      </w:pPr>
      <w:r w:rsidRPr="00176FCC">
        <w:rPr>
          <w:rFonts w:ascii="Century Gothic" w:hAnsi="Century Gothic"/>
          <w:lang w:val="it-IT"/>
        </w:rPr>
        <w:br w:type="page"/>
      </w: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972DD7" w:rsidP="00B33C3F">
      <w:pPr>
        <w:spacing w:line="276" w:lineRule="auto"/>
        <w:rPr>
          <w:rFonts w:ascii="Century Gothic" w:hAnsi="Century Gothic"/>
          <w:b/>
          <w:lang w:val="it-IT"/>
        </w:rPr>
      </w:pPr>
    </w:p>
    <w:p w:rsidR="00972DD7" w:rsidRDefault="00D12A3A" w:rsidP="00B33C3F">
      <w:pPr>
        <w:spacing w:line="276" w:lineRule="auto"/>
        <w:rPr>
          <w:rFonts w:ascii="Century Gothic" w:hAnsi="Century Gothic"/>
          <w:b/>
          <w:lang w:val="it-IT"/>
        </w:rPr>
      </w:pPr>
      <w:r>
        <w:rPr>
          <w:rFonts w:ascii="Century Gothic" w:hAnsi="Century Gothic"/>
          <w:b/>
          <w:noProof/>
          <w:lang w:val="it-IT" w:eastAsia="it-IT"/>
        </w:rPr>
        <w:pict>
          <v:shape id="_x0000_s2052" type="#_x0000_t136" style="position:absolute;margin-left:28.5pt;margin-top:15.15pt;width:434.4pt;height:318pt;z-index:251827712;mso-position-horizontal-relative:text;mso-position-vertical-relative:text" fillcolor="#a40c6e" strokecolor="#272727 [2749]">
            <v:fill color2="#f93"/>
            <v:shadow on="t" color="silver" opacity="52429f"/>
            <v:textpath style="font-family:&quot;Impact&quot;;v-text-kern:t" trim="t" fitpath="t" string="CONTESTO &#10;&#10;&#10;INTERNO"/>
            <w10:wrap type="square"/>
          </v:shape>
        </w:pict>
      </w:r>
    </w:p>
    <w:p w:rsidR="00972DD7" w:rsidRDefault="00972DD7"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1623D2" w:rsidRDefault="001623D2" w:rsidP="00B33C3F">
      <w:pPr>
        <w:spacing w:line="276" w:lineRule="auto"/>
        <w:rPr>
          <w:rFonts w:ascii="Century Gothic" w:hAnsi="Century Gothic"/>
          <w:b/>
          <w:lang w:val="it-IT"/>
        </w:rPr>
      </w:pPr>
    </w:p>
    <w:p w:rsidR="00C463FD" w:rsidRDefault="00C463FD" w:rsidP="00B33C3F">
      <w:pPr>
        <w:spacing w:line="276" w:lineRule="auto"/>
        <w:rPr>
          <w:rFonts w:ascii="Century Gothic" w:hAnsi="Century Gothic"/>
          <w:b/>
          <w:lang w:val="it-IT"/>
        </w:rPr>
      </w:pPr>
    </w:p>
    <w:p w:rsidR="00972DD7" w:rsidRPr="00A64A22" w:rsidRDefault="00CB090A" w:rsidP="00B33C3F">
      <w:pPr>
        <w:spacing w:line="276" w:lineRule="auto"/>
        <w:rPr>
          <w:rFonts w:ascii="Century Gothic" w:hAnsi="Century Gothic"/>
          <w:b/>
          <w:lang w:val="it-IT"/>
        </w:rPr>
      </w:pPr>
      <w:r w:rsidRPr="00A64A22">
        <w:rPr>
          <w:rFonts w:ascii="Century Gothic" w:hAnsi="Century Gothic"/>
          <w:b/>
          <w:lang w:val="it-IT"/>
        </w:rPr>
        <w:lastRenderedPageBreak/>
        <w:t>Dati relativi all’organizzazi</w:t>
      </w:r>
      <w:r w:rsidR="001623D2">
        <w:rPr>
          <w:rFonts w:ascii="Century Gothic" w:hAnsi="Century Gothic"/>
          <w:b/>
          <w:lang w:val="it-IT"/>
        </w:rPr>
        <w:t>one e al personale al 31/12/2017</w:t>
      </w:r>
    </w:p>
    <w:p w:rsidR="00F45363" w:rsidRPr="00A64A22" w:rsidRDefault="00F45363" w:rsidP="00B505ED">
      <w:pPr>
        <w:spacing w:line="276" w:lineRule="auto"/>
        <w:jc w:val="center"/>
        <w:rPr>
          <w:rFonts w:ascii="Century Gothic" w:hAnsi="Century Gothic"/>
          <w:b/>
          <w:lang w:val="it-IT"/>
        </w:rPr>
      </w:pPr>
    </w:p>
    <w:tbl>
      <w:tblPr>
        <w:tblStyle w:val="Grigliatabella"/>
        <w:tblW w:w="0" w:type="auto"/>
        <w:tblLook w:val="04A0" w:firstRow="1" w:lastRow="0" w:firstColumn="1" w:lastColumn="0" w:noHBand="0" w:noVBand="1"/>
      </w:tblPr>
      <w:tblGrid>
        <w:gridCol w:w="2450"/>
        <w:gridCol w:w="2761"/>
        <w:gridCol w:w="2016"/>
        <w:gridCol w:w="2137"/>
      </w:tblGrid>
      <w:tr w:rsidR="00F45363" w:rsidRPr="00A64A22" w:rsidTr="005A1E5B">
        <w:tc>
          <w:tcPr>
            <w:tcW w:w="2450" w:type="dxa"/>
          </w:tcPr>
          <w:p w:rsidR="00F45363" w:rsidRPr="00A64A22" w:rsidRDefault="00F45363">
            <w:pPr>
              <w:rPr>
                <w:rFonts w:ascii="Century Gothic" w:hAnsi="Century Gothic"/>
                <w:b/>
                <w:lang w:val="it-IT"/>
              </w:rPr>
            </w:pPr>
            <w:r w:rsidRPr="00A64A22">
              <w:rPr>
                <w:rFonts w:ascii="Century Gothic" w:hAnsi="Century Gothic"/>
                <w:b/>
                <w:lang w:val="it-IT"/>
              </w:rPr>
              <w:t>SERVIZI</w:t>
            </w:r>
          </w:p>
        </w:tc>
        <w:tc>
          <w:tcPr>
            <w:tcW w:w="2761" w:type="dxa"/>
          </w:tcPr>
          <w:p w:rsidR="00F45363" w:rsidRPr="00A64A22" w:rsidRDefault="00F45363">
            <w:pPr>
              <w:rPr>
                <w:rFonts w:ascii="Century Gothic" w:hAnsi="Century Gothic"/>
                <w:b/>
                <w:lang w:val="it-IT"/>
              </w:rPr>
            </w:pPr>
            <w:r w:rsidRPr="00A64A22">
              <w:rPr>
                <w:rFonts w:ascii="Century Gothic" w:hAnsi="Century Gothic"/>
                <w:b/>
                <w:lang w:val="it-IT"/>
              </w:rPr>
              <w:t>PERSONALE IN SERVIZIO</w:t>
            </w:r>
          </w:p>
        </w:tc>
        <w:tc>
          <w:tcPr>
            <w:tcW w:w="2016" w:type="dxa"/>
          </w:tcPr>
          <w:p w:rsidR="00F45363" w:rsidRPr="00A64A22" w:rsidRDefault="00F45363">
            <w:pPr>
              <w:rPr>
                <w:rFonts w:ascii="Century Gothic" w:hAnsi="Century Gothic"/>
                <w:b/>
                <w:lang w:val="it-IT"/>
              </w:rPr>
            </w:pPr>
            <w:r w:rsidRPr="00A64A22">
              <w:rPr>
                <w:rFonts w:ascii="Century Gothic" w:hAnsi="Century Gothic"/>
                <w:b/>
                <w:lang w:val="it-IT"/>
              </w:rPr>
              <w:t>CATEGORIA</w:t>
            </w:r>
          </w:p>
        </w:tc>
        <w:tc>
          <w:tcPr>
            <w:tcW w:w="2137" w:type="dxa"/>
          </w:tcPr>
          <w:p w:rsidR="00F45363" w:rsidRPr="00A64A22" w:rsidRDefault="00F45363">
            <w:pPr>
              <w:rPr>
                <w:rFonts w:ascii="Century Gothic" w:hAnsi="Century Gothic"/>
                <w:b/>
                <w:lang w:val="it-IT"/>
              </w:rPr>
            </w:pPr>
            <w:r w:rsidRPr="00A64A22">
              <w:rPr>
                <w:rFonts w:ascii="Century Gothic" w:hAnsi="Century Gothic"/>
                <w:b/>
                <w:lang w:val="it-IT"/>
              </w:rPr>
              <w:t>TOTALE</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 GENERALI</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Sicca Mauro</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D3</w:t>
            </w:r>
          </w:p>
        </w:tc>
        <w:tc>
          <w:tcPr>
            <w:tcW w:w="2137" w:type="dxa"/>
          </w:tcPr>
          <w:p w:rsidR="00F45363" w:rsidRPr="00A64A22" w:rsidRDefault="00F45363" w:rsidP="00F45363">
            <w:pPr>
              <w:jc w:val="center"/>
              <w:rPr>
                <w:rFonts w:ascii="Century Gothic" w:hAnsi="Century Gothic"/>
                <w:lang w:val="it-IT"/>
              </w:rPr>
            </w:pPr>
            <w:r w:rsidRPr="00A64A22">
              <w:rPr>
                <w:rFonts w:ascii="Century Gothic" w:hAnsi="Century Gothic"/>
                <w:lang w:val="it-IT"/>
              </w:rPr>
              <w:t>1</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SEGRETERIA ASSISTENZA CULTURA</w:t>
            </w:r>
          </w:p>
          <w:p w:rsidR="00F45363" w:rsidRPr="00A64A22" w:rsidRDefault="00F45363" w:rsidP="00F45363">
            <w:pPr>
              <w:rPr>
                <w:rFonts w:ascii="Century Gothic" w:hAnsi="Century Gothic"/>
                <w:lang w:val="it-IT"/>
              </w:rPr>
            </w:pPr>
            <w:r w:rsidRPr="00A64A22">
              <w:rPr>
                <w:rFonts w:ascii="Century Gothic" w:hAnsi="Century Gothic"/>
                <w:lang w:val="it-IT"/>
              </w:rPr>
              <w:t>ISTRUZIONE</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Lenta Graziella</w:t>
            </w:r>
          </w:p>
          <w:p w:rsidR="00F45363" w:rsidRPr="00A64A22" w:rsidRDefault="00F45363" w:rsidP="00F45363">
            <w:pPr>
              <w:rPr>
                <w:rFonts w:ascii="Century Gothic" w:hAnsi="Century Gothic"/>
                <w:lang w:val="it-IT"/>
              </w:rPr>
            </w:pPr>
            <w:r w:rsidRPr="00A64A22">
              <w:rPr>
                <w:rFonts w:ascii="Century Gothic" w:hAnsi="Century Gothic"/>
                <w:lang w:val="it-IT"/>
              </w:rPr>
              <w:t>Longo Monica</w:t>
            </w:r>
          </w:p>
          <w:p w:rsidR="00F45363" w:rsidRPr="00A64A22" w:rsidRDefault="00F45363" w:rsidP="00F45363">
            <w:pPr>
              <w:rPr>
                <w:rFonts w:ascii="Century Gothic" w:hAnsi="Century Gothic"/>
                <w:lang w:val="it-IT"/>
              </w:rPr>
            </w:pPr>
            <w:r w:rsidRPr="00A64A22">
              <w:rPr>
                <w:rFonts w:ascii="Century Gothic" w:hAnsi="Century Gothic"/>
                <w:lang w:val="it-IT"/>
              </w:rPr>
              <w:t>Dogliani Teresa</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C5</w:t>
            </w:r>
          </w:p>
          <w:p w:rsidR="005A1E5B" w:rsidRPr="00A64A22" w:rsidRDefault="005A1E5B" w:rsidP="00F45363">
            <w:pPr>
              <w:jc w:val="center"/>
              <w:rPr>
                <w:rFonts w:ascii="Century Gothic" w:hAnsi="Century Gothic"/>
                <w:lang w:val="it-IT"/>
              </w:rPr>
            </w:pPr>
            <w:r w:rsidRPr="00A64A22">
              <w:rPr>
                <w:rFonts w:ascii="Century Gothic" w:hAnsi="Century Gothic"/>
                <w:lang w:val="it-IT"/>
              </w:rPr>
              <w:t>C5</w:t>
            </w:r>
          </w:p>
          <w:p w:rsidR="005A1E5B" w:rsidRPr="00A64A22" w:rsidRDefault="005A1E5B" w:rsidP="00F45363">
            <w:pPr>
              <w:jc w:val="center"/>
              <w:rPr>
                <w:rFonts w:ascii="Century Gothic" w:hAnsi="Century Gothic"/>
                <w:lang w:val="it-IT"/>
              </w:rPr>
            </w:pPr>
            <w:r w:rsidRPr="00A64A22">
              <w:rPr>
                <w:rFonts w:ascii="Century Gothic" w:hAnsi="Century Gothic"/>
                <w:lang w:val="it-IT"/>
              </w:rPr>
              <w:t>B5</w:t>
            </w:r>
          </w:p>
        </w:tc>
        <w:tc>
          <w:tcPr>
            <w:tcW w:w="2137" w:type="dxa"/>
          </w:tcPr>
          <w:p w:rsidR="00F45363" w:rsidRPr="00A64A22" w:rsidRDefault="00F45363" w:rsidP="00F45363">
            <w:pPr>
              <w:jc w:val="center"/>
              <w:rPr>
                <w:rFonts w:ascii="Century Gothic" w:hAnsi="Century Gothic"/>
                <w:lang w:val="it-IT"/>
              </w:rPr>
            </w:pPr>
            <w:r w:rsidRPr="00A64A22">
              <w:rPr>
                <w:rFonts w:ascii="Century Gothic" w:hAnsi="Century Gothic"/>
                <w:lang w:val="it-IT"/>
              </w:rPr>
              <w:t>3</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FINANZIARIO E TRIBUTI</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Taricco Cristina</w:t>
            </w:r>
          </w:p>
          <w:p w:rsidR="00F45363" w:rsidRPr="00A64A22" w:rsidRDefault="00F45363" w:rsidP="00F45363">
            <w:pPr>
              <w:rPr>
                <w:rFonts w:ascii="Century Gothic" w:hAnsi="Century Gothic"/>
                <w:lang w:val="it-IT"/>
              </w:rPr>
            </w:pPr>
            <w:r w:rsidRPr="00A64A22">
              <w:rPr>
                <w:rFonts w:ascii="Century Gothic" w:hAnsi="Century Gothic"/>
                <w:lang w:val="it-IT"/>
              </w:rPr>
              <w:t>Bonino Michelina</w:t>
            </w:r>
          </w:p>
          <w:p w:rsidR="00F45363" w:rsidRPr="00A64A22" w:rsidRDefault="00F45363" w:rsidP="00F45363">
            <w:pPr>
              <w:rPr>
                <w:rFonts w:ascii="Century Gothic" w:hAnsi="Century Gothic"/>
                <w:lang w:val="it-IT"/>
              </w:rPr>
            </w:pPr>
            <w:r w:rsidRPr="00A64A22">
              <w:rPr>
                <w:rFonts w:ascii="Century Gothic" w:hAnsi="Century Gothic"/>
                <w:lang w:val="it-IT"/>
              </w:rPr>
              <w:t>Picedi Andrea</w:t>
            </w:r>
          </w:p>
          <w:p w:rsidR="00F45363" w:rsidRPr="00A64A22" w:rsidRDefault="00F45363" w:rsidP="00F45363">
            <w:pPr>
              <w:rPr>
                <w:rFonts w:ascii="Century Gothic" w:hAnsi="Century Gothic"/>
                <w:lang w:val="it-IT"/>
              </w:rPr>
            </w:pPr>
            <w:r w:rsidRPr="00A64A22">
              <w:rPr>
                <w:rFonts w:ascii="Century Gothic" w:hAnsi="Century Gothic"/>
                <w:lang w:val="it-IT"/>
              </w:rPr>
              <w:t>Vaira Giampiero</w:t>
            </w:r>
          </w:p>
          <w:p w:rsidR="00F45363" w:rsidRPr="00A64A22" w:rsidRDefault="00F45363" w:rsidP="00F45363">
            <w:pPr>
              <w:rPr>
                <w:rFonts w:ascii="Century Gothic" w:hAnsi="Century Gothic"/>
                <w:lang w:val="it-IT"/>
              </w:rPr>
            </w:pPr>
            <w:r w:rsidRPr="00A64A22">
              <w:rPr>
                <w:rFonts w:ascii="Century Gothic" w:hAnsi="Century Gothic"/>
                <w:lang w:val="it-IT"/>
              </w:rPr>
              <w:t xml:space="preserve">Dogliani Patrizia </w:t>
            </w:r>
          </w:p>
          <w:p w:rsidR="00F45363" w:rsidRPr="00A64A22" w:rsidRDefault="00F45363" w:rsidP="00F45363">
            <w:pPr>
              <w:rPr>
                <w:rFonts w:ascii="Century Gothic" w:hAnsi="Century Gothic"/>
                <w:lang w:val="it-IT"/>
              </w:rPr>
            </w:pPr>
            <w:r w:rsidRPr="00A64A22">
              <w:rPr>
                <w:rFonts w:ascii="Century Gothic" w:hAnsi="Century Gothic"/>
                <w:lang w:val="it-IT"/>
              </w:rPr>
              <w:t>Bernocco Giulia</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D2</w:t>
            </w:r>
          </w:p>
          <w:p w:rsidR="005A1E5B" w:rsidRPr="00A64A22" w:rsidRDefault="005A1E5B" w:rsidP="00F45363">
            <w:pPr>
              <w:jc w:val="center"/>
              <w:rPr>
                <w:rFonts w:ascii="Century Gothic" w:hAnsi="Century Gothic"/>
                <w:lang w:val="it-IT"/>
              </w:rPr>
            </w:pPr>
            <w:r w:rsidRPr="00A64A22">
              <w:rPr>
                <w:rFonts w:ascii="Century Gothic" w:hAnsi="Century Gothic"/>
                <w:lang w:val="it-IT"/>
              </w:rPr>
              <w:t>C3</w:t>
            </w:r>
          </w:p>
          <w:p w:rsidR="005A1E5B" w:rsidRPr="00A64A22" w:rsidRDefault="005A1E5B" w:rsidP="00F45363">
            <w:pPr>
              <w:jc w:val="center"/>
              <w:rPr>
                <w:rFonts w:ascii="Century Gothic" w:hAnsi="Century Gothic"/>
                <w:lang w:val="it-IT"/>
              </w:rPr>
            </w:pPr>
            <w:r w:rsidRPr="00A64A22">
              <w:rPr>
                <w:rFonts w:ascii="Century Gothic" w:hAnsi="Century Gothic"/>
                <w:lang w:val="it-IT"/>
              </w:rPr>
              <w:t>C5</w:t>
            </w:r>
          </w:p>
          <w:p w:rsidR="005A1E5B" w:rsidRPr="00A64A22" w:rsidRDefault="005A1E5B" w:rsidP="00F45363">
            <w:pPr>
              <w:jc w:val="center"/>
              <w:rPr>
                <w:rFonts w:ascii="Century Gothic" w:hAnsi="Century Gothic"/>
                <w:lang w:val="it-IT"/>
              </w:rPr>
            </w:pPr>
            <w:r w:rsidRPr="00A64A22">
              <w:rPr>
                <w:rFonts w:ascii="Century Gothic" w:hAnsi="Century Gothic"/>
                <w:lang w:val="it-IT"/>
              </w:rPr>
              <w:t>B2</w:t>
            </w:r>
          </w:p>
          <w:p w:rsidR="005A1E5B" w:rsidRPr="00A64A22" w:rsidRDefault="005A1E5B" w:rsidP="00F45363">
            <w:pPr>
              <w:jc w:val="center"/>
              <w:rPr>
                <w:rFonts w:ascii="Century Gothic" w:hAnsi="Century Gothic"/>
                <w:lang w:val="it-IT"/>
              </w:rPr>
            </w:pPr>
            <w:r w:rsidRPr="00A64A22">
              <w:rPr>
                <w:rFonts w:ascii="Century Gothic" w:hAnsi="Century Gothic"/>
                <w:lang w:val="it-IT"/>
              </w:rPr>
              <w:t>C1</w:t>
            </w:r>
          </w:p>
          <w:p w:rsidR="005A1E5B" w:rsidRPr="00A64A22" w:rsidRDefault="005A1E5B" w:rsidP="00F45363">
            <w:pPr>
              <w:jc w:val="center"/>
              <w:rPr>
                <w:rFonts w:ascii="Century Gothic" w:hAnsi="Century Gothic"/>
                <w:lang w:val="it-IT"/>
              </w:rPr>
            </w:pPr>
            <w:r w:rsidRPr="00A64A22">
              <w:rPr>
                <w:rFonts w:ascii="Century Gothic" w:hAnsi="Century Gothic"/>
                <w:lang w:val="it-IT"/>
              </w:rPr>
              <w:t>C1</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6</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DEMOGRAFICO</w:t>
            </w:r>
          </w:p>
          <w:p w:rsidR="00F45363" w:rsidRPr="00A64A22" w:rsidRDefault="00F45363" w:rsidP="00F45363">
            <w:pPr>
              <w:rPr>
                <w:rFonts w:ascii="Century Gothic" w:hAnsi="Century Gothic"/>
                <w:lang w:val="it-IT"/>
              </w:rPr>
            </w:pPr>
            <w:r w:rsidRPr="00A64A22">
              <w:rPr>
                <w:rFonts w:ascii="Century Gothic" w:hAnsi="Century Gothic"/>
                <w:lang w:val="it-IT"/>
              </w:rPr>
              <w:t>ELETTORALE E DI</w:t>
            </w:r>
          </w:p>
          <w:p w:rsidR="00F45363" w:rsidRPr="00A64A22" w:rsidRDefault="00F45363" w:rsidP="00F45363">
            <w:pPr>
              <w:rPr>
                <w:rFonts w:ascii="Century Gothic" w:hAnsi="Century Gothic"/>
                <w:lang w:val="it-IT"/>
              </w:rPr>
            </w:pPr>
            <w:r w:rsidRPr="00A64A22">
              <w:rPr>
                <w:rFonts w:ascii="Century Gothic" w:hAnsi="Century Gothic"/>
                <w:lang w:val="it-IT"/>
              </w:rPr>
              <w:t>STATISTICA</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Panero Maria Teresa</w:t>
            </w:r>
          </w:p>
          <w:p w:rsidR="00F45363" w:rsidRPr="00A64A22" w:rsidRDefault="00F45363" w:rsidP="00F45363">
            <w:pPr>
              <w:rPr>
                <w:rFonts w:ascii="Century Gothic" w:hAnsi="Century Gothic"/>
                <w:lang w:val="it-IT"/>
              </w:rPr>
            </w:pPr>
            <w:r w:rsidRPr="00A64A22">
              <w:rPr>
                <w:rFonts w:ascii="Century Gothic" w:hAnsi="Century Gothic"/>
                <w:lang w:val="it-IT"/>
              </w:rPr>
              <w:t>Taricco Federico</w:t>
            </w:r>
          </w:p>
          <w:p w:rsidR="00F45363" w:rsidRPr="00A64A22" w:rsidRDefault="00F45363" w:rsidP="00F45363">
            <w:pPr>
              <w:rPr>
                <w:rFonts w:ascii="Century Gothic" w:hAnsi="Century Gothic"/>
                <w:lang w:val="it-IT"/>
              </w:rPr>
            </w:pPr>
            <w:r w:rsidRPr="00A64A22">
              <w:rPr>
                <w:rFonts w:ascii="Century Gothic" w:hAnsi="Century Gothic"/>
                <w:lang w:val="it-IT"/>
              </w:rPr>
              <w:t>Cavallotti Sandro</w:t>
            </w:r>
          </w:p>
          <w:p w:rsidR="00F45363" w:rsidRPr="00A64A22" w:rsidRDefault="00F45363" w:rsidP="00F45363">
            <w:pPr>
              <w:rPr>
                <w:rFonts w:ascii="Century Gothic" w:hAnsi="Century Gothic"/>
                <w:lang w:val="it-IT"/>
              </w:rPr>
            </w:pPr>
            <w:r w:rsidRPr="00A64A22">
              <w:rPr>
                <w:rFonts w:ascii="Century Gothic" w:hAnsi="Century Gothic"/>
                <w:lang w:val="it-IT"/>
              </w:rPr>
              <w:t>Tealdi Caterina</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C5</w:t>
            </w:r>
          </w:p>
          <w:p w:rsidR="005A1E5B" w:rsidRPr="00A64A22" w:rsidRDefault="005A1E5B" w:rsidP="00F45363">
            <w:pPr>
              <w:jc w:val="center"/>
              <w:rPr>
                <w:rFonts w:ascii="Century Gothic" w:hAnsi="Century Gothic"/>
                <w:lang w:val="it-IT"/>
              </w:rPr>
            </w:pPr>
            <w:r w:rsidRPr="00A64A22">
              <w:rPr>
                <w:rFonts w:ascii="Century Gothic" w:hAnsi="Century Gothic"/>
                <w:lang w:val="it-IT"/>
              </w:rPr>
              <w:t>C5</w:t>
            </w:r>
          </w:p>
          <w:p w:rsidR="005A1E5B" w:rsidRPr="00A64A22" w:rsidRDefault="005A1E5B" w:rsidP="00F45363">
            <w:pPr>
              <w:jc w:val="center"/>
              <w:rPr>
                <w:rFonts w:ascii="Century Gothic" w:hAnsi="Century Gothic"/>
                <w:lang w:val="it-IT"/>
              </w:rPr>
            </w:pPr>
            <w:r w:rsidRPr="00A64A22">
              <w:rPr>
                <w:rFonts w:ascii="Century Gothic" w:hAnsi="Century Gothic"/>
                <w:lang w:val="it-IT"/>
              </w:rPr>
              <w:t>A2</w:t>
            </w:r>
          </w:p>
          <w:p w:rsidR="005A1E5B" w:rsidRPr="00A64A22" w:rsidRDefault="005A1E5B" w:rsidP="00F45363">
            <w:pPr>
              <w:jc w:val="center"/>
              <w:rPr>
                <w:rFonts w:ascii="Century Gothic" w:hAnsi="Century Gothic"/>
                <w:lang w:val="it-IT"/>
              </w:rPr>
            </w:pPr>
            <w:r w:rsidRPr="00A64A22">
              <w:rPr>
                <w:rFonts w:ascii="Century Gothic" w:hAnsi="Century Gothic"/>
                <w:lang w:val="it-IT"/>
              </w:rPr>
              <w:t>C4</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4</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SREVIZIO EDILIZIA PRIVATA ED URBANISTICA</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Tealdi Stefano</w:t>
            </w:r>
          </w:p>
          <w:p w:rsidR="00F45363" w:rsidRPr="00A64A22" w:rsidRDefault="00F45363" w:rsidP="00F45363">
            <w:pPr>
              <w:rPr>
                <w:rFonts w:ascii="Century Gothic" w:hAnsi="Century Gothic"/>
                <w:lang w:val="it-IT"/>
              </w:rPr>
            </w:pPr>
            <w:r w:rsidRPr="00A64A22">
              <w:rPr>
                <w:rFonts w:ascii="Century Gothic" w:hAnsi="Century Gothic"/>
                <w:lang w:val="it-IT"/>
              </w:rPr>
              <w:t>Cannataro Giuseppino</w:t>
            </w:r>
          </w:p>
          <w:p w:rsidR="00F45363" w:rsidRPr="00A64A22" w:rsidRDefault="00F45363" w:rsidP="00F45363">
            <w:pPr>
              <w:rPr>
                <w:rFonts w:ascii="Century Gothic" w:hAnsi="Century Gothic"/>
                <w:lang w:val="it-IT"/>
              </w:rPr>
            </w:pPr>
            <w:r w:rsidRPr="00A64A22">
              <w:rPr>
                <w:rFonts w:ascii="Century Gothic" w:hAnsi="Century Gothic"/>
                <w:lang w:val="it-IT"/>
              </w:rPr>
              <w:t>Marengo Massimo</w:t>
            </w:r>
            <w:r w:rsidRPr="00A64A22">
              <w:rPr>
                <w:rFonts w:ascii="Century Gothic" w:hAnsi="Century Gothic"/>
                <w:lang w:val="it-IT"/>
              </w:rPr>
              <w:br/>
              <w:t>Asselle Daniela</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D4</w:t>
            </w:r>
          </w:p>
          <w:p w:rsidR="005A1E5B" w:rsidRPr="00A64A22" w:rsidRDefault="005A1E5B" w:rsidP="00F45363">
            <w:pPr>
              <w:jc w:val="center"/>
              <w:rPr>
                <w:rFonts w:ascii="Century Gothic" w:hAnsi="Century Gothic"/>
                <w:lang w:val="it-IT"/>
              </w:rPr>
            </w:pPr>
            <w:r w:rsidRPr="00A64A22">
              <w:rPr>
                <w:rFonts w:ascii="Century Gothic" w:hAnsi="Century Gothic"/>
                <w:lang w:val="it-IT"/>
              </w:rPr>
              <w:t>C4</w:t>
            </w:r>
          </w:p>
          <w:p w:rsidR="005A1E5B" w:rsidRPr="00A64A22" w:rsidRDefault="005A1E5B" w:rsidP="00F45363">
            <w:pPr>
              <w:jc w:val="center"/>
              <w:rPr>
                <w:rFonts w:ascii="Century Gothic" w:hAnsi="Century Gothic"/>
                <w:lang w:val="it-IT"/>
              </w:rPr>
            </w:pPr>
            <w:r w:rsidRPr="00A64A22">
              <w:rPr>
                <w:rFonts w:ascii="Century Gothic" w:hAnsi="Century Gothic"/>
                <w:lang w:val="it-IT"/>
              </w:rPr>
              <w:t>C2</w:t>
            </w:r>
          </w:p>
          <w:p w:rsidR="005A1E5B" w:rsidRPr="00A64A22" w:rsidRDefault="005A1E5B" w:rsidP="00F45363">
            <w:pPr>
              <w:jc w:val="center"/>
              <w:rPr>
                <w:rFonts w:ascii="Century Gothic" w:hAnsi="Century Gothic"/>
                <w:lang w:val="it-IT"/>
              </w:rPr>
            </w:pPr>
            <w:r w:rsidRPr="00A64A22">
              <w:rPr>
                <w:rFonts w:ascii="Century Gothic" w:hAnsi="Century Gothic"/>
                <w:lang w:val="it-IT"/>
              </w:rPr>
              <w:t>C5</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4</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LAVORI PUBBLICI</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Borra Giovanni</w:t>
            </w:r>
          </w:p>
          <w:p w:rsidR="00F45363" w:rsidRPr="00A64A22" w:rsidRDefault="00F45363" w:rsidP="00F45363">
            <w:pPr>
              <w:rPr>
                <w:rFonts w:ascii="Century Gothic" w:hAnsi="Century Gothic"/>
                <w:lang w:val="it-IT"/>
              </w:rPr>
            </w:pPr>
            <w:r w:rsidRPr="00A64A22">
              <w:rPr>
                <w:rFonts w:ascii="Century Gothic" w:hAnsi="Century Gothic"/>
                <w:lang w:val="it-IT"/>
              </w:rPr>
              <w:t>Bravo Debora</w:t>
            </w:r>
          </w:p>
          <w:p w:rsidR="00F45363" w:rsidRPr="00A64A22" w:rsidRDefault="00F45363" w:rsidP="00F45363">
            <w:pPr>
              <w:rPr>
                <w:rFonts w:ascii="Century Gothic" w:hAnsi="Century Gothic"/>
                <w:lang w:val="it-IT"/>
              </w:rPr>
            </w:pPr>
            <w:r w:rsidRPr="00A64A22">
              <w:rPr>
                <w:rFonts w:ascii="Century Gothic" w:hAnsi="Century Gothic"/>
                <w:lang w:val="it-IT"/>
              </w:rPr>
              <w:t>Bossolasco Marco</w:t>
            </w:r>
          </w:p>
          <w:p w:rsidR="00F45363" w:rsidRPr="00A64A22" w:rsidRDefault="00F45363" w:rsidP="00F45363">
            <w:pPr>
              <w:rPr>
                <w:rFonts w:ascii="Century Gothic" w:hAnsi="Century Gothic"/>
                <w:lang w:val="it-IT"/>
              </w:rPr>
            </w:pPr>
            <w:r w:rsidRPr="00A64A22">
              <w:rPr>
                <w:rFonts w:ascii="Century Gothic" w:hAnsi="Century Gothic"/>
                <w:lang w:val="it-IT"/>
              </w:rPr>
              <w:t>Abrate Luciano</w:t>
            </w:r>
          </w:p>
          <w:p w:rsidR="00F45363" w:rsidRPr="00A64A22" w:rsidRDefault="00F45363" w:rsidP="00F45363">
            <w:pPr>
              <w:rPr>
                <w:rFonts w:ascii="Century Gothic" w:hAnsi="Century Gothic"/>
                <w:lang w:val="it-IT"/>
              </w:rPr>
            </w:pPr>
            <w:r w:rsidRPr="00A64A22">
              <w:rPr>
                <w:rFonts w:ascii="Century Gothic" w:hAnsi="Century Gothic"/>
                <w:lang w:val="it-IT"/>
              </w:rPr>
              <w:t>Ciravegna Giulio</w:t>
            </w:r>
          </w:p>
          <w:p w:rsidR="00F45363" w:rsidRPr="00A64A22" w:rsidRDefault="00F45363" w:rsidP="00F45363">
            <w:pPr>
              <w:rPr>
                <w:rFonts w:ascii="Century Gothic" w:hAnsi="Century Gothic"/>
                <w:lang w:val="it-IT"/>
              </w:rPr>
            </w:pPr>
            <w:r w:rsidRPr="00A64A22">
              <w:rPr>
                <w:rFonts w:ascii="Century Gothic" w:hAnsi="Century Gothic"/>
                <w:lang w:val="it-IT"/>
              </w:rPr>
              <w:t>Beccaria Dario</w:t>
            </w:r>
          </w:p>
          <w:p w:rsidR="00F45363" w:rsidRPr="00A64A22" w:rsidRDefault="00F45363" w:rsidP="00F45363">
            <w:pPr>
              <w:rPr>
                <w:rFonts w:ascii="Century Gothic" w:hAnsi="Century Gothic"/>
                <w:lang w:val="it-IT"/>
              </w:rPr>
            </w:pPr>
            <w:r w:rsidRPr="00A64A22">
              <w:rPr>
                <w:rFonts w:ascii="Century Gothic" w:hAnsi="Century Gothic"/>
                <w:lang w:val="it-IT"/>
              </w:rPr>
              <w:t>Marenco Maurizio</w:t>
            </w:r>
          </w:p>
          <w:p w:rsidR="00F45363" w:rsidRPr="00A64A22" w:rsidRDefault="00F45363" w:rsidP="00F45363">
            <w:pPr>
              <w:rPr>
                <w:rFonts w:ascii="Century Gothic" w:hAnsi="Century Gothic"/>
                <w:lang w:val="it-IT"/>
              </w:rPr>
            </w:pPr>
            <w:r w:rsidRPr="00A64A22">
              <w:rPr>
                <w:rFonts w:ascii="Century Gothic" w:hAnsi="Century Gothic"/>
                <w:lang w:val="it-IT"/>
              </w:rPr>
              <w:t>Cannataro Daniele</w:t>
            </w:r>
          </w:p>
          <w:p w:rsidR="00F45363" w:rsidRDefault="00F45363" w:rsidP="00F45363">
            <w:pPr>
              <w:rPr>
                <w:rFonts w:ascii="Century Gothic" w:hAnsi="Century Gothic"/>
                <w:lang w:val="it-IT"/>
              </w:rPr>
            </w:pPr>
            <w:r w:rsidRPr="00A64A22">
              <w:rPr>
                <w:rFonts w:ascii="Century Gothic" w:hAnsi="Century Gothic"/>
                <w:lang w:val="it-IT"/>
              </w:rPr>
              <w:t>Mana Claudio</w:t>
            </w:r>
          </w:p>
          <w:p w:rsidR="005B3C32" w:rsidRPr="00A64A22" w:rsidRDefault="005B3C32" w:rsidP="00F45363">
            <w:pPr>
              <w:rPr>
                <w:rFonts w:ascii="Century Gothic" w:hAnsi="Century Gothic"/>
                <w:lang w:val="it-IT"/>
              </w:rPr>
            </w:pPr>
            <w:r>
              <w:rPr>
                <w:rFonts w:ascii="Century Gothic" w:hAnsi="Century Gothic"/>
                <w:lang w:val="it-IT"/>
              </w:rPr>
              <w:t>Molino Olimpia</w:t>
            </w:r>
          </w:p>
        </w:tc>
        <w:tc>
          <w:tcPr>
            <w:tcW w:w="2016" w:type="dxa"/>
          </w:tcPr>
          <w:p w:rsidR="00F45363" w:rsidRPr="009F4FE4" w:rsidRDefault="005A1E5B" w:rsidP="00F45363">
            <w:pPr>
              <w:jc w:val="center"/>
              <w:rPr>
                <w:rFonts w:ascii="Century Gothic" w:hAnsi="Century Gothic"/>
              </w:rPr>
            </w:pPr>
            <w:r w:rsidRPr="009F4FE4">
              <w:rPr>
                <w:rFonts w:ascii="Century Gothic" w:hAnsi="Century Gothic"/>
              </w:rPr>
              <w:t>D4</w:t>
            </w:r>
          </w:p>
          <w:p w:rsidR="005A1E5B" w:rsidRPr="009F4FE4" w:rsidRDefault="005A1E5B" w:rsidP="00F45363">
            <w:pPr>
              <w:jc w:val="center"/>
              <w:rPr>
                <w:rFonts w:ascii="Century Gothic" w:hAnsi="Century Gothic"/>
              </w:rPr>
            </w:pPr>
            <w:r w:rsidRPr="009F4FE4">
              <w:rPr>
                <w:rFonts w:ascii="Century Gothic" w:hAnsi="Century Gothic"/>
              </w:rPr>
              <w:t>C2</w:t>
            </w:r>
          </w:p>
          <w:p w:rsidR="005A1E5B" w:rsidRPr="009F4FE4" w:rsidRDefault="005A1E5B" w:rsidP="00F45363">
            <w:pPr>
              <w:jc w:val="center"/>
              <w:rPr>
                <w:rFonts w:ascii="Century Gothic" w:hAnsi="Century Gothic"/>
              </w:rPr>
            </w:pPr>
            <w:r w:rsidRPr="009F4FE4">
              <w:rPr>
                <w:rFonts w:ascii="Century Gothic" w:hAnsi="Century Gothic"/>
              </w:rPr>
              <w:t>C4</w:t>
            </w:r>
          </w:p>
          <w:p w:rsidR="005A1E5B" w:rsidRPr="009F4FE4" w:rsidRDefault="005A1E5B" w:rsidP="00F45363">
            <w:pPr>
              <w:jc w:val="center"/>
              <w:rPr>
                <w:rFonts w:ascii="Century Gothic" w:hAnsi="Century Gothic"/>
              </w:rPr>
            </w:pPr>
            <w:r w:rsidRPr="009F4FE4">
              <w:rPr>
                <w:rFonts w:ascii="Century Gothic" w:hAnsi="Century Gothic"/>
              </w:rPr>
              <w:t>B5</w:t>
            </w:r>
          </w:p>
          <w:p w:rsidR="005A1E5B" w:rsidRPr="009F4FE4" w:rsidRDefault="005A1E5B" w:rsidP="00F45363">
            <w:pPr>
              <w:jc w:val="center"/>
              <w:rPr>
                <w:rFonts w:ascii="Century Gothic" w:hAnsi="Century Gothic"/>
              </w:rPr>
            </w:pPr>
            <w:r w:rsidRPr="009F4FE4">
              <w:rPr>
                <w:rFonts w:ascii="Century Gothic" w:hAnsi="Century Gothic"/>
              </w:rPr>
              <w:t>B2</w:t>
            </w:r>
          </w:p>
          <w:p w:rsidR="005A1E5B" w:rsidRPr="009F4FE4" w:rsidRDefault="005A1E5B" w:rsidP="00F45363">
            <w:pPr>
              <w:jc w:val="center"/>
              <w:rPr>
                <w:rFonts w:ascii="Century Gothic" w:hAnsi="Century Gothic"/>
              </w:rPr>
            </w:pPr>
            <w:r w:rsidRPr="009F4FE4">
              <w:rPr>
                <w:rFonts w:ascii="Century Gothic" w:hAnsi="Century Gothic"/>
              </w:rPr>
              <w:t>B3</w:t>
            </w:r>
          </w:p>
          <w:p w:rsidR="005A1E5B" w:rsidRPr="009F4FE4" w:rsidRDefault="005A1E5B" w:rsidP="00F45363">
            <w:pPr>
              <w:jc w:val="center"/>
              <w:rPr>
                <w:rFonts w:ascii="Century Gothic" w:hAnsi="Century Gothic"/>
              </w:rPr>
            </w:pPr>
            <w:r w:rsidRPr="009F4FE4">
              <w:rPr>
                <w:rFonts w:ascii="Century Gothic" w:hAnsi="Century Gothic"/>
              </w:rPr>
              <w:t>B3</w:t>
            </w:r>
          </w:p>
          <w:p w:rsidR="005A1E5B" w:rsidRPr="009F4FE4" w:rsidRDefault="005A1E5B" w:rsidP="00F45363">
            <w:pPr>
              <w:jc w:val="center"/>
              <w:rPr>
                <w:rFonts w:ascii="Century Gothic" w:hAnsi="Century Gothic"/>
              </w:rPr>
            </w:pPr>
            <w:r w:rsidRPr="009F4FE4">
              <w:rPr>
                <w:rFonts w:ascii="Century Gothic" w:hAnsi="Century Gothic"/>
              </w:rPr>
              <w:t>B2</w:t>
            </w:r>
          </w:p>
          <w:p w:rsidR="005A1E5B" w:rsidRPr="009F4FE4" w:rsidRDefault="005A1E5B" w:rsidP="00F45363">
            <w:pPr>
              <w:jc w:val="center"/>
              <w:rPr>
                <w:rFonts w:ascii="Century Gothic" w:hAnsi="Century Gothic"/>
              </w:rPr>
            </w:pPr>
            <w:r w:rsidRPr="009F4FE4">
              <w:rPr>
                <w:rFonts w:ascii="Century Gothic" w:hAnsi="Century Gothic"/>
              </w:rPr>
              <w:t>B6</w:t>
            </w:r>
          </w:p>
          <w:p w:rsidR="005B3C32" w:rsidRPr="009F4FE4" w:rsidRDefault="005B3C32" w:rsidP="00F45363">
            <w:pPr>
              <w:jc w:val="center"/>
              <w:rPr>
                <w:rFonts w:ascii="Century Gothic" w:hAnsi="Century Gothic"/>
              </w:rPr>
            </w:pPr>
            <w:r w:rsidRPr="009F4FE4">
              <w:rPr>
                <w:rFonts w:ascii="Century Gothic" w:hAnsi="Century Gothic"/>
              </w:rPr>
              <w:t>C1</w:t>
            </w:r>
          </w:p>
        </w:tc>
        <w:tc>
          <w:tcPr>
            <w:tcW w:w="2137" w:type="dxa"/>
          </w:tcPr>
          <w:p w:rsidR="00F45363" w:rsidRPr="00A64A22" w:rsidRDefault="005B3C32" w:rsidP="00F45363">
            <w:pPr>
              <w:jc w:val="center"/>
              <w:rPr>
                <w:rFonts w:ascii="Century Gothic" w:hAnsi="Century Gothic"/>
                <w:lang w:val="it-IT"/>
              </w:rPr>
            </w:pPr>
            <w:r>
              <w:rPr>
                <w:rFonts w:ascii="Century Gothic" w:hAnsi="Century Gothic"/>
                <w:lang w:val="it-IT"/>
              </w:rPr>
              <w:t>10</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ECOLOGIA ED EVENTI</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Romio Daniela</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D4</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1</w:t>
            </w:r>
          </w:p>
          <w:p w:rsidR="00F45363" w:rsidRPr="00A64A22" w:rsidRDefault="00F45363" w:rsidP="00F45363">
            <w:pPr>
              <w:jc w:val="center"/>
              <w:rPr>
                <w:rFonts w:ascii="Century Gothic" w:hAnsi="Century Gothic"/>
                <w:lang w:val="it-IT"/>
              </w:rPr>
            </w:pP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POLIZIA MUNICIPALE</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Perano Livio</w:t>
            </w:r>
          </w:p>
          <w:p w:rsidR="00F45363" w:rsidRPr="00A64A22" w:rsidRDefault="00F45363" w:rsidP="00F45363">
            <w:pPr>
              <w:rPr>
                <w:rFonts w:ascii="Century Gothic" w:hAnsi="Century Gothic"/>
                <w:lang w:val="it-IT"/>
              </w:rPr>
            </w:pPr>
            <w:r w:rsidRPr="00A64A22">
              <w:rPr>
                <w:rFonts w:ascii="Century Gothic" w:hAnsi="Century Gothic"/>
                <w:lang w:val="it-IT"/>
              </w:rPr>
              <w:t>Trucco Marco</w:t>
            </w:r>
          </w:p>
          <w:p w:rsidR="00F45363" w:rsidRPr="00A64A22" w:rsidRDefault="00F45363" w:rsidP="00F45363">
            <w:pPr>
              <w:rPr>
                <w:rFonts w:ascii="Century Gothic" w:hAnsi="Century Gothic"/>
                <w:lang w:val="it-IT"/>
              </w:rPr>
            </w:pPr>
            <w:r w:rsidRPr="00A64A22">
              <w:rPr>
                <w:rFonts w:ascii="Century Gothic" w:hAnsi="Century Gothic"/>
                <w:lang w:val="it-IT"/>
              </w:rPr>
              <w:t>Negro Gualtiero</w:t>
            </w:r>
          </w:p>
          <w:p w:rsidR="00F45363" w:rsidRPr="00A64A22" w:rsidRDefault="00F45363" w:rsidP="00F45363">
            <w:pPr>
              <w:rPr>
                <w:rFonts w:ascii="Century Gothic" w:hAnsi="Century Gothic"/>
                <w:lang w:val="it-IT"/>
              </w:rPr>
            </w:pPr>
            <w:r w:rsidRPr="00A64A22">
              <w:rPr>
                <w:rFonts w:ascii="Century Gothic" w:hAnsi="Century Gothic"/>
                <w:lang w:val="it-IT"/>
              </w:rPr>
              <w:t>Martinengo Germano</w:t>
            </w:r>
          </w:p>
        </w:tc>
        <w:tc>
          <w:tcPr>
            <w:tcW w:w="2016" w:type="dxa"/>
          </w:tcPr>
          <w:p w:rsidR="00F45363" w:rsidRPr="00A64A22" w:rsidRDefault="005A1E5B" w:rsidP="00F45363">
            <w:pPr>
              <w:jc w:val="center"/>
              <w:rPr>
                <w:rFonts w:ascii="Century Gothic" w:hAnsi="Century Gothic"/>
                <w:lang w:val="it-IT"/>
              </w:rPr>
            </w:pPr>
            <w:r w:rsidRPr="00A64A22">
              <w:rPr>
                <w:rFonts w:ascii="Century Gothic" w:hAnsi="Century Gothic"/>
                <w:lang w:val="it-IT"/>
              </w:rPr>
              <w:t>C3</w:t>
            </w:r>
          </w:p>
          <w:p w:rsidR="005A1E5B" w:rsidRPr="00A64A22" w:rsidRDefault="005A1E5B" w:rsidP="00F45363">
            <w:pPr>
              <w:jc w:val="center"/>
              <w:rPr>
                <w:rFonts w:ascii="Century Gothic" w:hAnsi="Century Gothic"/>
                <w:lang w:val="it-IT"/>
              </w:rPr>
            </w:pPr>
            <w:r w:rsidRPr="00A64A22">
              <w:rPr>
                <w:rFonts w:ascii="Century Gothic" w:hAnsi="Century Gothic"/>
                <w:lang w:val="it-IT"/>
              </w:rPr>
              <w:t>C1</w:t>
            </w:r>
          </w:p>
          <w:p w:rsidR="005A1E5B" w:rsidRPr="00A64A22" w:rsidRDefault="005A1E5B" w:rsidP="00F45363">
            <w:pPr>
              <w:jc w:val="center"/>
              <w:rPr>
                <w:rFonts w:ascii="Century Gothic" w:hAnsi="Century Gothic"/>
                <w:lang w:val="it-IT"/>
              </w:rPr>
            </w:pPr>
            <w:r w:rsidRPr="00A64A22">
              <w:rPr>
                <w:rFonts w:ascii="Century Gothic" w:hAnsi="Century Gothic"/>
                <w:lang w:val="it-IT"/>
              </w:rPr>
              <w:t>C4</w:t>
            </w:r>
          </w:p>
          <w:p w:rsidR="005A1E5B" w:rsidRPr="00A64A22" w:rsidRDefault="005A1E5B" w:rsidP="00F45363">
            <w:pPr>
              <w:jc w:val="center"/>
              <w:rPr>
                <w:rFonts w:ascii="Century Gothic" w:hAnsi="Century Gothic"/>
                <w:lang w:val="it-IT"/>
              </w:rPr>
            </w:pPr>
            <w:r w:rsidRPr="00A64A22">
              <w:rPr>
                <w:rFonts w:ascii="Century Gothic" w:hAnsi="Century Gothic"/>
                <w:lang w:val="it-IT"/>
              </w:rPr>
              <w:t>C3</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4</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COMMERCIO POLIZIA AMMINISTRATIVA</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Raimondo Vittorio</w:t>
            </w:r>
          </w:p>
        </w:tc>
        <w:tc>
          <w:tcPr>
            <w:tcW w:w="2016" w:type="dxa"/>
          </w:tcPr>
          <w:p w:rsidR="00F45363" w:rsidRPr="00A64A22" w:rsidRDefault="004D56F5" w:rsidP="00F45363">
            <w:pPr>
              <w:jc w:val="center"/>
              <w:rPr>
                <w:rFonts w:ascii="Century Gothic" w:hAnsi="Century Gothic"/>
                <w:lang w:val="it-IT"/>
              </w:rPr>
            </w:pPr>
            <w:r w:rsidRPr="00A64A22">
              <w:rPr>
                <w:rFonts w:ascii="Century Gothic" w:hAnsi="Century Gothic"/>
                <w:lang w:val="it-IT"/>
              </w:rPr>
              <w:t>D4</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1</w:t>
            </w:r>
          </w:p>
        </w:tc>
      </w:tr>
      <w:tr w:rsidR="00F45363" w:rsidRPr="00A64A22" w:rsidTr="005A1E5B">
        <w:tc>
          <w:tcPr>
            <w:tcW w:w="2450" w:type="dxa"/>
          </w:tcPr>
          <w:p w:rsidR="00F45363" w:rsidRPr="00A64A22" w:rsidRDefault="00F45363" w:rsidP="00F45363">
            <w:pPr>
              <w:rPr>
                <w:rFonts w:ascii="Century Gothic" w:hAnsi="Century Gothic"/>
                <w:lang w:val="it-IT"/>
              </w:rPr>
            </w:pPr>
            <w:r w:rsidRPr="00A64A22">
              <w:rPr>
                <w:rFonts w:ascii="Century Gothic" w:hAnsi="Century Gothic"/>
                <w:lang w:val="it-IT"/>
              </w:rPr>
              <w:t>SERVIZIO SOCIO ASSISTENZIALE (personale in posizione di comando c/o A.S.L. CN2)</w:t>
            </w:r>
          </w:p>
        </w:tc>
        <w:tc>
          <w:tcPr>
            <w:tcW w:w="2761" w:type="dxa"/>
          </w:tcPr>
          <w:p w:rsidR="00F45363" w:rsidRPr="00A64A22" w:rsidRDefault="00F45363" w:rsidP="00F45363">
            <w:pPr>
              <w:rPr>
                <w:rFonts w:ascii="Century Gothic" w:hAnsi="Century Gothic"/>
                <w:lang w:val="it-IT"/>
              </w:rPr>
            </w:pPr>
            <w:r w:rsidRPr="00A64A22">
              <w:rPr>
                <w:rFonts w:ascii="Century Gothic" w:hAnsi="Century Gothic"/>
                <w:lang w:val="it-IT"/>
              </w:rPr>
              <w:t>Sacco Chiara</w:t>
            </w:r>
          </w:p>
          <w:p w:rsidR="00F45363" w:rsidRPr="00A64A22" w:rsidRDefault="00F45363" w:rsidP="00F45363">
            <w:pPr>
              <w:rPr>
                <w:rFonts w:ascii="Century Gothic" w:hAnsi="Century Gothic"/>
                <w:lang w:val="it-IT"/>
              </w:rPr>
            </w:pPr>
            <w:r w:rsidRPr="00A64A22">
              <w:rPr>
                <w:rFonts w:ascii="Century Gothic" w:hAnsi="Century Gothic"/>
                <w:lang w:val="it-IT"/>
              </w:rPr>
              <w:t>Altergo Giovanna</w:t>
            </w:r>
          </w:p>
          <w:p w:rsidR="00F45363" w:rsidRPr="00A64A22" w:rsidRDefault="00F45363" w:rsidP="00F45363">
            <w:pPr>
              <w:rPr>
                <w:rFonts w:ascii="Century Gothic" w:hAnsi="Century Gothic"/>
                <w:lang w:val="it-IT"/>
              </w:rPr>
            </w:pPr>
            <w:r w:rsidRPr="00A64A22">
              <w:rPr>
                <w:rFonts w:ascii="Century Gothic" w:hAnsi="Century Gothic"/>
                <w:lang w:val="it-IT"/>
              </w:rPr>
              <w:t>Sibona Cinzia</w:t>
            </w:r>
          </w:p>
          <w:p w:rsidR="00F45363" w:rsidRPr="00A64A22" w:rsidRDefault="00F45363" w:rsidP="00F45363">
            <w:pPr>
              <w:rPr>
                <w:rFonts w:ascii="Century Gothic" w:hAnsi="Century Gothic"/>
                <w:lang w:val="it-IT"/>
              </w:rPr>
            </w:pPr>
            <w:r w:rsidRPr="00A64A22">
              <w:rPr>
                <w:rFonts w:ascii="Century Gothic" w:hAnsi="Century Gothic"/>
                <w:lang w:val="it-IT"/>
              </w:rPr>
              <w:t>Porro Annamaria</w:t>
            </w:r>
          </w:p>
          <w:p w:rsidR="00F45363" w:rsidRPr="00A64A22" w:rsidRDefault="00F45363" w:rsidP="00F45363">
            <w:pPr>
              <w:rPr>
                <w:rFonts w:ascii="Century Gothic" w:hAnsi="Century Gothic"/>
                <w:lang w:val="it-IT"/>
              </w:rPr>
            </w:pPr>
            <w:r w:rsidRPr="00A64A22">
              <w:rPr>
                <w:rFonts w:ascii="Century Gothic" w:hAnsi="Century Gothic"/>
                <w:lang w:val="it-IT"/>
              </w:rPr>
              <w:t>Abrate Marita</w:t>
            </w:r>
          </w:p>
          <w:p w:rsidR="00F45363" w:rsidRPr="00A64A22" w:rsidRDefault="00F45363" w:rsidP="00F45363">
            <w:pPr>
              <w:rPr>
                <w:rFonts w:ascii="Century Gothic" w:hAnsi="Century Gothic"/>
                <w:lang w:val="it-IT"/>
              </w:rPr>
            </w:pPr>
            <w:r w:rsidRPr="00A64A22">
              <w:rPr>
                <w:rFonts w:ascii="Century Gothic" w:hAnsi="Century Gothic"/>
                <w:lang w:val="it-IT"/>
              </w:rPr>
              <w:t>Ventura Domenica</w:t>
            </w:r>
          </w:p>
        </w:tc>
        <w:tc>
          <w:tcPr>
            <w:tcW w:w="2016" w:type="dxa"/>
          </w:tcPr>
          <w:p w:rsidR="00F45363" w:rsidRPr="00A64A22" w:rsidRDefault="004D56F5" w:rsidP="00F45363">
            <w:pPr>
              <w:jc w:val="center"/>
              <w:rPr>
                <w:rFonts w:ascii="Century Gothic" w:hAnsi="Century Gothic"/>
                <w:lang w:val="it-IT"/>
              </w:rPr>
            </w:pPr>
            <w:r w:rsidRPr="00A64A22">
              <w:rPr>
                <w:rFonts w:ascii="Century Gothic" w:hAnsi="Century Gothic"/>
                <w:lang w:val="it-IT"/>
              </w:rPr>
              <w:t>D1</w:t>
            </w:r>
          </w:p>
          <w:p w:rsidR="004D56F5" w:rsidRPr="00A64A22" w:rsidRDefault="004D56F5" w:rsidP="00F45363">
            <w:pPr>
              <w:jc w:val="center"/>
              <w:rPr>
                <w:rFonts w:ascii="Century Gothic" w:hAnsi="Century Gothic"/>
                <w:lang w:val="it-IT"/>
              </w:rPr>
            </w:pPr>
            <w:r w:rsidRPr="00A64A22">
              <w:rPr>
                <w:rFonts w:ascii="Century Gothic" w:hAnsi="Century Gothic"/>
                <w:lang w:val="it-IT"/>
              </w:rPr>
              <w:t>C2</w:t>
            </w:r>
          </w:p>
          <w:p w:rsidR="004D56F5" w:rsidRPr="00A64A22" w:rsidRDefault="004D56F5" w:rsidP="00F45363">
            <w:pPr>
              <w:jc w:val="center"/>
              <w:rPr>
                <w:rFonts w:ascii="Century Gothic" w:hAnsi="Century Gothic"/>
                <w:lang w:val="it-IT"/>
              </w:rPr>
            </w:pPr>
            <w:r w:rsidRPr="00A64A22">
              <w:rPr>
                <w:rFonts w:ascii="Century Gothic" w:hAnsi="Century Gothic"/>
                <w:lang w:val="it-IT"/>
              </w:rPr>
              <w:t>C1</w:t>
            </w:r>
          </w:p>
          <w:p w:rsidR="004D56F5" w:rsidRPr="00A64A22" w:rsidRDefault="004D56F5" w:rsidP="00F45363">
            <w:pPr>
              <w:jc w:val="center"/>
              <w:rPr>
                <w:rFonts w:ascii="Century Gothic" w:hAnsi="Century Gothic"/>
                <w:lang w:val="it-IT"/>
              </w:rPr>
            </w:pPr>
            <w:r w:rsidRPr="00A64A22">
              <w:rPr>
                <w:rFonts w:ascii="Century Gothic" w:hAnsi="Century Gothic"/>
                <w:lang w:val="it-IT"/>
              </w:rPr>
              <w:t>B5</w:t>
            </w:r>
          </w:p>
          <w:p w:rsidR="004D56F5" w:rsidRPr="00A64A22" w:rsidRDefault="004D56F5" w:rsidP="00F45363">
            <w:pPr>
              <w:jc w:val="center"/>
              <w:rPr>
                <w:rFonts w:ascii="Century Gothic" w:hAnsi="Century Gothic"/>
                <w:lang w:val="it-IT"/>
              </w:rPr>
            </w:pPr>
            <w:r w:rsidRPr="00A64A22">
              <w:rPr>
                <w:rFonts w:ascii="Century Gothic" w:hAnsi="Century Gothic"/>
                <w:lang w:val="it-IT"/>
              </w:rPr>
              <w:t>B4</w:t>
            </w:r>
          </w:p>
          <w:p w:rsidR="004D56F5" w:rsidRPr="00A64A22" w:rsidRDefault="004D56F5" w:rsidP="004D56F5">
            <w:pPr>
              <w:jc w:val="center"/>
              <w:rPr>
                <w:rFonts w:ascii="Century Gothic" w:hAnsi="Century Gothic"/>
                <w:lang w:val="it-IT"/>
              </w:rPr>
            </w:pPr>
            <w:r w:rsidRPr="00A64A22">
              <w:rPr>
                <w:rFonts w:ascii="Century Gothic" w:hAnsi="Century Gothic"/>
                <w:lang w:val="it-IT"/>
              </w:rPr>
              <w:t>B4</w:t>
            </w:r>
          </w:p>
        </w:tc>
        <w:tc>
          <w:tcPr>
            <w:tcW w:w="2137" w:type="dxa"/>
          </w:tcPr>
          <w:p w:rsidR="00F45363" w:rsidRPr="00A64A22" w:rsidRDefault="00D83EDF" w:rsidP="00F45363">
            <w:pPr>
              <w:jc w:val="center"/>
              <w:rPr>
                <w:rFonts w:ascii="Century Gothic" w:hAnsi="Century Gothic"/>
                <w:lang w:val="it-IT"/>
              </w:rPr>
            </w:pPr>
            <w:r w:rsidRPr="00A64A22">
              <w:rPr>
                <w:rFonts w:ascii="Century Gothic" w:hAnsi="Century Gothic"/>
                <w:lang w:val="it-IT"/>
              </w:rPr>
              <w:t>6</w:t>
            </w:r>
          </w:p>
        </w:tc>
      </w:tr>
      <w:tr w:rsidR="00D83EDF" w:rsidRPr="00A64A22" w:rsidTr="005A1E5B">
        <w:tc>
          <w:tcPr>
            <w:tcW w:w="2450" w:type="dxa"/>
          </w:tcPr>
          <w:p w:rsidR="00D83EDF" w:rsidRPr="00A64A22" w:rsidRDefault="00D83EDF" w:rsidP="00F45363">
            <w:pPr>
              <w:rPr>
                <w:rFonts w:ascii="Century Gothic" w:hAnsi="Century Gothic"/>
              </w:rPr>
            </w:pPr>
            <w:r w:rsidRPr="00A64A22">
              <w:rPr>
                <w:rFonts w:ascii="Century Gothic" w:hAnsi="Century Gothic"/>
              </w:rPr>
              <w:t>Collaboratore t.d. art. 90 TUEL</w:t>
            </w:r>
          </w:p>
        </w:tc>
        <w:tc>
          <w:tcPr>
            <w:tcW w:w="2761" w:type="dxa"/>
          </w:tcPr>
          <w:p w:rsidR="00D83EDF" w:rsidRPr="00A64A22" w:rsidRDefault="00D83EDF" w:rsidP="00F45363">
            <w:pPr>
              <w:rPr>
                <w:rFonts w:ascii="Century Gothic" w:hAnsi="Century Gothic"/>
              </w:rPr>
            </w:pPr>
            <w:r w:rsidRPr="00A64A22">
              <w:rPr>
                <w:rFonts w:ascii="Century Gothic" w:hAnsi="Century Gothic"/>
              </w:rPr>
              <w:t>Innocenti Licia</w:t>
            </w:r>
          </w:p>
        </w:tc>
        <w:tc>
          <w:tcPr>
            <w:tcW w:w="2016" w:type="dxa"/>
          </w:tcPr>
          <w:p w:rsidR="00D83EDF" w:rsidRPr="00A64A22" w:rsidRDefault="00D83EDF" w:rsidP="00F45363">
            <w:pPr>
              <w:jc w:val="center"/>
              <w:rPr>
                <w:rFonts w:ascii="Century Gothic" w:hAnsi="Century Gothic"/>
              </w:rPr>
            </w:pPr>
            <w:r w:rsidRPr="00A64A22">
              <w:rPr>
                <w:rFonts w:ascii="Century Gothic" w:hAnsi="Century Gothic"/>
              </w:rPr>
              <w:t>D1</w:t>
            </w:r>
          </w:p>
        </w:tc>
        <w:tc>
          <w:tcPr>
            <w:tcW w:w="2137" w:type="dxa"/>
          </w:tcPr>
          <w:p w:rsidR="00D83EDF" w:rsidRPr="00A64A22" w:rsidRDefault="00D83EDF" w:rsidP="00F45363">
            <w:pPr>
              <w:jc w:val="center"/>
              <w:rPr>
                <w:rFonts w:ascii="Century Gothic" w:hAnsi="Century Gothic"/>
              </w:rPr>
            </w:pPr>
            <w:r w:rsidRPr="00A64A22">
              <w:rPr>
                <w:rFonts w:ascii="Century Gothic" w:hAnsi="Century Gothic"/>
              </w:rPr>
              <w:t>1</w:t>
            </w:r>
          </w:p>
        </w:tc>
      </w:tr>
      <w:tr w:rsidR="00D83EDF" w:rsidRPr="00A64A22" w:rsidTr="005A1E5B">
        <w:tc>
          <w:tcPr>
            <w:tcW w:w="2450" w:type="dxa"/>
          </w:tcPr>
          <w:p w:rsidR="00D83EDF" w:rsidRPr="00A64A22" w:rsidRDefault="00D83EDF" w:rsidP="00F45363">
            <w:pPr>
              <w:rPr>
                <w:rFonts w:ascii="Century Gothic" w:hAnsi="Century Gothic"/>
                <w:b/>
              </w:rPr>
            </w:pPr>
            <w:r w:rsidRPr="00A64A22">
              <w:rPr>
                <w:rFonts w:ascii="Century Gothic" w:hAnsi="Century Gothic"/>
                <w:b/>
              </w:rPr>
              <w:t>TOTALI</w:t>
            </w:r>
          </w:p>
        </w:tc>
        <w:tc>
          <w:tcPr>
            <w:tcW w:w="2761" w:type="dxa"/>
          </w:tcPr>
          <w:p w:rsidR="00D83EDF" w:rsidRPr="00A64A22" w:rsidRDefault="00D83EDF" w:rsidP="00F45363">
            <w:pPr>
              <w:rPr>
                <w:rFonts w:ascii="Century Gothic" w:hAnsi="Century Gothic"/>
              </w:rPr>
            </w:pPr>
          </w:p>
        </w:tc>
        <w:tc>
          <w:tcPr>
            <w:tcW w:w="2016" w:type="dxa"/>
          </w:tcPr>
          <w:p w:rsidR="00D83EDF" w:rsidRPr="00A64A22" w:rsidRDefault="00D83EDF" w:rsidP="00F45363">
            <w:pPr>
              <w:jc w:val="center"/>
              <w:rPr>
                <w:rFonts w:ascii="Century Gothic" w:hAnsi="Century Gothic"/>
              </w:rPr>
            </w:pPr>
          </w:p>
        </w:tc>
        <w:tc>
          <w:tcPr>
            <w:tcW w:w="2137" w:type="dxa"/>
          </w:tcPr>
          <w:p w:rsidR="00D83EDF" w:rsidRPr="00A64A22" w:rsidRDefault="00D83EDF" w:rsidP="005B3C32">
            <w:pPr>
              <w:jc w:val="center"/>
              <w:rPr>
                <w:rFonts w:ascii="Century Gothic" w:hAnsi="Century Gothic"/>
                <w:b/>
              </w:rPr>
            </w:pPr>
            <w:r w:rsidRPr="00A64A22">
              <w:rPr>
                <w:rFonts w:ascii="Century Gothic" w:hAnsi="Century Gothic"/>
                <w:b/>
              </w:rPr>
              <w:t>4</w:t>
            </w:r>
            <w:r w:rsidR="005B3C32">
              <w:rPr>
                <w:rFonts w:ascii="Century Gothic" w:hAnsi="Century Gothic"/>
                <w:b/>
              </w:rPr>
              <w:t>1</w:t>
            </w:r>
          </w:p>
        </w:tc>
      </w:tr>
    </w:tbl>
    <w:p w:rsidR="00030040" w:rsidRDefault="00CB090A" w:rsidP="00B33C3F">
      <w:pPr>
        <w:spacing w:line="276" w:lineRule="auto"/>
        <w:rPr>
          <w:b/>
        </w:rPr>
      </w:pPr>
      <w:r>
        <w:rPr>
          <w:b/>
        </w:rPr>
        <w:lastRenderedPageBreak/>
        <w:t>Le risorse finanziarie</w:t>
      </w:r>
    </w:p>
    <w:p w:rsidR="00576066" w:rsidRDefault="00576066" w:rsidP="00B505ED">
      <w:pPr>
        <w:spacing w:line="276" w:lineRule="auto"/>
        <w:jc w:val="center"/>
        <w:rPr>
          <w:b/>
        </w:rPr>
      </w:pPr>
    </w:p>
    <w:p w:rsidR="00576066" w:rsidRDefault="00FC459F" w:rsidP="00B505ED">
      <w:pPr>
        <w:spacing w:line="276" w:lineRule="auto"/>
        <w:jc w:val="center"/>
        <w:rPr>
          <w:b/>
        </w:rPr>
      </w:pPr>
      <w:r>
        <w:rPr>
          <w:b/>
        </w:rPr>
        <w:t>ENTRATE</w:t>
      </w:r>
    </w:p>
    <w:p w:rsidR="00D7304B" w:rsidRDefault="00D7304B" w:rsidP="00B505ED">
      <w:pPr>
        <w:spacing w:line="276" w:lineRule="auto"/>
        <w:jc w:val="center"/>
        <w:rPr>
          <w:b/>
        </w:rPr>
      </w:pPr>
    </w:p>
    <w:tbl>
      <w:tblPr>
        <w:tblStyle w:val="Grigliatabella"/>
        <w:tblW w:w="9892" w:type="dxa"/>
        <w:tblLook w:val="04A0" w:firstRow="1" w:lastRow="0" w:firstColumn="1" w:lastColumn="0" w:noHBand="0" w:noVBand="1"/>
      </w:tblPr>
      <w:tblGrid>
        <w:gridCol w:w="2473"/>
        <w:gridCol w:w="2473"/>
        <w:gridCol w:w="2473"/>
        <w:gridCol w:w="2473"/>
      </w:tblGrid>
      <w:tr w:rsidR="00D7304B" w:rsidTr="00A37E5D">
        <w:trPr>
          <w:trHeight w:val="290"/>
        </w:trPr>
        <w:tc>
          <w:tcPr>
            <w:tcW w:w="2473" w:type="dxa"/>
          </w:tcPr>
          <w:p w:rsidR="00D7304B" w:rsidRPr="00D7304B" w:rsidRDefault="00CB090A">
            <w:pPr>
              <w:rPr>
                <w:rFonts w:ascii="Century Gothic" w:hAnsi="Century Gothic"/>
                <w:b/>
                <w:sz w:val="18"/>
                <w:szCs w:val="18"/>
              </w:rPr>
            </w:pPr>
            <w:r w:rsidRPr="00D7304B">
              <w:rPr>
                <w:rFonts w:ascii="Century Gothic" w:hAnsi="Century Gothic"/>
                <w:b/>
                <w:sz w:val="18"/>
                <w:szCs w:val="18"/>
              </w:rPr>
              <w:br w:type="page"/>
            </w:r>
            <w:r w:rsidR="00D7304B" w:rsidRPr="00D7304B">
              <w:rPr>
                <w:rFonts w:ascii="Century Gothic" w:hAnsi="Century Gothic"/>
                <w:b/>
                <w:sz w:val="18"/>
                <w:szCs w:val="18"/>
              </w:rPr>
              <w:t>Entrate di competenza</w:t>
            </w:r>
          </w:p>
        </w:tc>
        <w:tc>
          <w:tcPr>
            <w:tcW w:w="2473" w:type="dxa"/>
          </w:tcPr>
          <w:p w:rsidR="00D7304B" w:rsidRPr="00D7304B" w:rsidRDefault="00D7304B">
            <w:pPr>
              <w:rPr>
                <w:rFonts w:ascii="Century Gothic" w:hAnsi="Century Gothic"/>
                <w:b/>
                <w:sz w:val="18"/>
                <w:szCs w:val="18"/>
              </w:rPr>
            </w:pPr>
            <w:r>
              <w:rPr>
                <w:rFonts w:ascii="Century Gothic" w:hAnsi="Century Gothic"/>
                <w:b/>
                <w:sz w:val="18"/>
                <w:szCs w:val="18"/>
              </w:rPr>
              <w:t>Previsioni definitive</w:t>
            </w:r>
          </w:p>
        </w:tc>
        <w:tc>
          <w:tcPr>
            <w:tcW w:w="2473" w:type="dxa"/>
          </w:tcPr>
          <w:p w:rsidR="00D7304B" w:rsidRPr="00D7304B" w:rsidRDefault="00D7304B">
            <w:pPr>
              <w:rPr>
                <w:rFonts w:ascii="Century Gothic" w:hAnsi="Century Gothic"/>
                <w:b/>
                <w:sz w:val="18"/>
                <w:szCs w:val="18"/>
              </w:rPr>
            </w:pPr>
            <w:r>
              <w:rPr>
                <w:rFonts w:ascii="Century Gothic" w:hAnsi="Century Gothic"/>
                <w:b/>
                <w:sz w:val="18"/>
                <w:szCs w:val="18"/>
              </w:rPr>
              <w:t>Accertato</w:t>
            </w:r>
          </w:p>
        </w:tc>
        <w:tc>
          <w:tcPr>
            <w:tcW w:w="2473" w:type="dxa"/>
          </w:tcPr>
          <w:p w:rsidR="00D7304B" w:rsidRPr="00D7304B" w:rsidRDefault="00D7304B">
            <w:pPr>
              <w:rPr>
                <w:rFonts w:ascii="Century Gothic" w:hAnsi="Century Gothic"/>
                <w:b/>
                <w:sz w:val="18"/>
                <w:szCs w:val="18"/>
              </w:rPr>
            </w:pPr>
            <w:r>
              <w:rPr>
                <w:rFonts w:ascii="Century Gothic" w:hAnsi="Century Gothic"/>
                <w:b/>
                <w:sz w:val="18"/>
                <w:szCs w:val="18"/>
              </w:rPr>
              <w:t>Scostamento</w:t>
            </w:r>
          </w:p>
        </w:tc>
      </w:tr>
      <w:tr w:rsidR="00D7304B" w:rsidRPr="00D7304B" w:rsidTr="00A37E5D">
        <w:trPr>
          <w:trHeight w:val="886"/>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Entrate correnti di natura tributaria, contributive e perequativa</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5.713.659,01</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5.684.822,12</w:t>
            </w:r>
          </w:p>
        </w:tc>
        <w:tc>
          <w:tcPr>
            <w:tcW w:w="2473" w:type="dxa"/>
          </w:tcPr>
          <w:p w:rsidR="00D7304B" w:rsidRPr="00454BE2" w:rsidRDefault="00D7304B" w:rsidP="00D7304B">
            <w:pPr>
              <w:jc w:val="right"/>
              <w:rPr>
                <w:rFonts w:ascii="Century Gothic" w:hAnsi="Century Gothic"/>
                <w:b/>
                <w:sz w:val="18"/>
                <w:szCs w:val="18"/>
                <w:lang w:val="it-IT"/>
              </w:rPr>
            </w:pPr>
            <w:r w:rsidRPr="00454BE2">
              <w:rPr>
                <w:rFonts w:ascii="Century Gothic" w:hAnsi="Century Gothic"/>
                <w:b/>
                <w:sz w:val="18"/>
                <w:szCs w:val="18"/>
                <w:lang w:val="it-IT"/>
              </w:rPr>
              <w:t>- 28.836,89</w:t>
            </w:r>
          </w:p>
        </w:tc>
      </w:tr>
      <w:tr w:rsidR="00D7304B" w:rsidRPr="00D7304B" w:rsidTr="00A37E5D">
        <w:trPr>
          <w:trHeight w:val="306"/>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Trasferimenti correnti</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275.000,00</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192.336,26</w:t>
            </w:r>
          </w:p>
        </w:tc>
        <w:tc>
          <w:tcPr>
            <w:tcW w:w="2473" w:type="dxa"/>
          </w:tcPr>
          <w:p w:rsidR="00D7304B" w:rsidRPr="00454BE2" w:rsidRDefault="00D7304B" w:rsidP="00D7304B">
            <w:pPr>
              <w:jc w:val="right"/>
              <w:rPr>
                <w:rFonts w:ascii="Century Gothic" w:hAnsi="Century Gothic"/>
                <w:b/>
                <w:sz w:val="18"/>
                <w:szCs w:val="18"/>
                <w:lang w:val="it-IT"/>
              </w:rPr>
            </w:pPr>
            <w:r w:rsidRPr="00454BE2">
              <w:rPr>
                <w:rFonts w:ascii="Century Gothic" w:hAnsi="Century Gothic"/>
                <w:b/>
                <w:sz w:val="18"/>
                <w:szCs w:val="18"/>
                <w:lang w:val="it-IT"/>
              </w:rPr>
              <w:t>- 82.663,74</w:t>
            </w:r>
          </w:p>
        </w:tc>
      </w:tr>
      <w:tr w:rsidR="00D7304B" w:rsidRPr="00D7304B" w:rsidTr="00A37E5D">
        <w:trPr>
          <w:trHeight w:val="290"/>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Entrate extratributarie</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1.361.375,32</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1.384.872,79</w:t>
            </w:r>
          </w:p>
        </w:tc>
        <w:tc>
          <w:tcPr>
            <w:tcW w:w="2473" w:type="dxa"/>
          </w:tcPr>
          <w:p w:rsidR="00D7304B" w:rsidRPr="00454BE2" w:rsidRDefault="00B55ADB" w:rsidP="00D7304B">
            <w:pPr>
              <w:jc w:val="right"/>
              <w:rPr>
                <w:rFonts w:ascii="Century Gothic" w:hAnsi="Century Gothic"/>
                <w:b/>
                <w:sz w:val="18"/>
                <w:szCs w:val="18"/>
                <w:lang w:val="it-IT"/>
              </w:rPr>
            </w:pPr>
            <w:r w:rsidRPr="00454BE2">
              <w:rPr>
                <w:rFonts w:ascii="Century Gothic" w:hAnsi="Century Gothic"/>
                <w:b/>
                <w:sz w:val="18"/>
                <w:szCs w:val="18"/>
                <w:lang w:val="it-IT"/>
              </w:rPr>
              <w:t>+ 23.497,47</w:t>
            </w:r>
          </w:p>
        </w:tc>
      </w:tr>
      <w:tr w:rsidR="00D7304B" w:rsidRPr="00D7304B" w:rsidTr="00A37E5D">
        <w:trPr>
          <w:trHeight w:val="290"/>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Entrate in conto capitale</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4.169.265,53</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973.106,70</w:t>
            </w:r>
          </w:p>
        </w:tc>
        <w:tc>
          <w:tcPr>
            <w:tcW w:w="2473" w:type="dxa"/>
          </w:tcPr>
          <w:p w:rsidR="00D7304B" w:rsidRPr="00454BE2" w:rsidRDefault="00B55ADB" w:rsidP="00D7304B">
            <w:pPr>
              <w:jc w:val="right"/>
              <w:rPr>
                <w:rFonts w:ascii="Century Gothic" w:hAnsi="Century Gothic"/>
                <w:b/>
                <w:sz w:val="18"/>
                <w:szCs w:val="18"/>
                <w:lang w:val="it-IT"/>
              </w:rPr>
            </w:pPr>
            <w:r w:rsidRPr="00454BE2">
              <w:rPr>
                <w:rFonts w:ascii="Century Gothic" w:hAnsi="Century Gothic"/>
                <w:b/>
                <w:sz w:val="18"/>
                <w:szCs w:val="18"/>
                <w:lang w:val="it-IT"/>
              </w:rPr>
              <w:t>- 3.196.158,83</w:t>
            </w:r>
          </w:p>
        </w:tc>
      </w:tr>
      <w:tr w:rsidR="00D7304B" w:rsidRPr="00D7304B" w:rsidTr="00A37E5D">
        <w:trPr>
          <w:trHeight w:val="290"/>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Accensione di prestiti</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430.000,00</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0,00</w:t>
            </w:r>
          </w:p>
        </w:tc>
        <w:tc>
          <w:tcPr>
            <w:tcW w:w="2473" w:type="dxa"/>
          </w:tcPr>
          <w:p w:rsidR="00D7304B" w:rsidRPr="00454BE2" w:rsidRDefault="00B55ADB" w:rsidP="00B55ADB">
            <w:pPr>
              <w:pStyle w:val="Paragrafoelenco"/>
              <w:ind w:left="1080" w:firstLine="0"/>
              <w:jc w:val="right"/>
              <w:rPr>
                <w:rFonts w:ascii="Century Gothic" w:hAnsi="Century Gothic"/>
                <w:b/>
                <w:sz w:val="18"/>
                <w:szCs w:val="18"/>
                <w:lang w:val="it-IT"/>
              </w:rPr>
            </w:pPr>
            <w:r w:rsidRPr="00454BE2">
              <w:rPr>
                <w:rFonts w:ascii="Century Gothic" w:hAnsi="Century Gothic"/>
                <w:b/>
                <w:sz w:val="18"/>
                <w:szCs w:val="18"/>
                <w:lang w:val="it-IT"/>
              </w:rPr>
              <w:t>-430.000,00</w:t>
            </w:r>
          </w:p>
        </w:tc>
      </w:tr>
      <w:tr w:rsidR="00D7304B" w:rsidRPr="00D7304B" w:rsidTr="00A37E5D">
        <w:trPr>
          <w:trHeight w:val="580"/>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Anticipazioni da istituto tesoriere / cassiere</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2.500.000,00</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1.378.901,94</w:t>
            </w:r>
          </w:p>
        </w:tc>
        <w:tc>
          <w:tcPr>
            <w:tcW w:w="2473" w:type="dxa"/>
          </w:tcPr>
          <w:p w:rsidR="00D7304B" w:rsidRPr="00454BE2" w:rsidRDefault="00B55ADB" w:rsidP="00D7304B">
            <w:pPr>
              <w:jc w:val="right"/>
              <w:rPr>
                <w:rFonts w:ascii="Century Gothic" w:hAnsi="Century Gothic"/>
                <w:b/>
                <w:sz w:val="18"/>
                <w:szCs w:val="18"/>
                <w:lang w:val="it-IT"/>
              </w:rPr>
            </w:pPr>
            <w:r w:rsidRPr="00454BE2">
              <w:rPr>
                <w:rFonts w:ascii="Century Gothic" w:hAnsi="Century Gothic"/>
                <w:b/>
                <w:sz w:val="18"/>
                <w:szCs w:val="18"/>
                <w:lang w:val="it-IT"/>
              </w:rPr>
              <w:t>- 1.121.098,06</w:t>
            </w:r>
          </w:p>
        </w:tc>
      </w:tr>
      <w:tr w:rsidR="00D7304B" w:rsidRPr="00D7304B" w:rsidTr="00A37E5D">
        <w:trPr>
          <w:trHeight w:val="580"/>
        </w:trPr>
        <w:tc>
          <w:tcPr>
            <w:tcW w:w="2473" w:type="dxa"/>
          </w:tcPr>
          <w:p w:rsidR="00D7304B" w:rsidRPr="00D7304B" w:rsidRDefault="00D7304B">
            <w:pPr>
              <w:rPr>
                <w:rFonts w:ascii="Century Gothic" w:hAnsi="Century Gothic"/>
                <w:sz w:val="18"/>
                <w:szCs w:val="18"/>
                <w:lang w:val="it-IT"/>
              </w:rPr>
            </w:pPr>
            <w:r w:rsidRPr="00D7304B">
              <w:rPr>
                <w:rFonts w:ascii="Century Gothic" w:hAnsi="Century Gothic"/>
                <w:sz w:val="18"/>
                <w:szCs w:val="18"/>
                <w:lang w:val="it-IT"/>
              </w:rPr>
              <w:t>Entrate per conto terzi e partite di giro</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1.671.000,00</w:t>
            </w:r>
          </w:p>
        </w:tc>
        <w:tc>
          <w:tcPr>
            <w:tcW w:w="2473" w:type="dxa"/>
          </w:tcPr>
          <w:p w:rsidR="00D7304B" w:rsidRPr="00D7304B" w:rsidRDefault="00D7304B" w:rsidP="00D7304B">
            <w:pPr>
              <w:jc w:val="right"/>
              <w:rPr>
                <w:rFonts w:ascii="Century Gothic" w:hAnsi="Century Gothic"/>
                <w:sz w:val="18"/>
                <w:szCs w:val="18"/>
                <w:lang w:val="it-IT"/>
              </w:rPr>
            </w:pPr>
            <w:r>
              <w:rPr>
                <w:rFonts w:ascii="Century Gothic" w:hAnsi="Century Gothic"/>
                <w:sz w:val="18"/>
                <w:szCs w:val="18"/>
                <w:lang w:val="it-IT"/>
              </w:rPr>
              <w:t>1.361.623,75</w:t>
            </w:r>
          </w:p>
        </w:tc>
        <w:tc>
          <w:tcPr>
            <w:tcW w:w="2473" w:type="dxa"/>
          </w:tcPr>
          <w:p w:rsidR="00D7304B" w:rsidRPr="00454BE2" w:rsidRDefault="00B55ADB" w:rsidP="00D7304B">
            <w:pPr>
              <w:jc w:val="right"/>
              <w:rPr>
                <w:rFonts w:ascii="Century Gothic" w:hAnsi="Century Gothic"/>
                <w:b/>
                <w:sz w:val="18"/>
                <w:szCs w:val="18"/>
                <w:lang w:val="it-IT"/>
              </w:rPr>
            </w:pPr>
            <w:r w:rsidRPr="00454BE2">
              <w:rPr>
                <w:rFonts w:ascii="Century Gothic" w:hAnsi="Century Gothic"/>
                <w:b/>
                <w:sz w:val="18"/>
                <w:szCs w:val="18"/>
                <w:lang w:val="it-IT"/>
              </w:rPr>
              <w:t>-309.376,25</w:t>
            </w:r>
          </w:p>
        </w:tc>
      </w:tr>
      <w:tr w:rsidR="00D7304B" w:rsidRPr="00D7304B" w:rsidTr="00A37E5D">
        <w:trPr>
          <w:trHeight w:val="306"/>
        </w:trPr>
        <w:tc>
          <w:tcPr>
            <w:tcW w:w="2473" w:type="dxa"/>
          </w:tcPr>
          <w:p w:rsidR="00D7304B" w:rsidRDefault="00D7304B">
            <w:pPr>
              <w:rPr>
                <w:rFonts w:ascii="Century Gothic" w:hAnsi="Century Gothic"/>
                <w:b/>
                <w:sz w:val="18"/>
                <w:szCs w:val="18"/>
                <w:lang w:val="it-IT"/>
              </w:rPr>
            </w:pPr>
            <w:r>
              <w:rPr>
                <w:rFonts w:ascii="Century Gothic" w:hAnsi="Century Gothic"/>
                <w:b/>
                <w:sz w:val="18"/>
                <w:szCs w:val="18"/>
                <w:lang w:val="it-IT"/>
              </w:rPr>
              <w:t>TOTALI</w:t>
            </w:r>
          </w:p>
        </w:tc>
        <w:tc>
          <w:tcPr>
            <w:tcW w:w="2473" w:type="dxa"/>
          </w:tcPr>
          <w:p w:rsidR="00D7304B" w:rsidRPr="00D7304B" w:rsidRDefault="00D7304B" w:rsidP="00D7304B">
            <w:pPr>
              <w:jc w:val="right"/>
              <w:rPr>
                <w:rFonts w:ascii="Century Gothic" w:hAnsi="Century Gothic"/>
                <w:b/>
                <w:sz w:val="18"/>
                <w:szCs w:val="18"/>
                <w:lang w:val="it-IT"/>
              </w:rPr>
            </w:pPr>
            <w:r>
              <w:rPr>
                <w:rFonts w:ascii="Century Gothic" w:hAnsi="Century Gothic"/>
                <w:b/>
                <w:sz w:val="18"/>
                <w:szCs w:val="18"/>
                <w:lang w:val="it-IT"/>
              </w:rPr>
              <w:t>16.120.299,86</w:t>
            </w:r>
          </w:p>
        </w:tc>
        <w:tc>
          <w:tcPr>
            <w:tcW w:w="2473" w:type="dxa"/>
          </w:tcPr>
          <w:p w:rsidR="00D7304B" w:rsidRPr="00D7304B" w:rsidRDefault="00D7304B" w:rsidP="00D7304B">
            <w:pPr>
              <w:jc w:val="right"/>
              <w:rPr>
                <w:rFonts w:ascii="Century Gothic" w:hAnsi="Century Gothic"/>
                <w:b/>
                <w:sz w:val="18"/>
                <w:szCs w:val="18"/>
                <w:lang w:val="it-IT"/>
              </w:rPr>
            </w:pPr>
            <w:r>
              <w:rPr>
                <w:rFonts w:ascii="Century Gothic" w:hAnsi="Century Gothic"/>
                <w:b/>
                <w:sz w:val="18"/>
                <w:szCs w:val="18"/>
                <w:lang w:val="it-IT"/>
              </w:rPr>
              <w:t>10.975.663,56</w:t>
            </w:r>
          </w:p>
        </w:tc>
        <w:tc>
          <w:tcPr>
            <w:tcW w:w="2473" w:type="dxa"/>
          </w:tcPr>
          <w:p w:rsidR="00D7304B" w:rsidRPr="00D7304B" w:rsidRDefault="00D7304B" w:rsidP="00D7304B">
            <w:pPr>
              <w:jc w:val="right"/>
              <w:rPr>
                <w:rFonts w:ascii="Century Gothic" w:hAnsi="Century Gothic"/>
                <w:b/>
                <w:sz w:val="18"/>
                <w:szCs w:val="18"/>
                <w:lang w:val="it-IT"/>
              </w:rPr>
            </w:pPr>
            <w:r>
              <w:rPr>
                <w:rFonts w:ascii="Century Gothic" w:hAnsi="Century Gothic"/>
                <w:b/>
                <w:sz w:val="18"/>
                <w:szCs w:val="18"/>
                <w:lang w:val="it-IT"/>
              </w:rPr>
              <w:t>-5.144.636,30</w:t>
            </w:r>
          </w:p>
        </w:tc>
      </w:tr>
    </w:tbl>
    <w:p w:rsidR="00652635" w:rsidRDefault="00652635" w:rsidP="00B505ED">
      <w:pPr>
        <w:spacing w:line="276" w:lineRule="auto"/>
        <w:jc w:val="center"/>
        <w:rPr>
          <w:b/>
          <w:lang w:val="it-IT"/>
        </w:rPr>
      </w:pPr>
    </w:p>
    <w:p w:rsidR="00652635" w:rsidRDefault="00652635" w:rsidP="00B505ED">
      <w:pPr>
        <w:spacing w:line="276" w:lineRule="auto"/>
        <w:jc w:val="center"/>
        <w:rPr>
          <w:b/>
          <w:lang w:val="it-IT"/>
        </w:rPr>
      </w:pPr>
    </w:p>
    <w:p w:rsidR="00652635" w:rsidRDefault="007D40A5" w:rsidP="00B505ED">
      <w:pPr>
        <w:spacing w:line="276" w:lineRule="auto"/>
        <w:jc w:val="center"/>
        <w:rPr>
          <w:b/>
          <w:lang w:val="it-IT"/>
        </w:rPr>
      </w:pPr>
      <w:r>
        <w:rPr>
          <w:b/>
          <w:noProof/>
          <w:lang w:val="it-IT" w:eastAsia="it-IT"/>
        </w:rPr>
        <w:drawing>
          <wp:inline distT="0" distB="0" distL="0" distR="0">
            <wp:extent cx="5749290" cy="4594860"/>
            <wp:effectExtent l="19050" t="0" r="22860" b="0"/>
            <wp:docPr id="2"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652635" w:rsidRDefault="00652635" w:rsidP="00B505ED">
      <w:pPr>
        <w:spacing w:line="276" w:lineRule="auto"/>
        <w:jc w:val="center"/>
        <w:rPr>
          <w:b/>
          <w:lang w:val="it-IT"/>
        </w:rPr>
      </w:pPr>
    </w:p>
    <w:p w:rsidR="00652635" w:rsidRDefault="00652635" w:rsidP="00B505ED">
      <w:pPr>
        <w:spacing w:line="276" w:lineRule="auto"/>
        <w:jc w:val="center"/>
        <w:rPr>
          <w:b/>
          <w:lang w:val="it-IT"/>
        </w:rPr>
      </w:pPr>
    </w:p>
    <w:p w:rsidR="00E755BB" w:rsidRDefault="00E755BB" w:rsidP="00B505ED">
      <w:pPr>
        <w:spacing w:line="276" w:lineRule="auto"/>
        <w:jc w:val="center"/>
        <w:rPr>
          <w:b/>
          <w:lang w:val="it-IT"/>
        </w:rPr>
      </w:pPr>
    </w:p>
    <w:p w:rsidR="00FC459F" w:rsidRDefault="00FC459F" w:rsidP="00FC459F">
      <w:pPr>
        <w:spacing w:line="276" w:lineRule="auto"/>
        <w:jc w:val="center"/>
        <w:rPr>
          <w:b/>
        </w:rPr>
      </w:pPr>
      <w:r>
        <w:rPr>
          <w:b/>
        </w:rPr>
        <w:lastRenderedPageBreak/>
        <w:t>USCITE</w:t>
      </w:r>
    </w:p>
    <w:p w:rsidR="00A95A8F" w:rsidRDefault="00A95A8F" w:rsidP="00FC459F">
      <w:pPr>
        <w:spacing w:line="276" w:lineRule="auto"/>
        <w:jc w:val="center"/>
        <w:rPr>
          <w:b/>
        </w:rPr>
      </w:pPr>
    </w:p>
    <w:p w:rsidR="00652635" w:rsidRDefault="00652635" w:rsidP="00B505ED">
      <w:pPr>
        <w:spacing w:line="276" w:lineRule="auto"/>
        <w:jc w:val="center"/>
        <w:rPr>
          <w:b/>
          <w:lang w:val="it-IT"/>
        </w:rPr>
      </w:pPr>
    </w:p>
    <w:tbl>
      <w:tblPr>
        <w:tblStyle w:val="Grigliatabella"/>
        <w:tblW w:w="9928" w:type="dxa"/>
        <w:tblLook w:val="04A0" w:firstRow="1" w:lastRow="0" w:firstColumn="1" w:lastColumn="0" w:noHBand="0" w:noVBand="1"/>
      </w:tblPr>
      <w:tblGrid>
        <w:gridCol w:w="2482"/>
        <w:gridCol w:w="2482"/>
        <w:gridCol w:w="2482"/>
        <w:gridCol w:w="2482"/>
      </w:tblGrid>
      <w:tr w:rsidR="00E56BB5" w:rsidRPr="00E56BB5" w:rsidTr="00A37E5D">
        <w:trPr>
          <w:trHeight w:val="551"/>
        </w:trPr>
        <w:tc>
          <w:tcPr>
            <w:tcW w:w="2482" w:type="dxa"/>
          </w:tcPr>
          <w:p w:rsidR="00E56BB5" w:rsidRPr="00E56BB5" w:rsidRDefault="00E56BB5" w:rsidP="00E56BB5">
            <w:pPr>
              <w:rPr>
                <w:rFonts w:ascii="Century Gothic" w:hAnsi="Century Gothic"/>
                <w:b/>
                <w:sz w:val="18"/>
                <w:szCs w:val="18"/>
                <w:lang w:val="it-IT"/>
              </w:rPr>
            </w:pPr>
            <w:r w:rsidRPr="00E56BB5">
              <w:rPr>
                <w:rFonts w:ascii="Century Gothic" w:hAnsi="Century Gothic"/>
                <w:b/>
                <w:sz w:val="18"/>
                <w:szCs w:val="18"/>
                <w:lang w:val="it-IT"/>
              </w:rPr>
              <w:br w:type="page"/>
            </w:r>
            <w:r>
              <w:rPr>
                <w:rFonts w:ascii="Century Gothic" w:hAnsi="Century Gothic"/>
                <w:b/>
                <w:sz w:val="18"/>
                <w:szCs w:val="18"/>
                <w:lang w:val="it-IT"/>
              </w:rPr>
              <w:t>Uscite</w:t>
            </w:r>
            <w:r w:rsidRPr="00E56BB5">
              <w:rPr>
                <w:rFonts w:ascii="Century Gothic" w:hAnsi="Century Gothic"/>
                <w:b/>
                <w:sz w:val="18"/>
                <w:szCs w:val="18"/>
                <w:lang w:val="it-IT"/>
              </w:rPr>
              <w:t xml:space="preserve"> di competenza</w:t>
            </w:r>
          </w:p>
        </w:tc>
        <w:tc>
          <w:tcPr>
            <w:tcW w:w="2482" w:type="dxa"/>
          </w:tcPr>
          <w:p w:rsidR="00E56BB5" w:rsidRPr="00E56BB5" w:rsidRDefault="00E56BB5" w:rsidP="00E56BB5">
            <w:pPr>
              <w:rPr>
                <w:rFonts w:ascii="Century Gothic" w:hAnsi="Century Gothic"/>
                <w:b/>
                <w:sz w:val="18"/>
                <w:szCs w:val="18"/>
                <w:lang w:val="it-IT"/>
              </w:rPr>
            </w:pPr>
            <w:r w:rsidRPr="00E56BB5">
              <w:rPr>
                <w:rFonts w:ascii="Century Gothic" w:hAnsi="Century Gothic"/>
                <w:b/>
                <w:sz w:val="18"/>
                <w:szCs w:val="18"/>
                <w:lang w:val="it-IT"/>
              </w:rPr>
              <w:t>Previsioni definitive</w:t>
            </w:r>
          </w:p>
        </w:tc>
        <w:tc>
          <w:tcPr>
            <w:tcW w:w="2482" w:type="dxa"/>
          </w:tcPr>
          <w:p w:rsidR="00E56BB5" w:rsidRPr="00E56BB5" w:rsidRDefault="00E56BB5" w:rsidP="00E56BB5">
            <w:pPr>
              <w:rPr>
                <w:rFonts w:ascii="Century Gothic" w:hAnsi="Century Gothic"/>
                <w:b/>
                <w:sz w:val="18"/>
                <w:szCs w:val="18"/>
                <w:lang w:val="it-IT"/>
              </w:rPr>
            </w:pPr>
            <w:r>
              <w:rPr>
                <w:rFonts w:ascii="Century Gothic" w:hAnsi="Century Gothic"/>
                <w:b/>
                <w:sz w:val="18"/>
                <w:szCs w:val="18"/>
                <w:lang w:val="it-IT"/>
              </w:rPr>
              <w:t>Impegnato</w:t>
            </w:r>
          </w:p>
        </w:tc>
        <w:tc>
          <w:tcPr>
            <w:tcW w:w="2482" w:type="dxa"/>
          </w:tcPr>
          <w:p w:rsidR="00E56BB5" w:rsidRPr="00E56BB5" w:rsidRDefault="00E56BB5" w:rsidP="00E56BB5">
            <w:pPr>
              <w:rPr>
                <w:rFonts w:ascii="Century Gothic" w:hAnsi="Century Gothic"/>
                <w:b/>
                <w:sz w:val="18"/>
                <w:szCs w:val="18"/>
                <w:lang w:val="it-IT"/>
              </w:rPr>
            </w:pPr>
            <w:r>
              <w:rPr>
                <w:rFonts w:ascii="Century Gothic" w:hAnsi="Century Gothic"/>
                <w:b/>
                <w:sz w:val="18"/>
                <w:szCs w:val="18"/>
                <w:lang w:val="it-IT"/>
              </w:rPr>
              <w:t>Economie di competenza</w:t>
            </w:r>
          </w:p>
        </w:tc>
      </w:tr>
      <w:tr w:rsidR="00E56BB5" w:rsidRPr="00D7304B" w:rsidTr="00A37E5D">
        <w:trPr>
          <w:trHeight w:val="268"/>
        </w:trPr>
        <w:tc>
          <w:tcPr>
            <w:tcW w:w="2482" w:type="dxa"/>
          </w:tcPr>
          <w:p w:rsidR="00E56BB5" w:rsidRPr="00D7304B" w:rsidRDefault="00E56BB5" w:rsidP="00E56BB5">
            <w:pPr>
              <w:rPr>
                <w:rFonts w:ascii="Century Gothic" w:hAnsi="Century Gothic"/>
                <w:sz w:val="18"/>
                <w:szCs w:val="18"/>
                <w:lang w:val="it-IT"/>
              </w:rPr>
            </w:pPr>
            <w:r>
              <w:rPr>
                <w:rFonts w:ascii="Century Gothic" w:hAnsi="Century Gothic"/>
                <w:sz w:val="18"/>
                <w:szCs w:val="18"/>
                <w:lang w:val="it-IT"/>
              </w:rPr>
              <w:t>Spese correnti</w:t>
            </w:r>
          </w:p>
        </w:tc>
        <w:tc>
          <w:tcPr>
            <w:tcW w:w="2482" w:type="dxa"/>
          </w:tcPr>
          <w:p w:rsidR="00E56BB5" w:rsidRPr="00D7304B" w:rsidRDefault="00E56BB5" w:rsidP="00E56BB5">
            <w:pPr>
              <w:jc w:val="right"/>
              <w:rPr>
                <w:rFonts w:ascii="Century Gothic" w:hAnsi="Century Gothic"/>
                <w:sz w:val="18"/>
                <w:szCs w:val="18"/>
                <w:lang w:val="it-IT"/>
              </w:rPr>
            </w:pPr>
            <w:r>
              <w:rPr>
                <w:rFonts w:ascii="Century Gothic" w:hAnsi="Century Gothic"/>
                <w:sz w:val="18"/>
                <w:szCs w:val="18"/>
                <w:lang w:val="it-IT"/>
              </w:rPr>
              <w:t>7.124.685,52</w:t>
            </w:r>
          </w:p>
        </w:tc>
        <w:tc>
          <w:tcPr>
            <w:tcW w:w="2482" w:type="dxa"/>
          </w:tcPr>
          <w:p w:rsidR="00E56BB5" w:rsidRPr="00D7304B" w:rsidRDefault="00324C5E" w:rsidP="00E56BB5">
            <w:pPr>
              <w:jc w:val="right"/>
              <w:rPr>
                <w:rFonts w:ascii="Century Gothic" w:hAnsi="Century Gothic"/>
                <w:sz w:val="18"/>
                <w:szCs w:val="18"/>
                <w:lang w:val="it-IT"/>
              </w:rPr>
            </w:pPr>
            <w:r>
              <w:rPr>
                <w:rFonts w:ascii="Century Gothic" w:hAnsi="Century Gothic"/>
                <w:sz w:val="18"/>
                <w:szCs w:val="18"/>
                <w:lang w:val="it-IT"/>
              </w:rPr>
              <w:t>6.223.844,71</w:t>
            </w:r>
          </w:p>
        </w:tc>
        <w:tc>
          <w:tcPr>
            <w:tcW w:w="2482" w:type="dxa"/>
          </w:tcPr>
          <w:p w:rsidR="00E56BB5" w:rsidRPr="00454BE2" w:rsidRDefault="00324C5E" w:rsidP="00E56BB5">
            <w:pPr>
              <w:jc w:val="right"/>
              <w:rPr>
                <w:rFonts w:ascii="Century Gothic" w:hAnsi="Century Gothic"/>
                <w:b/>
                <w:sz w:val="18"/>
                <w:szCs w:val="18"/>
                <w:lang w:val="it-IT"/>
              </w:rPr>
            </w:pPr>
            <w:r w:rsidRPr="00454BE2">
              <w:rPr>
                <w:rFonts w:ascii="Century Gothic" w:hAnsi="Century Gothic"/>
                <w:b/>
                <w:sz w:val="18"/>
                <w:szCs w:val="18"/>
                <w:lang w:val="it-IT"/>
              </w:rPr>
              <w:t>900.840,81</w:t>
            </w:r>
          </w:p>
        </w:tc>
      </w:tr>
      <w:tr w:rsidR="00E56BB5" w:rsidRPr="00D7304B" w:rsidTr="00A37E5D">
        <w:trPr>
          <w:trHeight w:val="1639"/>
        </w:trPr>
        <w:tc>
          <w:tcPr>
            <w:tcW w:w="2482" w:type="dxa"/>
          </w:tcPr>
          <w:p w:rsidR="00E56BB5" w:rsidRPr="00D7304B" w:rsidRDefault="00E56BB5" w:rsidP="00E56BB5">
            <w:pPr>
              <w:rPr>
                <w:rFonts w:ascii="Century Gothic" w:hAnsi="Century Gothic"/>
                <w:sz w:val="18"/>
                <w:szCs w:val="18"/>
                <w:lang w:val="it-IT"/>
              </w:rPr>
            </w:pPr>
            <w:r>
              <w:rPr>
                <w:rFonts w:ascii="Century Gothic" w:hAnsi="Century Gothic"/>
                <w:sz w:val="18"/>
                <w:szCs w:val="18"/>
                <w:lang w:val="it-IT"/>
              </w:rPr>
              <w:t>Spese in conto capitale</w:t>
            </w:r>
          </w:p>
        </w:tc>
        <w:tc>
          <w:tcPr>
            <w:tcW w:w="2482" w:type="dxa"/>
          </w:tcPr>
          <w:p w:rsidR="00E56BB5" w:rsidRPr="00D7304B" w:rsidRDefault="00E56BB5" w:rsidP="00E56BB5">
            <w:pPr>
              <w:jc w:val="right"/>
              <w:rPr>
                <w:rFonts w:ascii="Century Gothic" w:hAnsi="Century Gothic"/>
                <w:sz w:val="18"/>
                <w:szCs w:val="18"/>
                <w:lang w:val="it-IT"/>
              </w:rPr>
            </w:pPr>
            <w:r>
              <w:rPr>
                <w:rFonts w:ascii="Century Gothic" w:hAnsi="Century Gothic"/>
                <w:sz w:val="18"/>
                <w:szCs w:val="18"/>
                <w:lang w:val="it-IT"/>
              </w:rPr>
              <w:t>5.495.979,26</w:t>
            </w:r>
          </w:p>
        </w:tc>
        <w:tc>
          <w:tcPr>
            <w:tcW w:w="2482" w:type="dxa"/>
          </w:tcPr>
          <w:p w:rsidR="00E56BB5" w:rsidRPr="00D7304B" w:rsidRDefault="00324C5E" w:rsidP="00E56BB5">
            <w:pPr>
              <w:jc w:val="right"/>
              <w:rPr>
                <w:rFonts w:ascii="Century Gothic" w:hAnsi="Century Gothic"/>
                <w:sz w:val="18"/>
                <w:szCs w:val="18"/>
                <w:lang w:val="it-IT"/>
              </w:rPr>
            </w:pPr>
            <w:r>
              <w:rPr>
                <w:rFonts w:ascii="Century Gothic" w:hAnsi="Century Gothic"/>
                <w:sz w:val="18"/>
                <w:szCs w:val="18"/>
                <w:lang w:val="it-IT"/>
              </w:rPr>
              <w:t>1.603.703,32</w:t>
            </w:r>
          </w:p>
        </w:tc>
        <w:tc>
          <w:tcPr>
            <w:tcW w:w="2482" w:type="dxa"/>
          </w:tcPr>
          <w:p w:rsidR="00E56BB5" w:rsidRDefault="00324C5E" w:rsidP="00E56BB5">
            <w:pPr>
              <w:jc w:val="right"/>
              <w:rPr>
                <w:rFonts w:ascii="Century Gothic" w:hAnsi="Century Gothic"/>
                <w:sz w:val="18"/>
                <w:szCs w:val="18"/>
                <w:lang w:val="it-IT"/>
              </w:rPr>
            </w:pPr>
            <w:r>
              <w:rPr>
                <w:rFonts w:ascii="Century Gothic" w:hAnsi="Century Gothic"/>
                <w:sz w:val="18"/>
                <w:szCs w:val="18"/>
                <w:lang w:val="it-IT"/>
              </w:rPr>
              <w:t>3.892.275,94</w:t>
            </w:r>
          </w:p>
          <w:p w:rsidR="00454BE2" w:rsidRDefault="00454BE2" w:rsidP="00454BE2">
            <w:pPr>
              <w:jc w:val="both"/>
              <w:rPr>
                <w:rFonts w:ascii="Century Gothic" w:hAnsi="Century Gothic"/>
                <w:sz w:val="18"/>
                <w:szCs w:val="18"/>
                <w:lang w:val="it-IT"/>
              </w:rPr>
            </w:pPr>
            <w:r>
              <w:rPr>
                <w:rFonts w:ascii="Century Gothic" w:hAnsi="Century Gothic"/>
                <w:sz w:val="18"/>
                <w:szCs w:val="18"/>
                <w:lang w:val="it-IT"/>
              </w:rPr>
              <w:t>(di cui 675.000,00 di fondo pluriennale vincolato da portare in detrazione)</w:t>
            </w:r>
          </w:p>
          <w:p w:rsidR="00454BE2" w:rsidRPr="00454BE2" w:rsidRDefault="00454BE2" w:rsidP="00E56BB5">
            <w:pPr>
              <w:jc w:val="right"/>
              <w:rPr>
                <w:rFonts w:ascii="Century Gothic" w:hAnsi="Century Gothic"/>
                <w:b/>
                <w:sz w:val="18"/>
                <w:szCs w:val="18"/>
                <w:lang w:val="it-IT"/>
              </w:rPr>
            </w:pPr>
            <w:r w:rsidRPr="00454BE2">
              <w:rPr>
                <w:rFonts w:ascii="Century Gothic" w:hAnsi="Century Gothic"/>
                <w:b/>
                <w:sz w:val="18"/>
                <w:szCs w:val="18"/>
                <w:lang w:val="it-IT"/>
              </w:rPr>
              <w:t>3.217.275,94</w:t>
            </w:r>
          </w:p>
        </w:tc>
      </w:tr>
      <w:tr w:rsidR="00E56BB5" w:rsidRPr="00D7304B" w:rsidTr="00A37E5D">
        <w:trPr>
          <w:trHeight w:val="268"/>
        </w:trPr>
        <w:tc>
          <w:tcPr>
            <w:tcW w:w="2482" w:type="dxa"/>
          </w:tcPr>
          <w:p w:rsidR="00E56BB5" w:rsidRPr="00D7304B" w:rsidRDefault="00E56BB5" w:rsidP="00E56BB5">
            <w:pPr>
              <w:rPr>
                <w:rFonts w:ascii="Century Gothic" w:hAnsi="Century Gothic"/>
                <w:sz w:val="18"/>
                <w:szCs w:val="18"/>
                <w:lang w:val="it-IT"/>
              </w:rPr>
            </w:pPr>
            <w:r>
              <w:rPr>
                <w:rFonts w:ascii="Century Gothic" w:hAnsi="Century Gothic"/>
                <w:sz w:val="18"/>
                <w:szCs w:val="18"/>
                <w:lang w:val="it-IT"/>
              </w:rPr>
              <w:t>Rimborso di prestiti</w:t>
            </w:r>
          </w:p>
        </w:tc>
        <w:tc>
          <w:tcPr>
            <w:tcW w:w="2482" w:type="dxa"/>
          </w:tcPr>
          <w:p w:rsidR="00E56BB5" w:rsidRPr="00D7304B" w:rsidRDefault="00E56BB5" w:rsidP="00E56BB5">
            <w:pPr>
              <w:jc w:val="right"/>
              <w:rPr>
                <w:rFonts w:ascii="Century Gothic" w:hAnsi="Century Gothic"/>
                <w:sz w:val="18"/>
                <w:szCs w:val="18"/>
                <w:lang w:val="it-IT"/>
              </w:rPr>
            </w:pPr>
            <w:r>
              <w:rPr>
                <w:rFonts w:ascii="Century Gothic" w:hAnsi="Century Gothic"/>
                <w:sz w:val="18"/>
                <w:szCs w:val="18"/>
                <w:lang w:val="it-IT"/>
              </w:rPr>
              <w:t>424.381,36</w:t>
            </w:r>
          </w:p>
        </w:tc>
        <w:tc>
          <w:tcPr>
            <w:tcW w:w="2482" w:type="dxa"/>
          </w:tcPr>
          <w:p w:rsidR="00E56BB5" w:rsidRPr="00D7304B" w:rsidRDefault="00324C5E" w:rsidP="00E56BB5">
            <w:pPr>
              <w:jc w:val="right"/>
              <w:rPr>
                <w:rFonts w:ascii="Century Gothic" w:hAnsi="Century Gothic"/>
                <w:sz w:val="18"/>
                <w:szCs w:val="18"/>
                <w:lang w:val="it-IT"/>
              </w:rPr>
            </w:pPr>
            <w:r>
              <w:rPr>
                <w:rFonts w:ascii="Century Gothic" w:hAnsi="Century Gothic"/>
                <w:sz w:val="18"/>
                <w:szCs w:val="18"/>
                <w:lang w:val="it-IT"/>
              </w:rPr>
              <w:t>407.504,62</w:t>
            </w:r>
          </w:p>
        </w:tc>
        <w:tc>
          <w:tcPr>
            <w:tcW w:w="2482" w:type="dxa"/>
          </w:tcPr>
          <w:p w:rsidR="00E56BB5" w:rsidRPr="00454BE2" w:rsidRDefault="00324C5E" w:rsidP="00E56BB5">
            <w:pPr>
              <w:jc w:val="right"/>
              <w:rPr>
                <w:rFonts w:ascii="Century Gothic" w:hAnsi="Century Gothic"/>
                <w:b/>
                <w:sz w:val="18"/>
                <w:szCs w:val="18"/>
                <w:lang w:val="it-IT"/>
              </w:rPr>
            </w:pPr>
            <w:r w:rsidRPr="00454BE2">
              <w:rPr>
                <w:rFonts w:ascii="Century Gothic" w:hAnsi="Century Gothic"/>
                <w:b/>
                <w:sz w:val="18"/>
                <w:szCs w:val="18"/>
                <w:lang w:val="it-IT"/>
              </w:rPr>
              <w:t>16.876,74</w:t>
            </w:r>
          </w:p>
        </w:tc>
      </w:tr>
      <w:tr w:rsidR="00E56BB5" w:rsidRPr="00454BE2" w:rsidTr="00A37E5D">
        <w:trPr>
          <w:trHeight w:val="820"/>
        </w:trPr>
        <w:tc>
          <w:tcPr>
            <w:tcW w:w="2482" w:type="dxa"/>
          </w:tcPr>
          <w:p w:rsidR="00E56BB5" w:rsidRPr="00D7304B" w:rsidRDefault="00E56BB5" w:rsidP="00E56BB5">
            <w:pPr>
              <w:rPr>
                <w:rFonts w:ascii="Century Gothic" w:hAnsi="Century Gothic"/>
                <w:sz w:val="18"/>
                <w:szCs w:val="18"/>
                <w:lang w:val="it-IT"/>
              </w:rPr>
            </w:pPr>
            <w:r>
              <w:rPr>
                <w:rFonts w:ascii="Century Gothic" w:hAnsi="Century Gothic"/>
                <w:sz w:val="18"/>
                <w:szCs w:val="18"/>
                <w:lang w:val="it-IT"/>
              </w:rPr>
              <w:t>Chiusura Anticipazioni ricevute da istituto tesoriere / cassiere</w:t>
            </w:r>
          </w:p>
        </w:tc>
        <w:tc>
          <w:tcPr>
            <w:tcW w:w="2482" w:type="dxa"/>
          </w:tcPr>
          <w:p w:rsidR="00E56BB5" w:rsidRPr="00D7304B" w:rsidRDefault="00E56BB5" w:rsidP="00E56BB5">
            <w:pPr>
              <w:jc w:val="right"/>
              <w:rPr>
                <w:rFonts w:ascii="Century Gothic" w:hAnsi="Century Gothic"/>
                <w:sz w:val="18"/>
                <w:szCs w:val="18"/>
                <w:lang w:val="it-IT"/>
              </w:rPr>
            </w:pPr>
            <w:r>
              <w:rPr>
                <w:rFonts w:ascii="Century Gothic" w:hAnsi="Century Gothic"/>
                <w:sz w:val="18"/>
                <w:szCs w:val="18"/>
                <w:lang w:val="it-IT"/>
              </w:rPr>
              <w:t>2.500.000,00</w:t>
            </w:r>
          </w:p>
        </w:tc>
        <w:tc>
          <w:tcPr>
            <w:tcW w:w="2482" w:type="dxa"/>
          </w:tcPr>
          <w:p w:rsidR="00E56BB5" w:rsidRPr="00D7304B" w:rsidRDefault="00324C5E" w:rsidP="00E56BB5">
            <w:pPr>
              <w:jc w:val="right"/>
              <w:rPr>
                <w:rFonts w:ascii="Century Gothic" w:hAnsi="Century Gothic"/>
                <w:sz w:val="18"/>
                <w:szCs w:val="18"/>
                <w:lang w:val="it-IT"/>
              </w:rPr>
            </w:pPr>
            <w:r>
              <w:rPr>
                <w:rFonts w:ascii="Century Gothic" w:hAnsi="Century Gothic"/>
                <w:sz w:val="18"/>
                <w:szCs w:val="18"/>
                <w:lang w:val="it-IT"/>
              </w:rPr>
              <w:t>1.378.901,94</w:t>
            </w:r>
          </w:p>
        </w:tc>
        <w:tc>
          <w:tcPr>
            <w:tcW w:w="2482" w:type="dxa"/>
          </w:tcPr>
          <w:p w:rsidR="00E56BB5" w:rsidRPr="00454BE2" w:rsidRDefault="00324C5E" w:rsidP="00E56BB5">
            <w:pPr>
              <w:jc w:val="right"/>
              <w:rPr>
                <w:rFonts w:ascii="Century Gothic" w:hAnsi="Century Gothic"/>
                <w:b/>
                <w:sz w:val="18"/>
                <w:szCs w:val="18"/>
                <w:lang w:val="it-IT"/>
              </w:rPr>
            </w:pPr>
            <w:r w:rsidRPr="00454BE2">
              <w:rPr>
                <w:rFonts w:ascii="Century Gothic" w:hAnsi="Century Gothic"/>
                <w:b/>
                <w:sz w:val="18"/>
                <w:szCs w:val="18"/>
                <w:lang w:val="it-IT"/>
              </w:rPr>
              <w:t>1.121.098,06</w:t>
            </w:r>
          </w:p>
        </w:tc>
      </w:tr>
      <w:tr w:rsidR="00E56BB5" w:rsidRPr="00D7304B" w:rsidTr="00A37E5D">
        <w:trPr>
          <w:trHeight w:val="551"/>
        </w:trPr>
        <w:tc>
          <w:tcPr>
            <w:tcW w:w="2482" w:type="dxa"/>
          </w:tcPr>
          <w:p w:rsidR="00E56BB5" w:rsidRPr="00D7304B" w:rsidRDefault="00E56BB5" w:rsidP="00E56BB5">
            <w:pPr>
              <w:rPr>
                <w:rFonts w:ascii="Century Gothic" w:hAnsi="Century Gothic"/>
                <w:sz w:val="18"/>
                <w:szCs w:val="18"/>
                <w:lang w:val="it-IT"/>
              </w:rPr>
            </w:pPr>
            <w:r>
              <w:rPr>
                <w:rFonts w:ascii="Century Gothic" w:hAnsi="Century Gothic"/>
                <w:sz w:val="18"/>
                <w:szCs w:val="18"/>
                <w:lang w:val="it-IT"/>
              </w:rPr>
              <w:t>Uscite per conto terzi e partite di giro</w:t>
            </w:r>
          </w:p>
        </w:tc>
        <w:tc>
          <w:tcPr>
            <w:tcW w:w="2482" w:type="dxa"/>
          </w:tcPr>
          <w:p w:rsidR="00E56BB5" w:rsidRPr="00D7304B" w:rsidRDefault="00E56BB5" w:rsidP="00E56BB5">
            <w:pPr>
              <w:jc w:val="right"/>
              <w:rPr>
                <w:rFonts w:ascii="Century Gothic" w:hAnsi="Century Gothic"/>
                <w:sz w:val="18"/>
                <w:szCs w:val="18"/>
                <w:lang w:val="it-IT"/>
              </w:rPr>
            </w:pPr>
            <w:r>
              <w:rPr>
                <w:rFonts w:ascii="Century Gothic" w:hAnsi="Century Gothic"/>
                <w:sz w:val="18"/>
                <w:szCs w:val="18"/>
                <w:lang w:val="it-IT"/>
              </w:rPr>
              <w:t>1.671.000,00</w:t>
            </w:r>
          </w:p>
        </w:tc>
        <w:tc>
          <w:tcPr>
            <w:tcW w:w="2482" w:type="dxa"/>
          </w:tcPr>
          <w:p w:rsidR="00E56BB5" w:rsidRPr="00D7304B" w:rsidRDefault="00324C5E" w:rsidP="00E56BB5">
            <w:pPr>
              <w:jc w:val="right"/>
              <w:rPr>
                <w:rFonts w:ascii="Century Gothic" w:hAnsi="Century Gothic"/>
                <w:sz w:val="18"/>
                <w:szCs w:val="18"/>
                <w:lang w:val="it-IT"/>
              </w:rPr>
            </w:pPr>
            <w:r>
              <w:rPr>
                <w:rFonts w:ascii="Century Gothic" w:hAnsi="Century Gothic"/>
                <w:sz w:val="18"/>
                <w:szCs w:val="18"/>
                <w:lang w:val="it-IT"/>
              </w:rPr>
              <w:t>1.361.623,75</w:t>
            </w:r>
          </w:p>
        </w:tc>
        <w:tc>
          <w:tcPr>
            <w:tcW w:w="2482" w:type="dxa"/>
          </w:tcPr>
          <w:p w:rsidR="00E56BB5" w:rsidRPr="00454BE2" w:rsidRDefault="00324C5E" w:rsidP="00E56BB5">
            <w:pPr>
              <w:pStyle w:val="Paragrafoelenco"/>
              <w:ind w:left="1080" w:firstLine="0"/>
              <w:jc w:val="right"/>
              <w:rPr>
                <w:rFonts w:ascii="Century Gothic" w:hAnsi="Century Gothic"/>
                <w:b/>
                <w:sz w:val="18"/>
                <w:szCs w:val="18"/>
                <w:lang w:val="it-IT"/>
              </w:rPr>
            </w:pPr>
            <w:r w:rsidRPr="00454BE2">
              <w:rPr>
                <w:rFonts w:ascii="Century Gothic" w:hAnsi="Century Gothic"/>
                <w:b/>
                <w:sz w:val="18"/>
                <w:szCs w:val="18"/>
                <w:lang w:val="it-IT"/>
              </w:rPr>
              <w:t>309.376,25</w:t>
            </w:r>
          </w:p>
        </w:tc>
      </w:tr>
      <w:tr w:rsidR="00E56BB5" w:rsidRPr="00D7304B" w:rsidTr="00A37E5D">
        <w:trPr>
          <w:trHeight w:val="551"/>
        </w:trPr>
        <w:tc>
          <w:tcPr>
            <w:tcW w:w="2482" w:type="dxa"/>
          </w:tcPr>
          <w:p w:rsidR="00E56BB5" w:rsidRDefault="00E56BB5" w:rsidP="00E56BB5">
            <w:pPr>
              <w:rPr>
                <w:rFonts w:ascii="Century Gothic" w:hAnsi="Century Gothic"/>
                <w:b/>
                <w:sz w:val="18"/>
                <w:szCs w:val="18"/>
                <w:lang w:val="it-IT"/>
              </w:rPr>
            </w:pPr>
            <w:r>
              <w:rPr>
                <w:rFonts w:ascii="Century Gothic" w:hAnsi="Century Gothic"/>
                <w:b/>
                <w:sz w:val="18"/>
                <w:szCs w:val="18"/>
                <w:lang w:val="it-IT"/>
              </w:rPr>
              <w:t>TOTALI</w:t>
            </w:r>
          </w:p>
        </w:tc>
        <w:tc>
          <w:tcPr>
            <w:tcW w:w="2482" w:type="dxa"/>
          </w:tcPr>
          <w:p w:rsidR="00E56BB5" w:rsidRPr="00D7304B" w:rsidRDefault="00E56BB5" w:rsidP="00E56BB5">
            <w:pPr>
              <w:jc w:val="right"/>
              <w:rPr>
                <w:rFonts w:ascii="Century Gothic" w:hAnsi="Century Gothic"/>
                <w:b/>
                <w:sz w:val="18"/>
                <w:szCs w:val="18"/>
                <w:lang w:val="it-IT"/>
              </w:rPr>
            </w:pPr>
            <w:r>
              <w:rPr>
                <w:rFonts w:ascii="Century Gothic" w:hAnsi="Century Gothic"/>
                <w:b/>
                <w:sz w:val="18"/>
                <w:szCs w:val="18"/>
                <w:lang w:val="it-IT"/>
              </w:rPr>
              <w:t>17.216.046,14</w:t>
            </w:r>
          </w:p>
        </w:tc>
        <w:tc>
          <w:tcPr>
            <w:tcW w:w="2482" w:type="dxa"/>
          </w:tcPr>
          <w:p w:rsidR="00E56BB5" w:rsidRPr="00D7304B" w:rsidRDefault="00E56BB5" w:rsidP="00E56BB5">
            <w:pPr>
              <w:jc w:val="right"/>
              <w:rPr>
                <w:rFonts w:ascii="Century Gothic" w:hAnsi="Century Gothic"/>
                <w:b/>
                <w:sz w:val="18"/>
                <w:szCs w:val="18"/>
                <w:lang w:val="it-IT"/>
              </w:rPr>
            </w:pPr>
            <w:r>
              <w:rPr>
                <w:rFonts w:ascii="Century Gothic" w:hAnsi="Century Gothic"/>
                <w:b/>
                <w:sz w:val="18"/>
                <w:szCs w:val="18"/>
                <w:lang w:val="it-IT"/>
              </w:rPr>
              <w:t>10.975.</w:t>
            </w:r>
            <w:r w:rsidR="00324C5E">
              <w:rPr>
                <w:rFonts w:ascii="Century Gothic" w:hAnsi="Century Gothic"/>
                <w:b/>
                <w:sz w:val="18"/>
                <w:szCs w:val="18"/>
                <w:lang w:val="it-IT"/>
              </w:rPr>
              <w:t>578,34</w:t>
            </w:r>
          </w:p>
        </w:tc>
        <w:tc>
          <w:tcPr>
            <w:tcW w:w="2482" w:type="dxa"/>
          </w:tcPr>
          <w:p w:rsidR="00E56BB5" w:rsidRDefault="00324C5E" w:rsidP="00454BE2">
            <w:pPr>
              <w:jc w:val="right"/>
              <w:rPr>
                <w:rFonts w:ascii="Century Gothic" w:hAnsi="Century Gothic"/>
                <w:b/>
                <w:sz w:val="18"/>
                <w:szCs w:val="18"/>
                <w:lang w:val="it-IT"/>
              </w:rPr>
            </w:pPr>
            <w:r>
              <w:rPr>
                <w:rFonts w:ascii="Century Gothic" w:hAnsi="Century Gothic"/>
                <w:b/>
                <w:sz w:val="18"/>
                <w:szCs w:val="18"/>
                <w:lang w:val="it-IT"/>
              </w:rPr>
              <w:t>+</w:t>
            </w:r>
            <w:r w:rsidR="00454BE2">
              <w:rPr>
                <w:rFonts w:ascii="Century Gothic" w:hAnsi="Century Gothic"/>
                <w:b/>
                <w:sz w:val="18"/>
                <w:szCs w:val="18"/>
                <w:lang w:val="it-IT"/>
              </w:rPr>
              <w:t>5.565.467</w:t>
            </w:r>
            <w:r w:rsidR="00E56BB5">
              <w:rPr>
                <w:rFonts w:ascii="Century Gothic" w:hAnsi="Century Gothic"/>
                <w:b/>
                <w:sz w:val="18"/>
                <w:szCs w:val="18"/>
                <w:lang w:val="it-IT"/>
              </w:rPr>
              <w:t>,</w:t>
            </w:r>
            <w:r>
              <w:rPr>
                <w:rFonts w:ascii="Century Gothic" w:hAnsi="Century Gothic"/>
                <w:b/>
                <w:sz w:val="18"/>
                <w:szCs w:val="18"/>
                <w:lang w:val="it-IT"/>
              </w:rPr>
              <w:t>8</w:t>
            </w:r>
            <w:r w:rsidR="00E56BB5">
              <w:rPr>
                <w:rFonts w:ascii="Century Gothic" w:hAnsi="Century Gothic"/>
                <w:b/>
                <w:sz w:val="18"/>
                <w:szCs w:val="18"/>
                <w:lang w:val="it-IT"/>
              </w:rPr>
              <w:t>0</w:t>
            </w:r>
          </w:p>
          <w:p w:rsidR="00454BE2" w:rsidRPr="00D7304B" w:rsidRDefault="00454BE2" w:rsidP="00454BE2">
            <w:pPr>
              <w:jc w:val="right"/>
              <w:rPr>
                <w:rFonts w:ascii="Century Gothic" w:hAnsi="Century Gothic"/>
                <w:b/>
                <w:sz w:val="18"/>
                <w:szCs w:val="18"/>
                <w:lang w:val="it-IT"/>
              </w:rPr>
            </w:pPr>
          </w:p>
        </w:tc>
      </w:tr>
    </w:tbl>
    <w:p w:rsidR="00E56BB5" w:rsidRDefault="00E56BB5" w:rsidP="00B505ED">
      <w:pPr>
        <w:spacing w:line="276" w:lineRule="auto"/>
        <w:jc w:val="center"/>
        <w:rPr>
          <w:b/>
          <w:lang w:val="it-IT"/>
        </w:rPr>
      </w:pPr>
    </w:p>
    <w:p w:rsidR="00CE6938" w:rsidRDefault="00CE6938" w:rsidP="00B505ED">
      <w:pPr>
        <w:spacing w:line="276" w:lineRule="auto"/>
        <w:jc w:val="center"/>
        <w:rPr>
          <w:b/>
          <w:lang w:val="it-IT"/>
        </w:rPr>
      </w:pPr>
    </w:p>
    <w:p w:rsidR="00CE6938" w:rsidRDefault="00CE6938" w:rsidP="00B505ED">
      <w:pPr>
        <w:spacing w:line="276" w:lineRule="auto"/>
        <w:jc w:val="center"/>
        <w:rPr>
          <w:b/>
          <w:lang w:val="it-IT"/>
        </w:rPr>
      </w:pPr>
    </w:p>
    <w:p w:rsidR="00CE6938" w:rsidRDefault="00CE6938" w:rsidP="00B505ED">
      <w:pPr>
        <w:spacing w:line="276" w:lineRule="auto"/>
        <w:jc w:val="center"/>
        <w:rPr>
          <w:b/>
          <w:lang w:val="it-IT"/>
        </w:rPr>
      </w:pPr>
    </w:p>
    <w:p w:rsidR="00E56BB5" w:rsidRPr="00D7304B" w:rsidRDefault="00F45D91" w:rsidP="00B505ED">
      <w:pPr>
        <w:spacing w:line="276" w:lineRule="auto"/>
        <w:jc w:val="center"/>
        <w:rPr>
          <w:b/>
          <w:lang w:val="it-IT"/>
        </w:rPr>
      </w:pPr>
      <w:r w:rsidRPr="00F45D91">
        <w:rPr>
          <w:b/>
          <w:noProof/>
          <w:lang w:val="it-IT" w:eastAsia="it-IT"/>
        </w:rPr>
        <w:drawing>
          <wp:inline distT="0" distB="0" distL="0" distR="0">
            <wp:extent cx="5581650" cy="4023360"/>
            <wp:effectExtent l="19050" t="0" r="19050" b="0"/>
            <wp:docPr id="5" name="Gra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B505ED" w:rsidRDefault="00B505ED" w:rsidP="00B505ED">
      <w:pPr>
        <w:pStyle w:val="Titolo41"/>
        <w:spacing w:line="552" w:lineRule="auto"/>
        <w:ind w:left="3277" w:right="3194"/>
        <w:jc w:val="center"/>
        <w:rPr>
          <w:lang w:val="it-IT"/>
        </w:rPr>
      </w:pPr>
    </w:p>
    <w:tbl>
      <w:tblPr>
        <w:tblpPr w:leftFromText="141" w:rightFromText="141" w:vertAnchor="text" w:horzAnchor="margin" w:tblpY="-575"/>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30" w:type="dxa"/>
          <w:right w:w="30" w:type="dxa"/>
        </w:tblCellMar>
        <w:tblLook w:val="0000" w:firstRow="0" w:lastRow="0" w:firstColumn="0" w:lastColumn="0" w:noHBand="0" w:noVBand="0"/>
      </w:tblPr>
      <w:tblGrid>
        <w:gridCol w:w="1167"/>
        <w:gridCol w:w="1165"/>
        <w:gridCol w:w="1165"/>
        <w:gridCol w:w="1165"/>
        <w:gridCol w:w="1165"/>
        <w:gridCol w:w="1165"/>
        <w:gridCol w:w="1155"/>
        <w:gridCol w:w="775"/>
        <w:gridCol w:w="770"/>
      </w:tblGrid>
      <w:tr w:rsidR="00CE6938" w:rsidRPr="00556655" w:rsidTr="00CE6938">
        <w:trPr>
          <w:trHeight w:val="185"/>
        </w:trPr>
        <w:tc>
          <w:tcPr>
            <w:tcW w:w="5000" w:type="pct"/>
            <w:gridSpan w:val="9"/>
          </w:tcPr>
          <w:p w:rsidR="00CE6938" w:rsidRPr="00EF3B97" w:rsidRDefault="00CE6938" w:rsidP="00CE6938">
            <w:pPr>
              <w:widowControl/>
              <w:autoSpaceDE w:val="0"/>
              <w:autoSpaceDN w:val="0"/>
              <w:adjustRightInd w:val="0"/>
              <w:jc w:val="center"/>
              <w:rPr>
                <w:rFonts w:eastAsiaTheme="minorHAnsi"/>
                <w:b/>
                <w:bCs/>
                <w:color w:val="000000"/>
                <w:sz w:val="14"/>
                <w:szCs w:val="14"/>
                <w:lang w:val="it-IT"/>
              </w:rPr>
            </w:pPr>
            <w:r w:rsidRPr="00EF3B97">
              <w:rPr>
                <w:rFonts w:eastAsiaTheme="minorHAnsi"/>
                <w:b/>
                <w:bCs/>
                <w:color w:val="000000"/>
                <w:sz w:val="14"/>
                <w:szCs w:val="14"/>
                <w:lang w:val="it-IT"/>
              </w:rPr>
              <w:lastRenderedPageBreak/>
              <w:t>CERTIFICAZIONE DEI PARAMETRI OBIETTIVI PER I COMUNI</w:t>
            </w:r>
          </w:p>
        </w:tc>
      </w:tr>
      <w:tr w:rsidR="00CE6938" w:rsidRPr="00556655" w:rsidTr="00CE6938">
        <w:trPr>
          <w:trHeight w:val="185"/>
        </w:trPr>
        <w:tc>
          <w:tcPr>
            <w:tcW w:w="5000" w:type="pct"/>
            <w:gridSpan w:val="9"/>
          </w:tcPr>
          <w:p w:rsidR="00CE6938" w:rsidRPr="00EF3B97" w:rsidRDefault="00CE6938" w:rsidP="00CE6938">
            <w:pPr>
              <w:widowControl/>
              <w:autoSpaceDE w:val="0"/>
              <w:autoSpaceDN w:val="0"/>
              <w:adjustRightInd w:val="0"/>
              <w:jc w:val="center"/>
              <w:rPr>
                <w:rFonts w:eastAsiaTheme="minorHAnsi"/>
                <w:b/>
                <w:bCs/>
                <w:color w:val="000000"/>
                <w:sz w:val="14"/>
                <w:szCs w:val="14"/>
                <w:lang w:val="it-IT"/>
              </w:rPr>
            </w:pPr>
            <w:r w:rsidRPr="00EF3B97">
              <w:rPr>
                <w:rFonts w:eastAsiaTheme="minorHAnsi"/>
                <w:b/>
                <w:bCs/>
                <w:color w:val="000000"/>
                <w:sz w:val="14"/>
                <w:szCs w:val="14"/>
                <w:lang w:val="it-IT"/>
              </w:rPr>
              <w:t>AI FINI DELL'ACCERTAMENTO DELLA CONDIZIONE DI ENTE</w:t>
            </w:r>
          </w:p>
        </w:tc>
      </w:tr>
      <w:tr w:rsidR="00CE6938" w:rsidRPr="00EF3B97" w:rsidTr="00CE6938">
        <w:trPr>
          <w:trHeight w:val="185"/>
        </w:trPr>
        <w:tc>
          <w:tcPr>
            <w:tcW w:w="5000" w:type="pct"/>
            <w:gridSpan w:val="9"/>
          </w:tcPr>
          <w:p w:rsidR="00CE6938" w:rsidRPr="00EF3B97" w:rsidRDefault="00CE6938" w:rsidP="00CE6938">
            <w:pPr>
              <w:widowControl/>
              <w:autoSpaceDE w:val="0"/>
              <w:autoSpaceDN w:val="0"/>
              <w:adjustRightInd w:val="0"/>
              <w:jc w:val="center"/>
              <w:rPr>
                <w:rFonts w:eastAsiaTheme="minorHAnsi"/>
                <w:b/>
                <w:bCs/>
                <w:color w:val="000000"/>
                <w:sz w:val="14"/>
                <w:szCs w:val="14"/>
                <w:lang w:val="it-IT"/>
              </w:rPr>
            </w:pPr>
            <w:r w:rsidRPr="00EF3B97">
              <w:rPr>
                <w:rFonts w:eastAsiaTheme="minorHAnsi"/>
                <w:b/>
                <w:bCs/>
                <w:color w:val="000000"/>
                <w:sz w:val="14"/>
                <w:szCs w:val="14"/>
                <w:lang w:val="it-IT"/>
              </w:rPr>
              <w:t>STRUTTURALMENTE DEFICITARIO</w:t>
            </w:r>
          </w:p>
        </w:tc>
      </w:tr>
      <w:tr w:rsidR="00CE6938" w:rsidRPr="00EF3B97" w:rsidTr="00CE6938">
        <w:trPr>
          <w:trHeight w:val="249"/>
        </w:trPr>
        <w:tc>
          <w:tcPr>
            <w:tcW w:w="602" w:type="pct"/>
          </w:tcPr>
          <w:p w:rsidR="00CE6938" w:rsidRPr="00EF3B97" w:rsidRDefault="00CE6938" w:rsidP="00490EBA">
            <w:pPr>
              <w:widowControl/>
              <w:autoSpaceDE w:val="0"/>
              <w:autoSpaceDN w:val="0"/>
              <w:adjustRightInd w:val="0"/>
              <w:jc w:val="both"/>
              <w:rPr>
                <w:rFonts w:eastAsiaTheme="minorHAnsi"/>
                <w:b/>
                <w:color w:val="000000"/>
                <w:sz w:val="14"/>
                <w:szCs w:val="14"/>
                <w:lang w:val="it-IT"/>
              </w:rPr>
            </w:pPr>
            <w:r w:rsidRPr="00EF3B97">
              <w:rPr>
                <w:rFonts w:eastAsiaTheme="minorHAnsi"/>
                <w:b/>
                <w:color w:val="000000"/>
                <w:sz w:val="14"/>
                <w:szCs w:val="14"/>
                <w:lang w:val="it-IT"/>
              </w:rPr>
              <w:t>COMUNE DI</w:t>
            </w: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b/>
                <w:bCs/>
                <w:color w:val="000000"/>
                <w:sz w:val="14"/>
                <w:szCs w:val="14"/>
                <w:lang w:val="it-IT"/>
              </w:rPr>
            </w:pPr>
            <w:r w:rsidRPr="00EF3B97">
              <w:rPr>
                <w:rFonts w:eastAsiaTheme="minorHAnsi"/>
                <w:b/>
                <w:bCs/>
                <w:color w:val="000000"/>
                <w:sz w:val="14"/>
                <w:szCs w:val="14"/>
                <w:lang w:val="it-IT"/>
              </w:rPr>
              <w:t xml:space="preserve"> Cherasco</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90"/>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281"/>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1202" w:type="pct"/>
            <w:gridSpan w:val="2"/>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PROVINCIA DI</w:t>
            </w:r>
          </w:p>
        </w:tc>
        <w:tc>
          <w:tcPr>
            <w:tcW w:w="601" w:type="pct"/>
          </w:tcPr>
          <w:p w:rsidR="00CE6938" w:rsidRPr="00EF3B97" w:rsidRDefault="00CE6938" w:rsidP="00CE6938">
            <w:pPr>
              <w:widowControl/>
              <w:autoSpaceDE w:val="0"/>
              <w:autoSpaceDN w:val="0"/>
              <w:adjustRightInd w:val="0"/>
              <w:rPr>
                <w:rFonts w:eastAsiaTheme="minorHAnsi"/>
                <w:b/>
                <w:bCs/>
                <w:color w:val="000000"/>
                <w:sz w:val="14"/>
                <w:szCs w:val="14"/>
                <w:lang w:val="it-IT"/>
              </w:rPr>
            </w:pPr>
            <w:r w:rsidRPr="00EF3B97">
              <w:rPr>
                <w:rFonts w:eastAsiaTheme="minorHAnsi"/>
                <w:b/>
                <w:bCs/>
                <w:color w:val="000000"/>
                <w:sz w:val="14"/>
                <w:szCs w:val="14"/>
                <w:lang w:val="it-IT"/>
              </w:rPr>
              <w:t>cuneo</w:t>
            </w:r>
          </w:p>
        </w:tc>
        <w:tc>
          <w:tcPr>
            <w:tcW w:w="601" w:type="pct"/>
          </w:tcPr>
          <w:p w:rsidR="00CE6938" w:rsidRPr="00EF3B97" w:rsidRDefault="00CE6938" w:rsidP="00CE6938">
            <w:pPr>
              <w:widowControl/>
              <w:autoSpaceDE w:val="0"/>
              <w:autoSpaceDN w:val="0"/>
              <w:adjustRightInd w:val="0"/>
              <w:jc w:val="right"/>
              <w:rPr>
                <w:rFonts w:eastAsiaTheme="minorHAnsi"/>
                <w:b/>
                <w:bCs/>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b/>
                <w:bCs/>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b/>
                <w:bCs/>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b/>
                <w:bCs/>
                <w:color w:val="000000"/>
                <w:sz w:val="14"/>
                <w:szCs w:val="14"/>
                <w:lang w:val="it-IT"/>
              </w:rPr>
            </w:pPr>
          </w:p>
        </w:tc>
      </w:tr>
      <w:tr w:rsidR="00CE6938" w:rsidRPr="00EF3B97" w:rsidTr="00CE6938">
        <w:trPr>
          <w:trHeight w:val="106"/>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90"/>
        </w:trPr>
        <w:tc>
          <w:tcPr>
            <w:tcW w:w="1804" w:type="pct"/>
            <w:gridSpan w:val="3"/>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Approvazione rendiconto dell'esercizio</w:t>
            </w:r>
          </w:p>
        </w:tc>
        <w:tc>
          <w:tcPr>
            <w:tcW w:w="601"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2017</w:t>
            </w:r>
          </w:p>
        </w:tc>
        <w:tc>
          <w:tcPr>
            <w:tcW w:w="601"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 xml:space="preserve"> </w:t>
            </w:r>
          </w:p>
        </w:tc>
        <w:tc>
          <w:tcPr>
            <w:tcW w:w="601"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252"/>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w:t>
            </w: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1202" w:type="pct"/>
            <w:gridSpan w:val="2"/>
          </w:tcPr>
          <w:p w:rsidR="00CE6938" w:rsidRPr="00EF3B97" w:rsidRDefault="00CE6938" w:rsidP="00CE6938">
            <w:pPr>
              <w:widowControl/>
              <w:autoSpaceDE w:val="0"/>
              <w:autoSpaceDN w:val="0"/>
              <w:adjustRightInd w:val="0"/>
              <w:rPr>
                <w:rFonts w:eastAsiaTheme="minorHAnsi"/>
                <w:color w:val="000000"/>
                <w:sz w:val="14"/>
                <w:szCs w:val="14"/>
                <w:lang w:val="it-IT"/>
              </w:rPr>
            </w:pPr>
            <w:r w:rsidRPr="00EF3B97">
              <w:rPr>
                <w:rFonts w:eastAsiaTheme="minorHAnsi"/>
                <w:color w:val="000000"/>
                <w:sz w:val="14"/>
                <w:szCs w:val="14"/>
                <w:lang w:val="it-IT"/>
              </w:rPr>
              <w:t>………………</w:t>
            </w:r>
          </w:p>
        </w:tc>
        <w:tc>
          <w:tcPr>
            <w:tcW w:w="601"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50005</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99"/>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49"/>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797" w:type="pct"/>
            <w:gridSpan w:val="2"/>
            <w:vMerge w:val="restar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Parametri da considerare</w:t>
            </w:r>
          </w:p>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 xml:space="preserve">per l'individuazione </w:t>
            </w:r>
          </w:p>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delle condizioni</w:t>
            </w:r>
          </w:p>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strutturalmente</w:t>
            </w:r>
          </w:p>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deficitarie</w:t>
            </w:r>
          </w:p>
        </w:tc>
      </w:tr>
      <w:tr w:rsidR="00CE6938" w:rsidRPr="00EF3B97" w:rsidTr="00CE6938">
        <w:trPr>
          <w:trHeight w:val="149"/>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797" w:type="pct"/>
            <w:gridSpan w:val="2"/>
            <w:vMerge/>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68"/>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Codice</w:t>
            </w:r>
          </w:p>
        </w:tc>
        <w:tc>
          <w:tcPr>
            <w:tcW w:w="797" w:type="pct"/>
            <w:gridSpan w:val="2"/>
            <w:vMerge/>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49"/>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797" w:type="pct"/>
            <w:gridSpan w:val="2"/>
            <w:vMerge/>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49"/>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797" w:type="pct"/>
            <w:gridSpan w:val="2"/>
            <w:vMerge/>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0"/>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1) Valore negativo del risultato contabile di gestione superiore in termini di valore assoluto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 5 per cento rispetto alle entrate correnti (a tali fini al risultato contabile si aggiunge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3607" w:type="pct"/>
            <w:gridSpan w:val="6"/>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l'avanzo di amministrazione utilizzato per le spese di investimento);</w:t>
            </w: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50010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2) Volume dei residui attivi di nuova formazione provenienti dalla gestione di competenza</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e relativi ai titoli I e III, con l'esclusione delle risorse a titolo di fondo sperimentale di</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riequilibrio di cui all'articolo 2 del decreto legislativo n. 23 del 2011 o di fondo di solidarietà</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di cui all'articolo 1, comma 380 della legge 24 dicembre 2013 n. 228, superiori al 42 per</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cento rispetto ai valori di accertamento delle entrate dei medesimi titoli I e III esclusi gli</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accertamenti delle predette risorse a titolo di fondo sperimentale di riequilibrio o di fondo</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1203" w:type="pct"/>
            <w:gridSpan w:val="2"/>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di solidarietà;</w:t>
            </w: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50020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3) Ammontare dei residui attivi provenienti dalla gestione dei residui attivi e di cui al titolo I</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e al titolo III superiore al 65 per cento, ad esclusione eventuali residui da risorse a titolo</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di fondo sperimentale di riequilibrio di cui all'articolo 2 del decreto legislativo n. 23 o di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fondo di solidarietà di cui all'articolo 1 comma 380 della legge 24 dicembre 2013 n. 228,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rapportata agli accertamenti della gestione di competenza delle entrate dei medesimi titoli</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I e III ad esclusione degli accertamenti delle predette risorse a titolo di fondo </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3006" w:type="pct"/>
            <w:gridSpan w:val="5"/>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sperimentale di riequilibrio o di fondo di solidarietà;</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50030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4) Volume dei residui passivi complessivi provenienti dal titolo I superiore al 40 per cento</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2405" w:type="pct"/>
            <w:gridSpan w:val="4"/>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degli impegni della medesima spesa corrente;</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50040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5) Esistenza di procedimenti di esecuzione forzata superiore allo 0,5 per cento delle</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spese correnti anche se non hanno prodotto vincoli a seguito delle disposizioni di cui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1804" w:type="pct"/>
            <w:gridSpan w:val="3"/>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all'articolo 159 del tuoel;</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50050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6) Volume complessivo delle spese di personale a vario titolo rapportato al volume</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complessivo delle entrate correnti desumibili dai titoli I, II e III superiore al 40 per cento</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per i comuni inferiori a 5.000 abitanti, superiore al 39 per cento per i comuni da 5.000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 29.999 abitanti e superiore al 38 per cento per i comuni oltre i 29.999 abitanti; tale valore</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è calcolato al netto dei contributi regionali nonché di altri enti pubblici finalizzati </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 finanziare spese di personale per cui il valore di tali contributi va detratto sia </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3006" w:type="pct"/>
            <w:gridSpan w:val="5"/>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 numeratore che al denominatore del parametro;</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50060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7) Consistenza dei debiti di finanziamento non assistiti da contribuzioni superiori al 150</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per cento  rispetto alle entrate correnti per gli enti che presentano un risultato contabile</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di gestione positivo e superiore al 120 per cento per gli enti che presentano un </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risultato di gestione negativo, fermo restando il rispetto del limite di indebitamento di cui</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di cui all'articolo 204 del tuoel con le modifiche di cui all'art. 8, comma 1 della legge </w:t>
            </w:r>
          </w:p>
        </w:tc>
        <w:tc>
          <w:tcPr>
            <w:tcW w:w="400"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3006" w:type="pct"/>
            <w:gridSpan w:val="5"/>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12 novembre 2011, n. 183, a decorrere dal 1 gennaio 2012;</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50070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8) Consistenza dei debiti fuori bilancio riconosciuti nel corso dell'esercizio superiore all' 1</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per cento rispetto ai valori di accertamento delle entrate correnti, fermo restando che</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l'indice si considera negativo ove tale soglia venga superata in tutti gli ultimi tre esercizi </w:t>
            </w:r>
          </w:p>
        </w:tc>
        <w:tc>
          <w:tcPr>
            <w:tcW w:w="397"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r>
      <w:tr w:rsidR="00CE6938" w:rsidRPr="00EF3B97" w:rsidTr="00CE6938">
        <w:trPr>
          <w:trHeight w:val="178"/>
        </w:trPr>
        <w:tc>
          <w:tcPr>
            <w:tcW w:w="1203" w:type="pct"/>
            <w:gridSpan w:val="2"/>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finanziari;</w:t>
            </w: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50080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37"/>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9) Eventuale esistenza al 31 dicembre di anticipazioni di tesoreria non rimborsate superiori</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78"/>
        </w:trPr>
        <w:tc>
          <w:tcPr>
            <w:tcW w:w="2405" w:type="pct"/>
            <w:gridSpan w:val="4"/>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 5 per cento rispetto alle entrate correnti;</w:t>
            </w: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50090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78"/>
        </w:trPr>
        <w:tc>
          <w:tcPr>
            <w:tcW w:w="602"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490EBA">
            <w:pPr>
              <w:widowControl/>
              <w:autoSpaceDE w:val="0"/>
              <w:autoSpaceDN w:val="0"/>
              <w:adjustRightInd w:val="0"/>
              <w:jc w:val="both"/>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10) Ripiano squilibri in sede di provvedimento di salvaguardia di cui all'art. 193 del tuoel</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con misure di alienazione di beni patrimoniali e/o avanzo di amministrazione superiore</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 5% dei valori della spesa corrente, fermo restando quanto previsto dall'articolo 1,</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commi 443 e 444 della legge 24 dicembre 2012 n. 228 a decorrere dall'1 gennaio 2013;</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ove sussistano i presupposti di legge per finanziare il riequilibrio in più esercizi finanziari,</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603" w:type="pct"/>
            <w:gridSpan w:val="8"/>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viene considerato al numeratore del parametro l'intero importo finanziato con misure di</w:t>
            </w: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556655" w:rsidTr="00CE6938">
        <w:trPr>
          <w:trHeight w:val="178"/>
        </w:trPr>
        <w:tc>
          <w:tcPr>
            <w:tcW w:w="4203" w:type="pct"/>
            <w:gridSpan w:val="7"/>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alienazione di beni patrimoniali, oltre che di avanzo di amministrazione, anche se </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r w:rsidR="00CE6938" w:rsidRPr="00EF3B97" w:rsidTr="00CE6938">
        <w:trPr>
          <w:trHeight w:val="178"/>
        </w:trPr>
        <w:tc>
          <w:tcPr>
            <w:tcW w:w="3607" w:type="pct"/>
            <w:gridSpan w:val="6"/>
          </w:tcPr>
          <w:p w:rsidR="00CE6938" w:rsidRPr="00EF3B97" w:rsidRDefault="00CE6938" w:rsidP="00490EBA">
            <w:pPr>
              <w:widowControl/>
              <w:autoSpaceDE w:val="0"/>
              <w:autoSpaceDN w:val="0"/>
              <w:adjustRightInd w:val="0"/>
              <w:jc w:val="both"/>
              <w:rPr>
                <w:rFonts w:eastAsiaTheme="minorHAnsi"/>
                <w:color w:val="000000"/>
                <w:sz w:val="14"/>
                <w:szCs w:val="14"/>
                <w:lang w:val="it-IT"/>
              </w:rPr>
            </w:pPr>
            <w:r w:rsidRPr="00EF3B97">
              <w:rPr>
                <w:rFonts w:eastAsiaTheme="minorHAnsi"/>
                <w:color w:val="000000"/>
                <w:sz w:val="14"/>
                <w:szCs w:val="14"/>
                <w:lang w:val="it-IT"/>
              </w:rPr>
              <w:t xml:space="preserve">       destinato a finanziare lo squilibrio nei successivi esercizi finanziari.</w:t>
            </w: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50100</w:t>
            </w: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r w:rsidRPr="00EF3B97">
              <w:rPr>
                <w:rFonts w:eastAsiaTheme="minorHAnsi"/>
                <w:color w:val="000000"/>
                <w:sz w:val="14"/>
                <w:szCs w:val="14"/>
                <w:lang w:val="it-IT"/>
              </w:rPr>
              <w:t>NO</w:t>
            </w:r>
          </w:p>
        </w:tc>
      </w:tr>
      <w:tr w:rsidR="00CE6938" w:rsidRPr="00EF3B97" w:rsidTr="00CE6938">
        <w:trPr>
          <w:trHeight w:val="156"/>
        </w:trPr>
        <w:tc>
          <w:tcPr>
            <w:tcW w:w="602"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601" w:type="pct"/>
          </w:tcPr>
          <w:p w:rsidR="00CE6938" w:rsidRPr="00EF3B97" w:rsidRDefault="00CE6938" w:rsidP="00CE6938">
            <w:pPr>
              <w:widowControl/>
              <w:autoSpaceDE w:val="0"/>
              <w:autoSpaceDN w:val="0"/>
              <w:adjustRightInd w:val="0"/>
              <w:jc w:val="right"/>
              <w:rPr>
                <w:rFonts w:eastAsiaTheme="minorHAnsi"/>
                <w:color w:val="000000"/>
                <w:sz w:val="14"/>
                <w:szCs w:val="14"/>
                <w:lang w:val="it-IT"/>
              </w:rPr>
            </w:pPr>
          </w:p>
        </w:tc>
        <w:tc>
          <w:tcPr>
            <w:tcW w:w="596"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400"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c>
          <w:tcPr>
            <w:tcW w:w="397" w:type="pct"/>
          </w:tcPr>
          <w:p w:rsidR="00CE6938" w:rsidRPr="00EF3B97" w:rsidRDefault="00CE6938" w:rsidP="00CE6938">
            <w:pPr>
              <w:widowControl/>
              <w:autoSpaceDE w:val="0"/>
              <w:autoSpaceDN w:val="0"/>
              <w:adjustRightInd w:val="0"/>
              <w:jc w:val="center"/>
              <w:rPr>
                <w:rFonts w:eastAsiaTheme="minorHAnsi"/>
                <w:color w:val="000000"/>
                <w:sz w:val="14"/>
                <w:szCs w:val="14"/>
                <w:lang w:val="it-IT"/>
              </w:rPr>
            </w:pPr>
          </w:p>
        </w:tc>
      </w:tr>
    </w:tbl>
    <w:p w:rsidR="00670766" w:rsidRPr="00A659D1" w:rsidRDefault="00670766" w:rsidP="00482A0A">
      <w:pPr>
        <w:pStyle w:val="Titolo410"/>
        <w:spacing w:before="70"/>
        <w:ind w:left="0" w:right="-7"/>
        <w:jc w:val="center"/>
        <w:rPr>
          <w:rFonts w:ascii="Century Gothic" w:hAnsi="Century Gothic"/>
          <w:sz w:val="28"/>
          <w:szCs w:val="28"/>
          <w:lang w:val="it-IT"/>
        </w:rPr>
      </w:pPr>
      <w:r w:rsidRPr="00A659D1">
        <w:rPr>
          <w:rFonts w:ascii="Century Gothic" w:hAnsi="Century Gothic"/>
          <w:sz w:val="28"/>
          <w:szCs w:val="28"/>
          <w:lang w:val="it-IT"/>
        </w:rPr>
        <w:lastRenderedPageBreak/>
        <w:t>SERVIZI GENERALI</w:t>
      </w:r>
    </w:p>
    <w:p w:rsidR="00670766" w:rsidRPr="00670766" w:rsidRDefault="00670766" w:rsidP="00670766">
      <w:pPr>
        <w:pStyle w:val="Titolo410"/>
        <w:spacing w:before="70"/>
        <w:ind w:left="0" w:right="1630"/>
        <w:jc w:val="center"/>
        <w:rPr>
          <w:rFonts w:ascii="Century Gothic" w:hAnsi="Century Gothic"/>
          <w:sz w:val="36"/>
          <w:szCs w:val="36"/>
          <w:lang w:val="it-IT"/>
        </w:rPr>
      </w:pPr>
    </w:p>
    <w:p w:rsidR="004A0D6B" w:rsidRPr="00670766" w:rsidRDefault="00A35080" w:rsidP="00670766">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sidRPr="00670766">
        <w:rPr>
          <w:rFonts w:ascii="Century Gothic" w:hAnsi="Century Gothic"/>
          <w:b w:val="0"/>
          <w:sz w:val="22"/>
          <w:szCs w:val="22"/>
          <w:lang w:val="it-IT"/>
        </w:rPr>
        <w:t>Dott. MAZZARELLA LUIGI</w:t>
      </w:r>
    </w:p>
    <w:p w:rsidR="004A0D6B" w:rsidRPr="00670766" w:rsidRDefault="004A0D6B" w:rsidP="0042037C">
      <w:pPr>
        <w:pStyle w:val="Corpotesto"/>
      </w:pPr>
    </w:p>
    <w:p w:rsidR="00670766" w:rsidRDefault="00670766" w:rsidP="00670766">
      <w:pPr>
        <w:ind w:right="3194"/>
        <w:rPr>
          <w:rFonts w:ascii="Century Gothic" w:hAnsi="Century Gothic"/>
          <w:b/>
          <w:lang w:val="it-IT"/>
        </w:rPr>
      </w:pPr>
      <w:r>
        <w:rPr>
          <w:rFonts w:ascii="Century Gothic" w:hAnsi="Century Gothic"/>
          <w:b/>
          <w:lang w:val="it-IT"/>
        </w:rPr>
        <w:t>AMMINISTRATORI</w:t>
      </w:r>
      <w:r w:rsidR="00A35080" w:rsidRPr="00B33C3F">
        <w:rPr>
          <w:rFonts w:ascii="Century Gothic" w:hAnsi="Century Gothic"/>
          <w:b/>
          <w:lang w:val="it-IT"/>
        </w:rPr>
        <w:t xml:space="preserve"> DI RIFERIMENTO:</w:t>
      </w:r>
    </w:p>
    <w:p w:rsidR="00740C2A" w:rsidRDefault="00740C2A" w:rsidP="00670766">
      <w:pPr>
        <w:ind w:right="3194"/>
        <w:rPr>
          <w:rFonts w:ascii="Century Gothic" w:hAnsi="Century Gothic"/>
          <w:lang w:val="it-IT"/>
        </w:rPr>
      </w:pPr>
    </w:p>
    <w:p w:rsidR="00670766" w:rsidRDefault="00A35080" w:rsidP="00670766">
      <w:pPr>
        <w:ind w:right="3194"/>
        <w:rPr>
          <w:rFonts w:ascii="Century Gothic" w:hAnsi="Century Gothic"/>
          <w:lang w:val="it-IT"/>
        </w:rPr>
      </w:pPr>
      <w:r w:rsidRPr="00670766">
        <w:rPr>
          <w:rFonts w:ascii="Century Gothic" w:hAnsi="Century Gothic"/>
          <w:lang w:val="it-IT"/>
        </w:rPr>
        <w:t xml:space="preserve">FUMERO MARIA ANTONIETTA (Attività produttive) </w:t>
      </w:r>
    </w:p>
    <w:p w:rsidR="00740C2A" w:rsidRPr="00670766" w:rsidRDefault="00740C2A" w:rsidP="00670766">
      <w:pPr>
        <w:ind w:right="3194"/>
        <w:rPr>
          <w:rFonts w:ascii="Century Gothic" w:hAnsi="Century Gothic"/>
          <w:lang w:val="it-IT"/>
        </w:rPr>
      </w:pPr>
    </w:p>
    <w:p w:rsidR="004A0D6B" w:rsidRPr="00670766" w:rsidRDefault="00A35080" w:rsidP="00670766">
      <w:pPr>
        <w:ind w:right="3194"/>
        <w:rPr>
          <w:rFonts w:ascii="Century Gothic" w:hAnsi="Century Gothic"/>
          <w:lang w:val="it-IT"/>
        </w:rPr>
      </w:pPr>
      <w:r w:rsidRPr="00670766">
        <w:rPr>
          <w:rFonts w:ascii="Century Gothic" w:hAnsi="Century Gothic"/>
          <w:lang w:val="it-IT"/>
        </w:rPr>
        <w:t>BOGETTI CLAUDIO</w:t>
      </w:r>
    </w:p>
    <w:p w:rsidR="004A0D6B" w:rsidRPr="00670766" w:rsidRDefault="004A0D6B" w:rsidP="0042037C">
      <w:pPr>
        <w:pStyle w:val="Corpotesto"/>
      </w:pPr>
    </w:p>
    <w:p w:rsidR="004A0D6B" w:rsidRPr="009842F8" w:rsidRDefault="00A35080" w:rsidP="00670766">
      <w:pPr>
        <w:spacing w:before="166"/>
        <w:ind w:right="833"/>
        <w:rPr>
          <w:rFonts w:ascii="Century Gothic" w:hAnsi="Century Gothic"/>
          <w:b/>
          <w:lang w:val="it-IT"/>
        </w:rPr>
      </w:pPr>
      <w:r w:rsidRPr="00670766">
        <w:rPr>
          <w:rFonts w:ascii="Century Gothic" w:hAnsi="Century Gothic"/>
          <w:b/>
          <w:lang w:val="it-IT"/>
        </w:rPr>
        <w:t>RISORSE A DISPOSIZIONE:</w:t>
      </w:r>
      <w:r w:rsidR="00670766" w:rsidRPr="00670766">
        <w:rPr>
          <w:rFonts w:ascii="Century Gothic" w:hAnsi="Century Gothic"/>
          <w:lang w:val="it-IT"/>
        </w:rPr>
        <w:t xml:space="preserve"> </w:t>
      </w:r>
      <w:r w:rsidR="00670766" w:rsidRPr="00B33C3F">
        <w:rPr>
          <w:rFonts w:ascii="Century Gothic" w:hAnsi="Century Gothic"/>
          <w:lang w:val="it-IT"/>
        </w:rPr>
        <w:t xml:space="preserve">SICCA Mauro – Istruttore Direttivo – Cat. </w:t>
      </w:r>
      <w:r w:rsidR="00670766" w:rsidRPr="009842F8">
        <w:rPr>
          <w:rFonts w:ascii="Century Gothic" w:hAnsi="Century Gothic"/>
          <w:lang w:val="it-IT"/>
        </w:rPr>
        <w:t>D 3</w:t>
      </w:r>
    </w:p>
    <w:p w:rsidR="004A0D6B" w:rsidRPr="009842F8" w:rsidRDefault="004A0D6B" w:rsidP="0042037C">
      <w:pPr>
        <w:pStyle w:val="Corpotesto"/>
      </w:pPr>
    </w:p>
    <w:p w:rsidR="00670766" w:rsidRDefault="00670766" w:rsidP="0042037C">
      <w:pPr>
        <w:pStyle w:val="Corpotesto"/>
      </w:pPr>
      <w:r w:rsidRPr="00670766">
        <w:t>PROGETTI OBIETTIVO ASSEGNATI CON IL P.E.G.</w:t>
      </w:r>
    </w:p>
    <w:p w:rsidR="00670766" w:rsidRPr="00670766" w:rsidRDefault="00670766" w:rsidP="0042037C">
      <w:pPr>
        <w:pStyle w:val="Corpotesto"/>
      </w:pPr>
    </w:p>
    <w:p w:rsidR="00670766" w:rsidRPr="005B3C32" w:rsidRDefault="00670766" w:rsidP="0042037C">
      <w:pPr>
        <w:pStyle w:val="Corpotesto"/>
        <w:rPr>
          <w:b w:val="0"/>
        </w:rPr>
      </w:pPr>
      <w:r w:rsidRPr="005B3C32">
        <w:rPr>
          <w:b w:val="0"/>
        </w:rPr>
        <w:t>PROGETTO  N. 1:</w:t>
      </w:r>
      <w:r w:rsidRPr="005B3C32">
        <w:rPr>
          <w:b w:val="0"/>
        </w:rPr>
        <w:tab/>
        <w:t xml:space="preserve">AFFIDAMENTO INCARICO DI RESPONSABILE DELLA SICUREZZA SUI </w:t>
      </w:r>
      <w:r w:rsidR="005B3C32">
        <w:rPr>
          <w:b w:val="0"/>
        </w:rPr>
        <w:tab/>
      </w:r>
      <w:r w:rsidR="005B3C32">
        <w:rPr>
          <w:b w:val="0"/>
        </w:rPr>
        <w:tab/>
      </w:r>
      <w:r w:rsidR="005B3C32">
        <w:rPr>
          <w:b w:val="0"/>
        </w:rPr>
        <w:tab/>
      </w:r>
      <w:r w:rsidR="005B3C32">
        <w:rPr>
          <w:b w:val="0"/>
        </w:rPr>
        <w:tab/>
      </w:r>
      <w:r w:rsidRPr="005B3C32">
        <w:rPr>
          <w:b w:val="0"/>
        </w:rPr>
        <w:t>LUOGHI DI LAVORO AI SENSI DEL D. LGS. 81/2008</w:t>
      </w:r>
    </w:p>
    <w:p w:rsidR="00670766" w:rsidRPr="005B3C32" w:rsidRDefault="00670766" w:rsidP="0042037C">
      <w:pPr>
        <w:pStyle w:val="Corpotesto"/>
        <w:rPr>
          <w:b w:val="0"/>
        </w:rPr>
      </w:pPr>
    </w:p>
    <w:p w:rsidR="00670766" w:rsidRPr="005B3C32" w:rsidRDefault="00CA7271" w:rsidP="00670766">
      <w:pPr>
        <w:autoSpaceDE w:val="0"/>
        <w:autoSpaceDN w:val="0"/>
        <w:adjustRightInd w:val="0"/>
        <w:rPr>
          <w:rFonts w:ascii="Century Gothic" w:hAnsi="Century Gothic"/>
          <w:lang w:val="it-IT"/>
        </w:rPr>
      </w:pPr>
      <w:r w:rsidRPr="005B3C32">
        <w:rPr>
          <w:rFonts w:ascii="Century Gothic" w:hAnsi="Century Gothic"/>
          <w:lang w:val="it-IT"/>
        </w:rPr>
        <w:t>PROGETTO N. 2</w:t>
      </w:r>
      <w:r w:rsidR="00670766" w:rsidRPr="005B3C32">
        <w:rPr>
          <w:rFonts w:ascii="Century Gothic" w:hAnsi="Century Gothic"/>
          <w:lang w:val="it-IT"/>
        </w:rPr>
        <w:t>:</w:t>
      </w:r>
      <w:r w:rsidR="00670766" w:rsidRPr="005B3C32">
        <w:rPr>
          <w:rFonts w:ascii="Century Gothic" w:hAnsi="Century Gothic"/>
          <w:lang w:val="it-IT"/>
        </w:rPr>
        <w:tab/>
        <w:t>INDIVIDUAZIONE MEDICO COMPETENTE</w:t>
      </w:r>
    </w:p>
    <w:p w:rsidR="00670766" w:rsidRPr="005B3C32" w:rsidRDefault="00670766" w:rsidP="00670766">
      <w:pPr>
        <w:autoSpaceDE w:val="0"/>
        <w:autoSpaceDN w:val="0"/>
        <w:adjustRightInd w:val="0"/>
        <w:rPr>
          <w:rFonts w:ascii="Century Gothic" w:hAnsi="Century Gothic"/>
          <w:lang w:val="it-IT"/>
        </w:rPr>
      </w:pPr>
    </w:p>
    <w:p w:rsidR="00670766" w:rsidRPr="005B3C32" w:rsidRDefault="00CA7271" w:rsidP="00670766">
      <w:pPr>
        <w:autoSpaceDE w:val="0"/>
        <w:autoSpaceDN w:val="0"/>
        <w:adjustRightInd w:val="0"/>
        <w:rPr>
          <w:rFonts w:ascii="Century Gothic" w:hAnsi="Century Gothic"/>
          <w:lang w:val="it-IT"/>
        </w:rPr>
      </w:pPr>
      <w:r w:rsidRPr="005B3C32">
        <w:rPr>
          <w:rFonts w:ascii="Century Gothic" w:hAnsi="Century Gothic"/>
          <w:lang w:val="it-IT"/>
        </w:rPr>
        <w:t>PROGETTO N. 3</w:t>
      </w:r>
      <w:r w:rsidR="00670766" w:rsidRPr="005B3C32">
        <w:rPr>
          <w:rFonts w:ascii="Century Gothic" w:hAnsi="Century Gothic"/>
          <w:lang w:val="it-IT"/>
        </w:rPr>
        <w:t>:</w:t>
      </w:r>
      <w:r w:rsidR="00670766" w:rsidRPr="005B3C32">
        <w:rPr>
          <w:rFonts w:ascii="Century Gothic" w:hAnsi="Century Gothic"/>
          <w:lang w:val="it-IT"/>
        </w:rPr>
        <w:tab/>
        <w:t>AGGIORNAMENTO PIANO DELLE AZIONI POSITIVE</w:t>
      </w:r>
    </w:p>
    <w:p w:rsidR="00670766" w:rsidRPr="005B3C32" w:rsidRDefault="00670766" w:rsidP="00670766">
      <w:pPr>
        <w:autoSpaceDE w:val="0"/>
        <w:autoSpaceDN w:val="0"/>
        <w:adjustRightInd w:val="0"/>
        <w:rPr>
          <w:rFonts w:ascii="Century Gothic" w:hAnsi="Century Gothic"/>
          <w:lang w:val="it-IT"/>
        </w:rPr>
      </w:pPr>
    </w:p>
    <w:p w:rsidR="00670766" w:rsidRPr="005B3C32" w:rsidRDefault="00670766" w:rsidP="0042037C">
      <w:pPr>
        <w:pStyle w:val="Corpotesto"/>
        <w:rPr>
          <w:b w:val="0"/>
        </w:rPr>
      </w:pPr>
      <w:r w:rsidRPr="005B3C32">
        <w:rPr>
          <w:b w:val="0"/>
        </w:rPr>
        <w:t>PROGETTO N. 4:</w:t>
      </w:r>
      <w:r w:rsidRPr="005B3C32">
        <w:rPr>
          <w:b w:val="0"/>
        </w:rPr>
        <w:tab/>
        <w:t xml:space="preserve">AGGIORNAMENTO PIANO ANTICORRUZIONE </w:t>
      </w:r>
    </w:p>
    <w:p w:rsidR="00670766" w:rsidRPr="005B3C32" w:rsidRDefault="00670766" w:rsidP="0042037C">
      <w:pPr>
        <w:pStyle w:val="Corpotesto"/>
        <w:rPr>
          <w:b w:val="0"/>
        </w:rPr>
      </w:pPr>
    </w:p>
    <w:p w:rsidR="00670766" w:rsidRPr="005B3C32" w:rsidRDefault="00CA7271" w:rsidP="00670766">
      <w:pPr>
        <w:autoSpaceDE w:val="0"/>
        <w:autoSpaceDN w:val="0"/>
        <w:adjustRightInd w:val="0"/>
        <w:ind w:left="2160" w:hanging="2160"/>
        <w:rPr>
          <w:rFonts w:ascii="Century Gothic" w:hAnsi="Century Gothic"/>
          <w:lang w:val="it-IT"/>
        </w:rPr>
      </w:pPr>
      <w:r w:rsidRPr="005B3C32">
        <w:rPr>
          <w:rFonts w:ascii="Century Gothic" w:hAnsi="Century Gothic"/>
          <w:lang w:val="it-IT"/>
        </w:rPr>
        <w:t>PROGETTO N. 5:</w:t>
      </w:r>
      <w:r w:rsidR="00670766" w:rsidRPr="005B3C32">
        <w:rPr>
          <w:rFonts w:ascii="Century Gothic" w:hAnsi="Century Gothic"/>
          <w:lang w:val="it-IT"/>
        </w:rPr>
        <w:tab/>
        <w:t>PROGRAMMAZIONE, SELEZIONE E ASSUNZIONE DEL PERSONALE</w:t>
      </w:r>
    </w:p>
    <w:p w:rsidR="00670766" w:rsidRPr="005B3C32" w:rsidRDefault="00670766" w:rsidP="0042037C">
      <w:pPr>
        <w:pStyle w:val="Corpotesto"/>
        <w:rPr>
          <w:b w:val="0"/>
        </w:rPr>
      </w:pPr>
    </w:p>
    <w:p w:rsidR="00670766" w:rsidRPr="005B3C32" w:rsidRDefault="00CA7271" w:rsidP="00670766">
      <w:pPr>
        <w:autoSpaceDE w:val="0"/>
        <w:autoSpaceDN w:val="0"/>
        <w:adjustRightInd w:val="0"/>
        <w:rPr>
          <w:rFonts w:ascii="Century Gothic" w:hAnsi="Century Gothic"/>
          <w:lang w:val="it-IT"/>
        </w:rPr>
      </w:pPr>
      <w:r w:rsidRPr="005B3C32">
        <w:rPr>
          <w:rFonts w:ascii="Century Gothic" w:hAnsi="Century Gothic"/>
          <w:lang w:val="it-IT"/>
        </w:rPr>
        <w:t>PROGETTO N. 6:</w:t>
      </w:r>
      <w:r w:rsidR="00670766" w:rsidRPr="005B3C32">
        <w:rPr>
          <w:rFonts w:ascii="Century Gothic" w:hAnsi="Century Gothic"/>
          <w:lang w:val="it-IT"/>
        </w:rPr>
        <w:tab/>
        <w:t>GESTIONE RELAZIONI SINDACALI</w:t>
      </w:r>
    </w:p>
    <w:p w:rsidR="00670766" w:rsidRPr="005B3C32" w:rsidRDefault="00670766" w:rsidP="0042037C">
      <w:pPr>
        <w:pStyle w:val="Corpotesto"/>
        <w:rPr>
          <w:b w:val="0"/>
        </w:rPr>
      </w:pPr>
    </w:p>
    <w:p w:rsidR="00670766" w:rsidRPr="005B3C32" w:rsidRDefault="00CA7271" w:rsidP="0042037C">
      <w:pPr>
        <w:pStyle w:val="Corpotesto"/>
        <w:rPr>
          <w:b w:val="0"/>
        </w:rPr>
      </w:pPr>
      <w:r w:rsidRPr="005B3C32">
        <w:rPr>
          <w:b w:val="0"/>
        </w:rPr>
        <w:t>PROGETTO N. 7</w:t>
      </w:r>
      <w:r w:rsidR="00670766" w:rsidRPr="005B3C32">
        <w:rPr>
          <w:b w:val="0"/>
        </w:rPr>
        <w:t xml:space="preserve">: </w:t>
      </w:r>
      <w:r w:rsidR="00670766" w:rsidRPr="005B3C32">
        <w:rPr>
          <w:b w:val="0"/>
        </w:rPr>
        <w:tab/>
        <w:t xml:space="preserve">GESTIONE DELLE SITUAZIONI CRITICHE ED EFFICIENZA E FLESSIBILITA’ </w:t>
      </w:r>
      <w:r w:rsidR="005B3C32">
        <w:rPr>
          <w:b w:val="0"/>
        </w:rPr>
        <w:tab/>
      </w:r>
      <w:r w:rsidR="005B3C32">
        <w:rPr>
          <w:b w:val="0"/>
        </w:rPr>
        <w:tab/>
      </w:r>
      <w:r w:rsidR="005B3C32">
        <w:rPr>
          <w:b w:val="0"/>
        </w:rPr>
        <w:tab/>
      </w:r>
      <w:r w:rsidR="005B3C32">
        <w:rPr>
          <w:b w:val="0"/>
        </w:rPr>
        <w:tab/>
      </w:r>
      <w:r w:rsidR="00670766" w:rsidRPr="005B3C32">
        <w:rPr>
          <w:b w:val="0"/>
        </w:rPr>
        <w:t>ORGANIZZATIVA.</w:t>
      </w:r>
    </w:p>
    <w:p w:rsidR="00CA7271" w:rsidRPr="005B3C32" w:rsidRDefault="00CA7271" w:rsidP="0042037C">
      <w:pPr>
        <w:pStyle w:val="Corpotesto"/>
        <w:rPr>
          <w:b w:val="0"/>
        </w:rPr>
      </w:pPr>
    </w:p>
    <w:p w:rsidR="00670766" w:rsidRPr="00670766" w:rsidRDefault="00CA7271" w:rsidP="00A659D1">
      <w:pPr>
        <w:ind w:left="2239" w:right="103" w:hanging="2239"/>
        <w:jc w:val="both"/>
        <w:rPr>
          <w:rFonts w:ascii="Century Gothic" w:hAnsi="Century Gothic"/>
          <w:lang w:val="it-IT"/>
        </w:rPr>
      </w:pPr>
      <w:r>
        <w:rPr>
          <w:rFonts w:ascii="Century Gothic" w:hAnsi="Century Gothic"/>
          <w:lang w:val="it-IT"/>
        </w:rPr>
        <w:t>PROGETTO N. 8:</w:t>
      </w:r>
      <w:r w:rsidR="00A659D1">
        <w:rPr>
          <w:rFonts w:ascii="Century Gothic" w:hAnsi="Century Gothic"/>
          <w:lang w:val="it-IT"/>
        </w:rPr>
        <w:tab/>
      </w:r>
      <w:r w:rsidR="00670766" w:rsidRPr="00670766">
        <w:rPr>
          <w:rFonts w:ascii="Century Gothic" w:hAnsi="Century Gothic"/>
          <w:lang w:val="it-IT"/>
        </w:rPr>
        <w:t>SUPPORTO GIURIDICO AI SERVIZI E ASSISTENZA LEGALE / AMMINISTRATIVA AL SINDACO, AL CONSIGLIO E ALLA GIUNTA E ATTIVITA’ ROGATORIA DI CONTRATTI, SCRITTURE PRIVATE E CONVENZIONI.</w:t>
      </w:r>
    </w:p>
    <w:p w:rsidR="00670766" w:rsidRPr="00670766" w:rsidRDefault="00670766" w:rsidP="00670766">
      <w:pPr>
        <w:ind w:left="2239" w:right="103" w:hanging="2127"/>
        <w:jc w:val="both"/>
        <w:rPr>
          <w:rFonts w:ascii="Century Gothic" w:hAnsi="Century Gothic"/>
          <w:lang w:val="it-IT"/>
        </w:rPr>
      </w:pPr>
    </w:p>
    <w:p w:rsidR="00670766" w:rsidRDefault="00670766" w:rsidP="00670766">
      <w:pPr>
        <w:ind w:left="2239" w:right="103" w:hanging="2127"/>
        <w:jc w:val="both"/>
        <w:rPr>
          <w:rFonts w:ascii="Century Gothic" w:hAnsi="Century Gothic"/>
          <w:lang w:val="it-IT"/>
        </w:rPr>
      </w:pPr>
      <w:r w:rsidRPr="00670766">
        <w:rPr>
          <w:rFonts w:ascii="Century Gothic" w:hAnsi="Century Gothic"/>
          <w:lang w:val="it-IT"/>
        </w:rPr>
        <w:t xml:space="preserve">PROGETTO 9 : </w:t>
      </w:r>
      <w:r w:rsidR="00A659D1">
        <w:rPr>
          <w:rFonts w:ascii="Century Gothic" w:hAnsi="Century Gothic"/>
          <w:lang w:val="it-IT"/>
        </w:rPr>
        <w:tab/>
      </w:r>
      <w:r w:rsidRPr="00670766">
        <w:rPr>
          <w:rFonts w:ascii="Century Gothic" w:hAnsi="Century Gothic"/>
          <w:lang w:val="it-IT"/>
        </w:rPr>
        <w:t>ATTIVITA’ SERVIZIO S.U.A.P</w:t>
      </w:r>
    </w:p>
    <w:p w:rsidR="00DD13C3" w:rsidRDefault="00DD13C3" w:rsidP="00670766">
      <w:pPr>
        <w:ind w:left="2239" w:right="103" w:hanging="2127"/>
        <w:jc w:val="both"/>
        <w:rPr>
          <w:rFonts w:ascii="Century Gothic" w:hAnsi="Century Gothic"/>
          <w:lang w:val="it-IT"/>
        </w:rPr>
      </w:pPr>
    </w:p>
    <w:p w:rsidR="00DD13C3" w:rsidRPr="00670766" w:rsidRDefault="00DD13C3" w:rsidP="00670766">
      <w:pPr>
        <w:ind w:left="2239" w:right="103" w:hanging="2127"/>
        <w:jc w:val="both"/>
        <w:rPr>
          <w:rFonts w:ascii="Century Gothic" w:hAnsi="Century Gothic"/>
          <w:lang w:val="it-IT"/>
        </w:rPr>
      </w:pPr>
    </w:p>
    <w:p w:rsidR="004A0D6B" w:rsidRPr="00670766" w:rsidRDefault="004A0D6B" w:rsidP="0042037C">
      <w:pPr>
        <w:pStyle w:val="Corpotesto"/>
      </w:pPr>
    </w:p>
    <w:p w:rsidR="004A0D6B" w:rsidRPr="00740C2A" w:rsidRDefault="00DD13C3" w:rsidP="00740C2A">
      <w:pPr>
        <w:rPr>
          <w:rFonts w:ascii="Century Gothic" w:hAnsi="Century Gothic"/>
          <w:lang w:val="it-IT"/>
        </w:rPr>
      </w:pPr>
      <w:r>
        <w:rPr>
          <w:rFonts w:ascii="Century Gothic" w:hAnsi="Century Gothic"/>
          <w:lang w:val="it-IT"/>
        </w:rPr>
        <w:br w:type="page"/>
      </w:r>
    </w:p>
    <w:p w:rsidR="00DD13C3" w:rsidRDefault="00DD13C3" w:rsidP="00DD13C3">
      <w:pPr>
        <w:spacing w:line="274" w:lineRule="exact"/>
        <w:jc w:val="center"/>
        <w:rPr>
          <w:rFonts w:ascii="Century Gothic" w:hAnsi="Century Gothic"/>
          <w:b/>
          <w:lang w:val="it-IT"/>
        </w:rPr>
      </w:pPr>
    </w:p>
    <w:p w:rsidR="00DD13C3" w:rsidRDefault="00DD13C3" w:rsidP="00DD13C3">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A96F20" w:rsidTr="00A96F20">
        <w:tc>
          <w:tcPr>
            <w:tcW w:w="4886" w:type="dxa"/>
          </w:tcPr>
          <w:p w:rsidR="00A96F20" w:rsidRDefault="00A96F20" w:rsidP="00A96F20">
            <w:pPr>
              <w:spacing w:line="274" w:lineRule="exact"/>
              <w:rPr>
                <w:rFonts w:ascii="Century Gothic" w:hAnsi="Century Gothic"/>
                <w:b/>
                <w:lang w:val="it-IT"/>
              </w:rPr>
            </w:pPr>
            <w:r>
              <w:rPr>
                <w:rFonts w:ascii="Century Gothic" w:hAnsi="Century Gothic"/>
                <w:b/>
                <w:lang w:val="it-IT"/>
              </w:rPr>
              <w:t>PROGETTO N. 1 in breve…</w:t>
            </w:r>
          </w:p>
          <w:p w:rsidR="00A96F20" w:rsidRDefault="00A96F20" w:rsidP="00DD13C3">
            <w:pPr>
              <w:spacing w:line="274" w:lineRule="exact"/>
              <w:rPr>
                <w:rFonts w:ascii="Century Gothic" w:hAnsi="Century Gothic"/>
                <w:b/>
                <w:lang w:val="it-IT"/>
              </w:rPr>
            </w:pPr>
          </w:p>
        </w:tc>
        <w:tc>
          <w:tcPr>
            <w:tcW w:w="4886" w:type="dxa"/>
          </w:tcPr>
          <w:p w:rsidR="00A96F20" w:rsidRPr="00840605" w:rsidRDefault="00A96F20" w:rsidP="0042037C">
            <w:pPr>
              <w:pStyle w:val="Corpotesto"/>
            </w:pPr>
            <w:r>
              <w:t>Relazione</w:t>
            </w:r>
          </w:p>
          <w:p w:rsidR="00A96F20" w:rsidRDefault="00A96F20" w:rsidP="00DD13C3">
            <w:pPr>
              <w:spacing w:line="274" w:lineRule="exact"/>
              <w:rPr>
                <w:rFonts w:ascii="Century Gothic" w:hAnsi="Century Gothic"/>
                <w:b/>
                <w:lang w:val="it-IT"/>
              </w:rPr>
            </w:pPr>
          </w:p>
        </w:tc>
      </w:tr>
      <w:tr w:rsidR="00A96F20" w:rsidRPr="00556655" w:rsidTr="00A96F20">
        <w:tc>
          <w:tcPr>
            <w:tcW w:w="4886" w:type="dxa"/>
          </w:tcPr>
          <w:p w:rsidR="00A96F20" w:rsidRPr="00DD13C3" w:rsidRDefault="00A96F20" w:rsidP="003B34C2">
            <w:pPr>
              <w:pStyle w:val="Corpotesto"/>
              <w:jc w:val="both"/>
            </w:pPr>
            <w:r w:rsidRPr="00DD13C3">
              <w:t xml:space="preserve">Con questo progetto si chiedeva di provvedere alla nomina di un </w:t>
            </w:r>
            <w:r w:rsidR="00C1284F">
              <w:t>R</w:t>
            </w:r>
            <w:r w:rsidRPr="00DD13C3">
              <w:t>esponsabile dei servizi di prevenzione e protezione dei rischi, nonché dell’adeguamento del documento programmatico per la sicurezza.</w:t>
            </w:r>
          </w:p>
          <w:p w:rsidR="00A96F20" w:rsidRDefault="00A96F20" w:rsidP="00DD13C3">
            <w:pPr>
              <w:spacing w:line="274" w:lineRule="exact"/>
              <w:rPr>
                <w:rFonts w:ascii="Century Gothic" w:hAnsi="Century Gothic"/>
                <w:b/>
                <w:lang w:val="it-IT"/>
              </w:rPr>
            </w:pPr>
          </w:p>
        </w:tc>
        <w:tc>
          <w:tcPr>
            <w:tcW w:w="4886" w:type="dxa"/>
          </w:tcPr>
          <w:p w:rsidR="00A96F20" w:rsidRDefault="003B34C2" w:rsidP="003B34C2">
            <w:pPr>
              <w:spacing w:line="274" w:lineRule="exact"/>
              <w:jc w:val="both"/>
              <w:rPr>
                <w:rFonts w:ascii="Century Gothic" w:hAnsi="Century Gothic"/>
                <w:lang w:val="it-IT"/>
              </w:rPr>
            </w:pPr>
            <w:r>
              <w:rPr>
                <w:rFonts w:ascii="Century Gothic" w:hAnsi="Century Gothic"/>
                <w:lang w:val="it-IT"/>
              </w:rPr>
              <w:t>Con nota datata 16 febbraio 2017, è stata richiesta alla Rappresentanza Sindacale Unitaria (R</w:t>
            </w:r>
            <w:r w:rsidR="00C1284F">
              <w:rPr>
                <w:rFonts w:ascii="Century Gothic" w:hAnsi="Century Gothic"/>
                <w:lang w:val="it-IT"/>
              </w:rPr>
              <w:t>.</w:t>
            </w:r>
            <w:r>
              <w:rPr>
                <w:rFonts w:ascii="Century Gothic" w:hAnsi="Century Gothic"/>
                <w:lang w:val="it-IT"/>
              </w:rPr>
              <w:t>S</w:t>
            </w:r>
            <w:r w:rsidR="00C1284F">
              <w:rPr>
                <w:rFonts w:ascii="Century Gothic" w:hAnsi="Century Gothic"/>
                <w:lang w:val="it-IT"/>
              </w:rPr>
              <w:t>.</w:t>
            </w:r>
            <w:r>
              <w:rPr>
                <w:rFonts w:ascii="Century Gothic" w:hAnsi="Century Gothic"/>
                <w:lang w:val="it-IT"/>
              </w:rPr>
              <w:t>U</w:t>
            </w:r>
            <w:r w:rsidR="00C1284F">
              <w:rPr>
                <w:rFonts w:ascii="Century Gothic" w:hAnsi="Century Gothic"/>
                <w:lang w:val="it-IT"/>
              </w:rPr>
              <w:t>.</w:t>
            </w:r>
            <w:r>
              <w:rPr>
                <w:rFonts w:ascii="Century Gothic" w:hAnsi="Century Gothic"/>
                <w:lang w:val="it-IT"/>
              </w:rPr>
              <w:t>) ed al Responsabile della Sicurezza (R.S.P.P.) la designazione del Rappresentante dei lavoratori per la sicurezza (R.L.S.) secondo questo previsto dal Decreto Legislativo n. 81/2008, articolo 47, comma 4.</w:t>
            </w:r>
          </w:p>
          <w:p w:rsidR="003B34C2" w:rsidRPr="003B34C2" w:rsidRDefault="003B34C2" w:rsidP="00C1284F">
            <w:pPr>
              <w:spacing w:line="274" w:lineRule="exact"/>
              <w:jc w:val="both"/>
              <w:rPr>
                <w:rFonts w:ascii="Century Gothic" w:hAnsi="Century Gothic"/>
                <w:lang w:val="it-IT"/>
              </w:rPr>
            </w:pPr>
            <w:r>
              <w:rPr>
                <w:rFonts w:ascii="Century Gothic" w:hAnsi="Century Gothic"/>
                <w:lang w:val="it-IT"/>
              </w:rPr>
              <w:t>A detto progetto non è stata data esecuzione in quanto non è pervenuto alcun nominativo</w:t>
            </w:r>
            <w:r w:rsidR="00C1284F">
              <w:rPr>
                <w:rFonts w:ascii="Century Gothic" w:hAnsi="Century Gothic"/>
                <w:lang w:val="it-IT"/>
              </w:rPr>
              <w:t xml:space="preserve"> dalle sopra indicate R.S.U.  </w:t>
            </w:r>
          </w:p>
        </w:tc>
      </w:tr>
    </w:tbl>
    <w:p w:rsidR="00A96F20" w:rsidRDefault="00A96F20" w:rsidP="00DD13C3">
      <w:pPr>
        <w:spacing w:line="274" w:lineRule="exact"/>
        <w:rPr>
          <w:rFonts w:ascii="Century Gothic" w:hAnsi="Century Gothic"/>
          <w:b/>
          <w:lang w:val="it-IT"/>
        </w:rPr>
      </w:pPr>
    </w:p>
    <w:p w:rsidR="00CA7271" w:rsidRDefault="00CA7271" w:rsidP="00CA7271">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E33777" w:rsidTr="0042037C">
        <w:tc>
          <w:tcPr>
            <w:tcW w:w="4886" w:type="dxa"/>
          </w:tcPr>
          <w:p w:rsidR="00E33777" w:rsidRDefault="00E33777" w:rsidP="0042037C">
            <w:pPr>
              <w:spacing w:line="274" w:lineRule="exact"/>
              <w:rPr>
                <w:rFonts w:ascii="Century Gothic" w:hAnsi="Century Gothic"/>
                <w:b/>
                <w:lang w:val="it-IT"/>
              </w:rPr>
            </w:pPr>
            <w:r>
              <w:rPr>
                <w:rFonts w:ascii="Century Gothic" w:hAnsi="Century Gothic"/>
                <w:b/>
                <w:lang w:val="it-IT"/>
              </w:rPr>
              <w:t>PROGETTO N. 2 in breve…</w:t>
            </w:r>
          </w:p>
          <w:p w:rsidR="00E33777" w:rsidRDefault="00E33777" w:rsidP="0042037C">
            <w:pPr>
              <w:spacing w:line="274" w:lineRule="exact"/>
              <w:rPr>
                <w:rFonts w:ascii="Century Gothic" w:hAnsi="Century Gothic"/>
                <w:b/>
                <w:lang w:val="it-IT"/>
              </w:rPr>
            </w:pPr>
          </w:p>
        </w:tc>
        <w:tc>
          <w:tcPr>
            <w:tcW w:w="4886" w:type="dxa"/>
          </w:tcPr>
          <w:p w:rsidR="00E33777" w:rsidRPr="00840605" w:rsidRDefault="00E33777" w:rsidP="0042037C">
            <w:pPr>
              <w:pStyle w:val="Corpotesto"/>
            </w:pPr>
            <w:r>
              <w:t>Relazione</w:t>
            </w:r>
          </w:p>
          <w:p w:rsidR="00E33777" w:rsidRDefault="00E33777" w:rsidP="0042037C">
            <w:pPr>
              <w:spacing w:line="274" w:lineRule="exact"/>
              <w:rPr>
                <w:rFonts w:ascii="Century Gothic" w:hAnsi="Century Gothic"/>
                <w:b/>
                <w:lang w:val="it-IT"/>
              </w:rPr>
            </w:pPr>
          </w:p>
        </w:tc>
      </w:tr>
      <w:tr w:rsidR="00E33777" w:rsidRPr="00556655" w:rsidTr="0042037C">
        <w:tc>
          <w:tcPr>
            <w:tcW w:w="4886" w:type="dxa"/>
          </w:tcPr>
          <w:p w:rsidR="00E33777" w:rsidRPr="0015258A" w:rsidRDefault="00E33777" w:rsidP="003B34C2">
            <w:pPr>
              <w:pStyle w:val="Corpotesto"/>
              <w:jc w:val="both"/>
            </w:pPr>
            <w:r w:rsidRPr="00DD13C3">
              <w:t xml:space="preserve">Con questo progetto si chiedeva di </w:t>
            </w:r>
            <w:r w:rsidRPr="0015258A">
              <w:t xml:space="preserve">individuare e nominare, per gli anni 2017/2018/2019, la </w:t>
            </w:r>
            <w:r w:rsidR="00377558">
              <w:t>figura del “Medico Competente”.</w:t>
            </w:r>
          </w:p>
          <w:p w:rsidR="00E33777" w:rsidRDefault="00E33777" w:rsidP="0042037C">
            <w:pPr>
              <w:spacing w:line="274" w:lineRule="exact"/>
              <w:rPr>
                <w:rFonts w:ascii="Century Gothic" w:hAnsi="Century Gothic"/>
                <w:b/>
                <w:lang w:val="it-IT"/>
              </w:rPr>
            </w:pPr>
          </w:p>
        </w:tc>
        <w:tc>
          <w:tcPr>
            <w:tcW w:w="4886" w:type="dxa"/>
          </w:tcPr>
          <w:p w:rsidR="00E33777" w:rsidRPr="001B4ECE" w:rsidRDefault="00E33777" w:rsidP="00E33777">
            <w:pPr>
              <w:autoSpaceDE w:val="0"/>
              <w:autoSpaceDN w:val="0"/>
              <w:adjustRightInd w:val="0"/>
              <w:contextualSpacing/>
              <w:jc w:val="both"/>
              <w:rPr>
                <w:rFonts w:ascii="Century Gothic" w:hAnsi="Century Gothic"/>
                <w:lang w:val="it-IT"/>
              </w:rPr>
            </w:pPr>
            <w:r>
              <w:rPr>
                <w:rFonts w:ascii="Century Gothic" w:hAnsi="Century Gothic"/>
                <w:lang w:val="it-IT"/>
              </w:rPr>
              <w:t xml:space="preserve">L’incarico di “Medico Competente” è stato affidato, giusta determinazione n. 57, adottata in data 15/02/2017 da parte dei Servizi Generali, al Dott. </w:t>
            </w:r>
            <w:r w:rsidRPr="001B4ECE">
              <w:rPr>
                <w:rFonts w:ascii="Century Gothic" w:hAnsi="Century Gothic"/>
                <w:lang w:val="it-IT"/>
              </w:rPr>
              <w:t>Camillo Sci</w:t>
            </w:r>
            <w:r w:rsidR="00377558">
              <w:rPr>
                <w:rFonts w:ascii="Century Gothic" w:hAnsi="Century Gothic"/>
                <w:lang w:val="it-IT"/>
              </w:rPr>
              <w:t>m</w:t>
            </w:r>
            <w:r w:rsidRPr="001B4ECE">
              <w:rPr>
                <w:rFonts w:ascii="Century Gothic" w:hAnsi="Century Gothic"/>
                <w:lang w:val="it-IT"/>
              </w:rPr>
              <w:t>one con studio in Bra (CN) della cui professionalità il Comune di Cherasco si avvale da anni;</w:t>
            </w:r>
          </w:p>
          <w:p w:rsidR="00E33777" w:rsidRDefault="00E33777" w:rsidP="0042037C">
            <w:pPr>
              <w:spacing w:line="274" w:lineRule="exact"/>
              <w:rPr>
                <w:rFonts w:ascii="Century Gothic" w:hAnsi="Century Gothic"/>
                <w:b/>
                <w:lang w:val="it-IT"/>
              </w:rPr>
            </w:pPr>
          </w:p>
        </w:tc>
      </w:tr>
    </w:tbl>
    <w:p w:rsidR="00DD13C3" w:rsidRDefault="00DD13C3" w:rsidP="00DD13C3">
      <w:pPr>
        <w:autoSpaceDE w:val="0"/>
        <w:autoSpaceDN w:val="0"/>
        <w:adjustRightInd w:val="0"/>
        <w:contextualSpacing/>
        <w:jc w:val="both"/>
        <w:rPr>
          <w:rFonts w:ascii="Century Gothic" w:hAnsi="Century Gothic"/>
          <w:b/>
          <w:lang w:val="it-IT"/>
        </w:rPr>
      </w:pPr>
    </w:p>
    <w:p w:rsidR="00DD13C3" w:rsidRDefault="00DD13C3" w:rsidP="00DD13C3">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1B4ECE" w:rsidRDefault="00E33777" w:rsidP="00DD13C3">
      <w:pPr>
        <w:autoSpaceDE w:val="0"/>
        <w:autoSpaceDN w:val="0"/>
        <w:adjustRightInd w:val="0"/>
        <w:contextualSpacing/>
        <w:jc w:val="both"/>
        <w:rPr>
          <w:rFonts w:ascii="Century Gothic" w:hAnsi="Century Gothic"/>
          <w:lang w:val="it-IT"/>
        </w:rPr>
      </w:pPr>
      <w:r>
        <w:rPr>
          <w:rFonts w:ascii="Century Gothic" w:hAnsi="Century Gothic"/>
          <w:lang w:val="it-IT"/>
        </w:rPr>
        <w:t>n</w:t>
      </w:r>
      <w:r w:rsidR="001B4ECE" w:rsidRPr="00E33777">
        <w:rPr>
          <w:rFonts w:ascii="Century Gothic" w:hAnsi="Century Gothic"/>
          <w:lang w:val="it-IT"/>
        </w:rPr>
        <w:t>. visite effettuate:</w:t>
      </w:r>
      <w:r w:rsidR="001B4ECE" w:rsidRPr="001B4ECE">
        <w:rPr>
          <w:rFonts w:ascii="Century Gothic" w:hAnsi="Century Gothic"/>
          <w:lang w:val="it-IT"/>
        </w:rPr>
        <w:t xml:space="preserve"> </w:t>
      </w:r>
      <w:r>
        <w:rPr>
          <w:rFonts w:ascii="Century Gothic" w:hAnsi="Century Gothic"/>
          <w:lang w:val="it-IT"/>
        </w:rPr>
        <w:t>10</w:t>
      </w:r>
    </w:p>
    <w:p w:rsidR="001B4ECE" w:rsidRDefault="001B4ECE" w:rsidP="00DD13C3">
      <w:pPr>
        <w:autoSpaceDE w:val="0"/>
        <w:autoSpaceDN w:val="0"/>
        <w:adjustRightInd w:val="0"/>
        <w:contextualSpacing/>
        <w:jc w:val="both"/>
        <w:rPr>
          <w:rFonts w:ascii="Century Gothic" w:hAnsi="Century Gothic"/>
          <w:lang w:val="it-IT"/>
        </w:rPr>
      </w:pPr>
      <w:r>
        <w:rPr>
          <w:rFonts w:ascii="Century Gothic" w:hAnsi="Century Gothic"/>
          <w:lang w:val="it-IT"/>
        </w:rPr>
        <w:t xml:space="preserve">tempi di realizzazione:  </w:t>
      </w:r>
      <w:r w:rsidR="00377558">
        <w:rPr>
          <w:rFonts w:ascii="Century Gothic" w:hAnsi="Century Gothic"/>
          <w:lang w:val="it-IT"/>
        </w:rPr>
        <w:t>L’affidamento ha durata annuale.</w:t>
      </w:r>
      <w:r w:rsidR="00377558" w:rsidRPr="001B4ECE">
        <w:rPr>
          <w:rFonts w:ascii="Century Gothic" w:hAnsi="Century Gothic"/>
          <w:lang w:val="it-IT"/>
        </w:rPr>
        <w:t xml:space="preserve"> </w:t>
      </w:r>
    </w:p>
    <w:p w:rsidR="00645EA5" w:rsidRPr="001B4ECE" w:rsidRDefault="00645EA5" w:rsidP="00DD13C3">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E33777" w:rsidTr="0042037C">
        <w:tc>
          <w:tcPr>
            <w:tcW w:w="4886" w:type="dxa"/>
          </w:tcPr>
          <w:p w:rsidR="00E33777" w:rsidRDefault="00E33777" w:rsidP="0042037C">
            <w:pPr>
              <w:spacing w:line="274" w:lineRule="exact"/>
              <w:rPr>
                <w:rFonts w:ascii="Century Gothic" w:hAnsi="Century Gothic"/>
                <w:b/>
                <w:lang w:val="it-IT"/>
              </w:rPr>
            </w:pPr>
            <w:r>
              <w:rPr>
                <w:rFonts w:ascii="Century Gothic" w:hAnsi="Century Gothic"/>
                <w:b/>
                <w:lang w:val="it-IT"/>
              </w:rPr>
              <w:t>PROGETTO N. 3 in breve…</w:t>
            </w:r>
          </w:p>
          <w:p w:rsidR="00E33777" w:rsidRDefault="00E33777" w:rsidP="0042037C">
            <w:pPr>
              <w:spacing w:line="274" w:lineRule="exact"/>
              <w:rPr>
                <w:rFonts w:ascii="Century Gothic" w:hAnsi="Century Gothic"/>
                <w:b/>
                <w:lang w:val="it-IT"/>
              </w:rPr>
            </w:pPr>
          </w:p>
        </w:tc>
        <w:tc>
          <w:tcPr>
            <w:tcW w:w="4886" w:type="dxa"/>
          </w:tcPr>
          <w:p w:rsidR="00E33777" w:rsidRPr="00840605" w:rsidRDefault="00E33777" w:rsidP="0042037C">
            <w:pPr>
              <w:pStyle w:val="Corpotesto"/>
            </w:pPr>
            <w:r>
              <w:t>Relazione</w:t>
            </w:r>
          </w:p>
          <w:p w:rsidR="00E33777" w:rsidRDefault="00E33777" w:rsidP="0042037C">
            <w:pPr>
              <w:spacing w:line="274" w:lineRule="exact"/>
              <w:rPr>
                <w:rFonts w:ascii="Century Gothic" w:hAnsi="Century Gothic"/>
                <w:b/>
                <w:lang w:val="it-IT"/>
              </w:rPr>
            </w:pPr>
          </w:p>
        </w:tc>
      </w:tr>
      <w:tr w:rsidR="00E33777" w:rsidRPr="00556655" w:rsidTr="0042037C">
        <w:tc>
          <w:tcPr>
            <w:tcW w:w="4886" w:type="dxa"/>
          </w:tcPr>
          <w:p w:rsidR="00E33777" w:rsidRPr="003B34C2" w:rsidRDefault="00E33777" w:rsidP="00E33777">
            <w:pPr>
              <w:tabs>
                <w:tab w:val="left" w:pos="-1134"/>
                <w:tab w:val="left" w:pos="-567"/>
                <w:tab w:val="left" w:pos="564"/>
                <w:tab w:val="left" w:pos="1130"/>
                <w:tab w:val="left" w:pos="1696"/>
                <w:tab w:val="left" w:pos="2262"/>
                <w:tab w:val="left" w:pos="2828"/>
                <w:tab w:val="left" w:pos="3394"/>
                <w:tab w:val="left" w:pos="3960"/>
                <w:tab w:val="left" w:pos="4526"/>
                <w:tab w:val="left" w:pos="5092"/>
                <w:tab w:val="left" w:pos="5658"/>
                <w:tab w:val="left" w:pos="6224"/>
                <w:tab w:val="left" w:pos="6790"/>
                <w:tab w:val="left" w:pos="7356"/>
                <w:tab w:val="left" w:pos="7922"/>
                <w:tab w:val="left" w:pos="8488"/>
                <w:tab w:val="left" w:pos="9054"/>
                <w:tab w:val="left" w:pos="9214"/>
              </w:tabs>
              <w:autoSpaceDE w:val="0"/>
              <w:autoSpaceDN w:val="0"/>
              <w:ind w:right="-1"/>
              <w:contextualSpacing/>
              <w:jc w:val="both"/>
              <w:rPr>
                <w:rFonts w:ascii="Century Gothic" w:hAnsi="Century Gothic"/>
                <w:b/>
                <w:lang w:val="it-IT"/>
              </w:rPr>
            </w:pPr>
            <w:r w:rsidRPr="003B34C2">
              <w:rPr>
                <w:rFonts w:ascii="Century Gothic" w:hAnsi="Century Gothic"/>
                <w:b/>
                <w:lang w:val="it-IT"/>
              </w:rPr>
              <w:t>Con questo progetto si chiedeva di provvedere ad un aggiornamento del piano delle azioni positive per il triennio 2017/2019, cosi come previsto  dall'art.48 del D. Lgs</w:t>
            </w:r>
            <w:r w:rsidR="00377558">
              <w:rPr>
                <w:rFonts w:ascii="Century Gothic" w:hAnsi="Century Gothic"/>
                <w:b/>
                <w:lang w:val="it-IT"/>
              </w:rPr>
              <w:t xml:space="preserve">. 196/2006 e </w:t>
            </w:r>
            <w:r w:rsidR="00645EA5">
              <w:rPr>
                <w:rFonts w:ascii="Century Gothic" w:hAnsi="Century Gothic"/>
                <w:b/>
                <w:lang w:val="it-IT"/>
              </w:rPr>
              <w:t>di</w:t>
            </w:r>
            <w:r w:rsidR="00377558">
              <w:rPr>
                <w:rFonts w:ascii="Century Gothic" w:hAnsi="Century Gothic"/>
                <w:b/>
                <w:lang w:val="it-IT"/>
              </w:rPr>
              <w:t xml:space="preserve"> armonizzare l’</w:t>
            </w:r>
            <w:r w:rsidRPr="003B34C2">
              <w:rPr>
                <w:rFonts w:ascii="Century Gothic" w:hAnsi="Century Gothic"/>
                <w:b/>
                <w:lang w:val="it-IT"/>
              </w:rPr>
              <w:t>attività</w:t>
            </w:r>
            <w:r w:rsidR="00377558">
              <w:rPr>
                <w:rFonts w:ascii="Century Gothic" w:hAnsi="Century Gothic"/>
                <w:b/>
                <w:lang w:val="it-IT"/>
              </w:rPr>
              <w:t xml:space="preserve"> dell’Ente</w:t>
            </w:r>
            <w:r w:rsidR="00645EA5">
              <w:rPr>
                <w:rFonts w:ascii="Century Gothic" w:hAnsi="Century Gothic"/>
                <w:b/>
                <w:lang w:val="it-IT"/>
              </w:rPr>
              <w:t>,</w:t>
            </w:r>
            <w:r w:rsidR="00377558">
              <w:rPr>
                <w:rFonts w:ascii="Century Gothic" w:hAnsi="Century Gothic"/>
                <w:b/>
                <w:lang w:val="it-IT"/>
              </w:rPr>
              <w:t xml:space="preserve"> al fine di applicare lo stesso trattamento in materia di lavoro sia al comparto femminile che a quello maschile.</w:t>
            </w:r>
          </w:p>
          <w:p w:rsidR="00E33777" w:rsidRDefault="00E33777" w:rsidP="0042037C">
            <w:pPr>
              <w:spacing w:line="274" w:lineRule="exact"/>
              <w:rPr>
                <w:rFonts w:ascii="Century Gothic" w:hAnsi="Century Gothic"/>
                <w:b/>
                <w:lang w:val="it-IT"/>
              </w:rPr>
            </w:pPr>
          </w:p>
        </w:tc>
        <w:tc>
          <w:tcPr>
            <w:tcW w:w="4886" w:type="dxa"/>
          </w:tcPr>
          <w:p w:rsidR="00E33777" w:rsidRPr="003B34C2" w:rsidRDefault="00E33777" w:rsidP="003B34C2">
            <w:pPr>
              <w:pStyle w:val="Corpotesto"/>
              <w:jc w:val="both"/>
              <w:rPr>
                <w:b w:val="0"/>
              </w:rPr>
            </w:pPr>
            <w:r w:rsidRPr="003B34C2">
              <w:rPr>
                <w:b w:val="0"/>
              </w:rPr>
              <w:t>Con deliberazione G.C. n. 19, adottata in data 24/01/2017, è stato approva</w:t>
            </w:r>
            <w:r w:rsidR="00645EA5">
              <w:rPr>
                <w:b w:val="0"/>
              </w:rPr>
              <w:t>to l’aggiornamento del Piano  delle</w:t>
            </w:r>
            <w:r w:rsidRPr="003B34C2">
              <w:rPr>
                <w:b w:val="0"/>
              </w:rPr>
              <w:t xml:space="preserve">  Azioni Positive con validità temporale 2017/2019, ai sensi di quanto previsto dalla vigente normativa in merito alle pari opportunità tra uomo e donna.</w:t>
            </w:r>
          </w:p>
          <w:p w:rsidR="00E33777" w:rsidRPr="003B34C2" w:rsidRDefault="00E33777" w:rsidP="003B34C2">
            <w:pPr>
              <w:pStyle w:val="Corpotesto"/>
              <w:jc w:val="both"/>
              <w:rPr>
                <w:b w:val="0"/>
              </w:rPr>
            </w:pPr>
          </w:p>
          <w:p w:rsidR="00E33777" w:rsidRPr="001B4ECE" w:rsidRDefault="00E33777" w:rsidP="003B34C2">
            <w:pPr>
              <w:pStyle w:val="Corpotesto"/>
              <w:jc w:val="both"/>
            </w:pPr>
            <w:r w:rsidRPr="003B34C2">
              <w:rPr>
                <w:b w:val="0"/>
              </w:rPr>
              <w:t>L’Amministrazione comunale, attraverso la consultazione e l’aiuto del “Comitato Unico di Garanzia per le pari opportunità, ha cercato di valorizzare il benessere di chi lavora e di agire contro le eventuali discriminazioni.</w:t>
            </w:r>
          </w:p>
          <w:p w:rsidR="00E33777" w:rsidRDefault="00E33777" w:rsidP="0042037C">
            <w:pPr>
              <w:spacing w:line="274" w:lineRule="exact"/>
              <w:rPr>
                <w:rFonts w:ascii="Century Gothic" w:hAnsi="Century Gothic"/>
                <w:b/>
                <w:lang w:val="it-IT"/>
              </w:rPr>
            </w:pPr>
          </w:p>
        </w:tc>
      </w:tr>
    </w:tbl>
    <w:p w:rsidR="00DD13C3" w:rsidRPr="00840605" w:rsidRDefault="00DD13C3" w:rsidP="00DD13C3">
      <w:pPr>
        <w:autoSpaceDE w:val="0"/>
        <w:autoSpaceDN w:val="0"/>
        <w:adjustRightInd w:val="0"/>
        <w:contextualSpacing/>
        <w:jc w:val="both"/>
        <w:rPr>
          <w:rFonts w:ascii="Century Gothic" w:hAnsi="Century Gothic"/>
          <w:b/>
          <w:lang w:val="it-IT"/>
        </w:rPr>
      </w:pPr>
    </w:p>
    <w:p w:rsidR="00DD13C3" w:rsidRDefault="00DD13C3" w:rsidP="00DD13C3">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CF2689" w:rsidRDefault="00343960" w:rsidP="00DD13C3">
      <w:pPr>
        <w:autoSpaceDE w:val="0"/>
        <w:autoSpaceDN w:val="0"/>
        <w:adjustRightInd w:val="0"/>
        <w:contextualSpacing/>
        <w:jc w:val="both"/>
        <w:rPr>
          <w:rFonts w:ascii="Century Gothic" w:hAnsi="Century Gothic"/>
          <w:lang w:val="it-IT"/>
        </w:rPr>
      </w:pPr>
      <w:r>
        <w:rPr>
          <w:rFonts w:ascii="Century Gothic" w:hAnsi="Century Gothic"/>
          <w:lang w:val="it-IT"/>
        </w:rPr>
        <w:t xml:space="preserve">Nell’anno 2017 sono stati </w:t>
      </w:r>
      <w:r w:rsidR="00CF2689">
        <w:rPr>
          <w:rFonts w:ascii="Century Gothic" w:hAnsi="Century Gothic"/>
          <w:lang w:val="it-IT"/>
        </w:rPr>
        <w:t>effettuat</w:t>
      </w:r>
      <w:r>
        <w:rPr>
          <w:rFonts w:ascii="Century Gothic" w:hAnsi="Century Gothic"/>
          <w:lang w:val="it-IT"/>
        </w:rPr>
        <w:t>i</w:t>
      </w:r>
      <w:r w:rsidR="00CF2689">
        <w:rPr>
          <w:rFonts w:ascii="Century Gothic" w:hAnsi="Century Gothic"/>
          <w:lang w:val="it-IT"/>
        </w:rPr>
        <w:t xml:space="preserve"> </w:t>
      </w:r>
      <w:r>
        <w:rPr>
          <w:rFonts w:ascii="Century Gothic" w:hAnsi="Century Gothic"/>
          <w:lang w:val="it-IT"/>
        </w:rPr>
        <w:t xml:space="preserve">n. 7 incontri </w:t>
      </w:r>
      <w:r w:rsidR="00CF2689">
        <w:rPr>
          <w:rFonts w:ascii="Century Gothic" w:hAnsi="Century Gothic"/>
          <w:lang w:val="it-IT"/>
        </w:rPr>
        <w:t>dal Comitato Unico di Garanzia</w:t>
      </w:r>
      <w:r>
        <w:rPr>
          <w:rFonts w:ascii="Century Gothic" w:hAnsi="Century Gothic"/>
          <w:lang w:val="it-IT"/>
        </w:rPr>
        <w:t>.</w:t>
      </w:r>
    </w:p>
    <w:p w:rsidR="00CF2689" w:rsidRDefault="00CF2689" w:rsidP="00DD13C3">
      <w:pPr>
        <w:autoSpaceDE w:val="0"/>
        <w:autoSpaceDN w:val="0"/>
        <w:adjustRightInd w:val="0"/>
        <w:contextualSpacing/>
        <w:jc w:val="both"/>
        <w:rPr>
          <w:rFonts w:ascii="Century Gothic" w:hAnsi="Century Gothic"/>
          <w:lang w:val="it-IT"/>
        </w:rPr>
      </w:pP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Tempi di realizzazione:</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1^ seduta: 09/02/2017</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2^ seduta: 22/03/2017</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3^ seduta: 22/03/2017</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4^ seduta: 15/06/2017</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5^ seduta: 24/10/2017</w:t>
      </w:r>
    </w:p>
    <w:p w:rsid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6^ seduta: 03/11/2011</w:t>
      </w:r>
    </w:p>
    <w:p w:rsidR="00CF2689" w:rsidRPr="00CF2689" w:rsidRDefault="00CF2689" w:rsidP="00DD13C3">
      <w:pPr>
        <w:autoSpaceDE w:val="0"/>
        <w:autoSpaceDN w:val="0"/>
        <w:adjustRightInd w:val="0"/>
        <w:contextualSpacing/>
        <w:jc w:val="both"/>
        <w:rPr>
          <w:rFonts w:ascii="Century Gothic" w:hAnsi="Century Gothic"/>
          <w:lang w:val="it-IT"/>
        </w:rPr>
      </w:pPr>
      <w:r>
        <w:rPr>
          <w:rFonts w:ascii="Century Gothic" w:hAnsi="Century Gothic"/>
          <w:lang w:val="it-IT"/>
        </w:rPr>
        <w:t>7^ seduta: 08/11/2011</w:t>
      </w:r>
    </w:p>
    <w:p w:rsidR="00DD13C3" w:rsidRPr="00975E7B" w:rsidRDefault="00DD13C3" w:rsidP="00DD13C3">
      <w:pPr>
        <w:autoSpaceDE w:val="0"/>
        <w:autoSpaceDN w:val="0"/>
        <w:adjustRightInd w:val="0"/>
        <w:contextualSpacing/>
        <w:jc w:val="both"/>
        <w:rPr>
          <w:rFonts w:ascii="Century Gothic" w:hAnsi="Century Gothic"/>
          <w:lang w:val="it-IT"/>
        </w:rPr>
      </w:pPr>
    </w:p>
    <w:p w:rsidR="00DD13C3" w:rsidRPr="00840605" w:rsidRDefault="00DD13C3" w:rsidP="00DD13C3">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E33777" w:rsidTr="0042037C">
        <w:tc>
          <w:tcPr>
            <w:tcW w:w="4886" w:type="dxa"/>
          </w:tcPr>
          <w:p w:rsidR="00E33777" w:rsidRDefault="00E33777" w:rsidP="0042037C">
            <w:pPr>
              <w:spacing w:line="274" w:lineRule="exact"/>
              <w:rPr>
                <w:rFonts w:ascii="Century Gothic" w:hAnsi="Century Gothic"/>
                <w:b/>
                <w:lang w:val="it-IT"/>
              </w:rPr>
            </w:pPr>
            <w:r>
              <w:rPr>
                <w:rFonts w:ascii="Century Gothic" w:hAnsi="Century Gothic"/>
                <w:b/>
                <w:lang w:val="it-IT"/>
              </w:rPr>
              <w:t>PROGETTO N. 4 in breve…</w:t>
            </w:r>
          </w:p>
          <w:p w:rsidR="00E33777" w:rsidRDefault="00E33777" w:rsidP="0042037C">
            <w:pPr>
              <w:spacing w:line="274" w:lineRule="exact"/>
              <w:rPr>
                <w:rFonts w:ascii="Century Gothic" w:hAnsi="Century Gothic"/>
                <w:b/>
                <w:lang w:val="it-IT"/>
              </w:rPr>
            </w:pPr>
          </w:p>
        </w:tc>
        <w:tc>
          <w:tcPr>
            <w:tcW w:w="4886" w:type="dxa"/>
          </w:tcPr>
          <w:p w:rsidR="00E33777" w:rsidRPr="00840605" w:rsidRDefault="00E33777" w:rsidP="0042037C">
            <w:pPr>
              <w:pStyle w:val="Corpotesto"/>
            </w:pPr>
            <w:r>
              <w:t>Relazione</w:t>
            </w:r>
          </w:p>
          <w:p w:rsidR="00E33777" w:rsidRDefault="00E33777" w:rsidP="0042037C">
            <w:pPr>
              <w:spacing w:line="274" w:lineRule="exact"/>
              <w:rPr>
                <w:rFonts w:ascii="Century Gothic" w:hAnsi="Century Gothic"/>
                <w:b/>
                <w:lang w:val="it-IT"/>
              </w:rPr>
            </w:pPr>
          </w:p>
        </w:tc>
      </w:tr>
      <w:tr w:rsidR="00E33777" w:rsidRPr="00556655" w:rsidTr="0042037C">
        <w:tc>
          <w:tcPr>
            <w:tcW w:w="4886" w:type="dxa"/>
          </w:tcPr>
          <w:p w:rsidR="00E33777" w:rsidRPr="003B34C2" w:rsidRDefault="00E33777" w:rsidP="00E33777">
            <w:pPr>
              <w:autoSpaceDE w:val="0"/>
              <w:autoSpaceDN w:val="0"/>
              <w:adjustRightInd w:val="0"/>
              <w:jc w:val="both"/>
              <w:rPr>
                <w:rFonts w:ascii="Century Gothic" w:hAnsi="Century Gothic"/>
                <w:b/>
                <w:lang w:val="it-IT"/>
              </w:rPr>
            </w:pPr>
            <w:r w:rsidRPr="003B34C2">
              <w:rPr>
                <w:rFonts w:ascii="Century Gothic" w:hAnsi="Century Gothic"/>
                <w:b/>
                <w:lang w:val="it-IT"/>
              </w:rPr>
              <w:t>Con questo progetto si chiedeva di aggiornare, per I'anno 2017, il Piano dell’Anticorruzione.</w:t>
            </w:r>
          </w:p>
          <w:p w:rsidR="00E33777" w:rsidRDefault="00E33777" w:rsidP="0042037C">
            <w:pPr>
              <w:spacing w:line="274" w:lineRule="exact"/>
              <w:rPr>
                <w:rFonts w:ascii="Century Gothic" w:hAnsi="Century Gothic"/>
                <w:b/>
                <w:lang w:val="it-IT"/>
              </w:rPr>
            </w:pPr>
          </w:p>
        </w:tc>
        <w:tc>
          <w:tcPr>
            <w:tcW w:w="4886" w:type="dxa"/>
          </w:tcPr>
          <w:p w:rsidR="00E33777" w:rsidRDefault="00E33777" w:rsidP="00E33777">
            <w:pPr>
              <w:autoSpaceDE w:val="0"/>
              <w:autoSpaceDN w:val="0"/>
              <w:adjustRightInd w:val="0"/>
              <w:contextualSpacing/>
              <w:jc w:val="both"/>
              <w:rPr>
                <w:rFonts w:ascii="Century Gothic" w:hAnsi="Century Gothic"/>
                <w:lang w:val="it-IT"/>
              </w:rPr>
            </w:pPr>
            <w:r w:rsidRPr="001B4ECE">
              <w:rPr>
                <w:rFonts w:ascii="Century Gothic" w:hAnsi="Century Gothic"/>
                <w:lang w:val="it-IT"/>
              </w:rPr>
              <w:t>Con deliberazione G.C. n. 1</w:t>
            </w:r>
            <w:r>
              <w:rPr>
                <w:rFonts w:ascii="Century Gothic" w:hAnsi="Century Gothic"/>
                <w:lang w:val="it-IT"/>
              </w:rPr>
              <w:t>8</w:t>
            </w:r>
            <w:r w:rsidRPr="001B4ECE">
              <w:rPr>
                <w:rFonts w:ascii="Century Gothic" w:hAnsi="Century Gothic"/>
                <w:lang w:val="it-IT"/>
              </w:rPr>
              <w:t>, adottata in data 24/01/2017</w:t>
            </w:r>
            <w:r>
              <w:rPr>
                <w:rFonts w:ascii="Century Gothic" w:hAnsi="Century Gothic"/>
                <w:lang w:val="it-IT"/>
              </w:rPr>
              <w:t>, è stato approvato il</w:t>
            </w:r>
            <w:r w:rsidRPr="0002678C">
              <w:rPr>
                <w:rFonts w:ascii="Century Gothic" w:hAnsi="Century Gothic"/>
                <w:lang w:val="it-IT"/>
              </w:rPr>
              <w:t xml:space="preserve"> Piano Triennale di Prevenzione della Corruzione e della trasparenza per il triennio 2017-2019</w:t>
            </w:r>
            <w:r>
              <w:rPr>
                <w:rFonts w:ascii="Century Gothic" w:hAnsi="Century Gothic"/>
                <w:lang w:val="it-IT"/>
              </w:rPr>
              <w:t>.</w:t>
            </w:r>
          </w:p>
          <w:p w:rsidR="00E33777" w:rsidRDefault="00E33777" w:rsidP="00E33777">
            <w:pPr>
              <w:tabs>
                <w:tab w:val="left" w:pos="0"/>
              </w:tabs>
              <w:jc w:val="both"/>
              <w:rPr>
                <w:rFonts w:ascii="Century Gothic" w:hAnsi="Century Gothic"/>
                <w:lang w:val="it-IT"/>
              </w:rPr>
            </w:pPr>
          </w:p>
          <w:p w:rsidR="00E33777" w:rsidRPr="0002678C" w:rsidRDefault="00E33777" w:rsidP="00E33777">
            <w:pPr>
              <w:tabs>
                <w:tab w:val="left" w:pos="0"/>
              </w:tabs>
              <w:jc w:val="both"/>
              <w:rPr>
                <w:rFonts w:ascii="Century Gothic" w:hAnsi="Century Gothic"/>
                <w:lang w:val="it-IT"/>
              </w:rPr>
            </w:pPr>
            <w:r>
              <w:rPr>
                <w:rFonts w:ascii="Century Gothic" w:hAnsi="Century Gothic"/>
                <w:lang w:val="it-IT"/>
              </w:rPr>
              <w:t>Detto</w:t>
            </w:r>
            <w:r w:rsidRPr="0002678C">
              <w:rPr>
                <w:rFonts w:ascii="Century Gothic" w:hAnsi="Century Gothic"/>
                <w:lang w:val="it-IT"/>
              </w:rPr>
              <w:t xml:space="preserve"> Piano è soggetto ad aggiornamento annuale ed è uno strumento a scorrimento, dunque soggetto ad adeguamento dinamico in relazione alle sue v</w:t>
            </w:r>
            <w:r>
              <w:rPr>
                <w:rFonts w:ascii="Century Gothic" w:hAnsi="Century Gothic"/>
                <w:lang w:val="it-IT"/>
              </w:rPr>
              <w:t>erifiche ed al suo monitoraggio.</w:t>
            </w:r>
          </w:p>
          <w:p w:rsidR="00E33777" w:rsidRDefault="00E33777" w:rsidP="00E33777">
            <w:pPr>
              <w:widowControl/>
              <w:jc w:val="both"/>
              <w:rPr>
                <w:rFonts w:ascii="Century Gothic" w:hAnsi="Century Gothic"/>
                <w:lang w:val="it-IT"/>
              </w:rPr>
            </w:pPr>
          </w:p>
          <w:p w:rsidR="00E33777" w:rsidRDefault="00E33777" w:rsidP="00E33777">
            <w:pPr>
              <w:widowControl/>
              <w:jc w:val="both"/>
              <w:rPr>
                <w:rFonts w:ascii="Century Gothic" w:hAnsi="Century Gothic"/>
                <w:lang w:val="it-IT"/>
              </w:rPr>
            </w:pPr>
            <w:r>
              <w:rPr>
                <w:rFonts w:ascii="Century Gothic" w:hAnsi="Century Gothic"/>
                <w:lang w:val="it-IT"/>
              </w:rPr>
              <w:t>Il</w:t>
            </w:r>
            <w:r w:rsidRPr="0002678C">
              <w:rPr>
                <w:rFonts w:ascii="Century Gothic" w:hAnsi="Century Gothic"/>
                <w:lang w:val="it-IT"/>
              </w:rPr>
              <w:t xml:space="preserve"> monitoraggio delle misure di contrasto alla corruzione </w:t>
            </w:r>
            <w:r>
              <w:rPr>
                <w:rFonts w:ascii="Century Gothic" w:hAnsi="Century Gothic"/>
                <w:lang w:val="it-IT"/>
              </w:rPr>
              <w:t xml:space="preserve">è stato </w:t>
            </w:r>
            <w:r w:rsidRPr="0002678C">
              <w:rPr>
                <w:rFonts w:ascii="Century Gothic" w:hAnsi="Century Gothic"/>
                <w:lang w:val="it-IT"/>
              </w:rPr>
              <w:t>effettuato contestualmente alle verifiche dei relativi obiettivi</w:t>
            </w:r>
            <w:r>
              <w:rPr>
                <w:rFonts w:ascii="Century Gothic" w:hAnsi="Century Gothic"/>
                <w:lang w:val="it-IT"/>
              </w:rPr>
              <w:t>.</w:t>
            </w:r>
          </w:p>
          <w:p w:rsidR="00E33777" w:rsidRDefault="00E33777" w:rsidP="00E33777">
            <w:pPr>
              <w:widowControl/>
              <w:jc w:val="both"/>
              <w:rPr>
                <w:rFonts w:ascii="Century Gothic" w:hAnsi="Century Gothic"/>
                <w:lang w:val="it-IT"/>
              </w:rPr>
            </w:pPr>
          </w:p>
          <w:p w:rsidR="00E33777" w:rsidRPr="0002678C" w:rsidRDefault="00E33777" w:rsidP="00E33777">
            <w:pPr>
              <w:widowControl/>
              <w:jc w:val="both"/>
              <w:rPr>
                <w:rFonts w:ascii="Century Gothic" w:hAnsi="Century Gothic"/>
                <w:lang w:val="it-IT"/>
              </w:rPr>
            </w:pPr>
            <w:r>
              <w:rPr>
                <w:rFonts w:ascii="Century Gothic" w:hAnsi="Century Gothic"/>
                <w:lang w:val="it-IT"/>
              </w:rPr>
              <w:t xml:space="preserve">Si è provveduto alla sua pubblicazione </w:t>
            </w:r>
            <w:r w:rsidRPr="0002678C">
              <w:rPr>
                <w:rFonts w:ascii="Century Gothic" w:hAnsi="Century Gothic"/>
                <w:lang w:val="it-IT"/>
              </w:rPr>
              <w:t>sul sito istituzionale dell’Ente, nell’</w:t>
            </w:r>
            <w:r w:rsidR="00645EA5">
              <w:rPr>
                <w:rFonts w:ascii="Century Gothic" w:hAnsi="Century Gothic"/>
                <w:lang w:val="it-IT"/>
              </w:rPr>
              <w:t>apposita sezione dedicata all’</w:t>
            </w:r>
            <w:r w:rsidRPr="0002678C">
              <w:rPr>
                <w:rFonts w:ascii="Century Gothic" w:hAnsi="Century Gothic"/>
                <w:lang w:val="it-IT"/>
              </w:rPr>
              <w:t>Amministrazione Trasparente</w:t>
            </w:r>
            <w:r w:rsidR="00645EA5">
              <w:rPr>
                <w:rFonts w:ascii="Century Gothic" w:hAnsi="Century Gothic"/>
                <w:lang w:val="it-IT"/>
              </w:rPr>
              <w:t xml:space="preserve"> (</w:t>
            </w:r>
            <w:r w:rsidRPr="0002678C">
              <w:rPr>
                <w:rFonts w:ascii="Century Gothic" w:hAnsi="Century Gothic"/>
                <w:lang w:val="it-IT"/>
              </w:rPr>
              <w:t>Altri contenuti, sotto-sezione “</w:t>
            </w:r>
            <w:r w:rsidR="00343960">
              <w:rPr>
                <w:rFonts w:ascii="Century Gothic" w:hAnsi="Century Gothic"/>
                <w:lang w:val="it-IT"/>
              </w:rPr>
              <w:t>Antic</w:t>
            </w:r>
            <w:r w:rsidRPr="0002678C">
              <w:rPr>
                <w:rFonts w:ascii="Century Gothic" w:hAnsi="Century Gothic"/>
                <w:lang w:val="it-IT"/>
              </w:rPr>
              <w:t>orruzione”</w:t>
            </w:r>
            <w:r w:rsidR="00645EA5">
              <w:rPr>
                <w:rFonts w:ascii="Century Gothic" w:hAnsi="Century Gothic"/>
                <w:lang w:val="it-IT"/>
              </w:rPr>
              <w:t>).</w:t>
            </w:r>
          </w:p>
          <w:p w:rsidR="00E33777" w:rsidRPr="0002678C" w:rsidRDefault="00E33777" w:rsidP="00E33777">
            <w:pPr>
              <w:jc w:val="both"/>
              <w:rPr>
                <w:rFonts w:ascii="Century Gothic" w:hAnsi="Century Gothic"/>
                <w:lang w:val="it-IT"/>
              </w:rPr>
            </w:pPr>
          </w:p>
          <w:p w:rsidR="00E33777" w:rsidRPr="0002678C" w:rsidRDefault="00E33777" w:rsidP="00E33777">
            <w:pPr>
              <w:jc w:val="both"/>
              <w:rPr>
                <w:rFonts w:ascii="Century Gothic" w:hAnsi="Century Gothic"/>
                <w:lang w:val="it-IT"/>
              </w:rPr>
            </w:pPr>
            <w:r>
              <w:rPr>
                <w:rFonts w:ascii="Century Gothic" w:hAnsi="Century Gothic"/>
                <w:lang w:val="it-IT"/>
              </w:rPr>
              <w:t>L</w:t>
            </w:r>
            <w:r w:rsidRPr="0002678C">
              <w:rPr>
                <w:rFonts w:ascii="Century Gothic" w:hAnsi="Century Gothic"/>
                <w:lang w:val="it-IT"/>
              </w:rPr>
              <w:t xml:space="preserve">’art. 1, comma 8, della legge 190/2012 e s.m.i., </w:t>
            </w:r>
            <w:r>
              <w:rPr>
                <w:rFonts w:ascii="Century Gothic" w:hAnsi="Century Gothic"/>
                <w:lang w:val="it-IT"/>
              </w:rPr>
              <w:t xml:space="preserve">prevede che </w:t>
            </w:r>
            <w:r w:rsidRPr="0002678C">
              <w:rPr>
                <w:rFonts w:ascii="Century Gothic" w:hAnsi="Century Gothic"/>
                <w:lang w:val="it-IT"/>
              </w:rPr>
              <w:t>il P.T.P.C. deve essere trasmesso all’ANAC ma, in attesa della predisposizione di apposita piattaforma informatica, tale adempimento si intende assolto con la sua pubblicazione tempestiva</w:t>
            </w:r>
            <w:r>
              <w:rPr>
                <w:rFonts w:ascii="Century Gothic" w:hAnsi="Century Gothic"/>
                <w:lang w:val="it-IT"/>
              </w:rPr>
              <w:t>,</w:t>
            </w:r>
            <w:r w:rsidRPr="0002678C">
              <w:rPr>
                <w:rFonts w:ascii="Century Gothic" w:hAnsi="Century Gothic"/>
                <w:lang w:val="it-IT"/>
              </w:rPr>
              <w:t xml:space="preserve"> </w:t>
            </w:r>
            <w:r>
              <w:rPr>
                <w:rFonts w:ascii="Century Gothic" w:hAnsi="Century Gothic"/>
                <w:lang w:val="it-IT"/>
              </w:rPr>
              <w:t xml:space="preserve">e </w:t>
            </w:r>
            <w:r w:rsidRPr="0002678C">
              <w:rPr>
                <w:rFonts w:ascii="Century Gothic" w:hAnsi="Century Gothic"/>
                <w:lang w:val="it-IT"/>
              </w:rPr>
              <w:t>comunque non entro un mese dall’adozione</w:t>
            </w:r>
            <w:r>
              <w:rPr>
                <w:rFonts w:ascii="Century Gothic" w:hAnsi="Century Gothic"/>
                <w:lang w:val="it-IT"/>
              </w:rPr>
              <w:t>,</w:t>
            </w:r>
            <w:r w:rsidRPr="0002678C">
              <w:rPr>
                <w:rFonts w:ascii="Century Gothic" w:hAnsi="Century Gothic"/>
                <w:lang w:val="it-IT"/>
              </w:rPr>
              <w:t xml:space="preserve"> sul sito istituzionale, dove i documenti in argomento e le loro modifiche o aggiornamenti </w:t>
            </w:r>
            <w:r>
              <w:rPr>
                <w:rFonts w:ascii="Century Gothic" w:hAnsi="Century Gothic"/>
                <w:lang w:val="it-IT"/>
              </w:rPr>
              <w:t>rimangono</w:t>
            </w:r>
            <w:r w:rsidRPr="0002678C">
              <w:rPr>
                <w:rFonts w:ascii="Century Gothic" w:hAnsi="Century Gothic"/>
                <w:lang w:val="it-IT"/>
              </w:rPr>
              <w:t xml:space="preserve"> pubblicati unitamente a quelli degli anni precedenti.</w:t>
            </w:r>
          </w:p>
          <w:p w:rsidR="00E33777" w:rsidRDefault="00E33777" w:rsidP="0042037C">
            <w:pPr>
              <w:pStyle w:val="Corpotesto"/>
            </w:pPr>
          </w:p>
        </w:tc>
      </w:tr>
    </w:tbl>
    <w:p w:rsidR="00DD13C3" w:rsidRDefault="00DD13C3" w:rsidP="00DD13C3">
      <w:pPr>
        <w:autoSpaceDE w:val="0"/>
        <w:autoSpaceDN w:val="0"/>
        <w:adjustRightInd w:val="0"/>
        <w:contextualSpacing/>
        <w:jc w:val="both"/>
        <w:rPr>
          <w:rFonts w:ascii="Century Gothic" w:hAnsi="Century Gothic"/>
          <w:b/>
          <w:lang w:val="it-IT"/>
        </w:rPr>
      </w:pPr>
    </w:p>
    <w:p w:rsidR="003B34C2" w:rsidRDefault="003B34C2" w:rsidP="00DD13C3">
      <w:pPr>
        <w:autoSpaceDE w:val="0"/>
        <w:autoSpaceDN w:val="0"/>
        <w:adjustRightInd w:val="0"/>
        <w:contextualSpacing/>
        <w:jc w:val="both"/>
        <w:rPr>
          <w:rFonts w:ascii="Century Gothic" w:hAnsi="Century Gothic"/>
          <w:b/>
          <w:lang w:val="it-IT"/>
        </w:rPr>
      </w:pPr>
    </w:p>
    <w:p w:rsidR="001B4ECE" w:rsidRDefault="00DD13C3" w:rsidP="00DD13C3">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r w:rsidR="0002678C">
        <w:rPr>
          <w:rFonts w:ascii="Century Gothic" w:hAnsi="Century Gothic"/>
          <w:b/>
          <w:lang w:val="it-IT"/>
        </w:rPr>
        <w:t xml:space="preserve"> </w:t>
      </w:r>
    </w:p>
    <w:p w:rsidR="0002678C" w:rsidRDefault="0002678C" w:rsidP="0002678C">
      <w:pPr>
        <w:autoSpaceDE w:val="0"/>
        <w:autoSpaceDN w:val="0"/>
        <w:adjustRightInd w:val="0"/>
        <w:contextualSpacing/>
        <w:jc w:val="both"/>
        <w:rPr>
          <w:rFonts w:ascii="Century Gothic" w:hAnsi="Century Gothic"/>
          <w:lang w:val="it-IT"/>
        </w:rPr>
      </w:pPr>
      <w:r>
        <w:rPr>
          <w:rFonts w:ascii="Century Gothic" w:hAnsi="Century Gothic"/>
          <w:lang w:val="it-IT"/>
        </w:rPr>
        <w:t>Tempi di realizzazione: 24/01/2017</w:t>
      </w:r>
    </w:p>
    <w:p w:rsidR="00F3059C" w:rsidRDefault="00F3059C" w:rsidP="0002678C">
      <w:pPr>
        <w:autoSpaceDE w:val="0"/>
        <w:autoSpaceDN w:val="0"/>
        <w:adjustRightInd w:val="0"/>
        <w:contextualSpacing/>
        <w:jc w:val="both"/>
        <w:rPr>
          <w:rFonts w:ascii="Century Gothic" w:hAnsi="Century Gothic"/>
          <w:lang w:val="it-IT"/>
        </w:rPr>
      </w:pPr>
    </w:p>
    <w:p w:rsidR="0002678C" w:rsidRPr="00F3059C" w:rsidRDefault="0002678C" w:rsidP="00D7527F">
      <w:pPr>
        <w:pStyle w:val="Paragrafoelenco"/>
        <w:numPr>
          <w:ilvl w:val="0"/>
          <w:numId w:val="5"/>
        </w:numPr>
        <w:autoSpaceDE w:val="0"/>
        <w:autoSpaceDN w:val="0"/>
        <w:adjustRightInd w:val="0"/>
        <w:contextualSpacing/>
        <w:jc w:val="both"/>
        <w:rPr>
          <w:rFonts w:ascii="Century Gothic" w:hAnsi="Century Gothic"/>
          <w:lang w:val="it-IT"/>
        </w:rPr>
      </w:pPr>
      <w:r w:rsidRPr="00F3059C">
        <w:rPr>
          <w:rFonts w:ascii="Century Gothic" w:hAnsi="Century Gothic"/>
          <w:lang w:val="it-IT"/>
        </w:rPr>
        <w:t>Predisposizione tabella di rischio</w:t>
      </w:r>
    </w:p>
    <w:p w:rsidR="00F3059C" w:rsidRPr="00F3059C" w:rsidRDefault="00F3059C" w:rsidP="00D7527F">
      <w:pPr>
        <w:pStyle w:val="Paragrafoelenco"/>
        <w:numPr>
          <w:ilvl w:val="0"/>
          <w:numId w:val="5"/>
        </w:numPr>
        <w:autoSpaceDE w:val="0"/>
        <w:autoSpaceDN w:val="0"/>
        <w:adjustRightInd w:val="0"/>
        <w:contextualSpacing/>
        <w:jc w:val="both"/>
        <w:rPr>
          <w:rFonts w:ascii="Century Gothic" w:hAnsi="Century Gothic"/>
          <w:lang w:val="it-IT"/>
        </w:rPr>
      </w:pPr>
      <w:r w:rsidRPr="00F3059C">
        <w:rPr>
          <w:rFonts w:ascii="Century Gothic" w:hAnsi="Century Gothic"/>
          <w:lang w:val="it-IT"/>
        </w:rPr>
        <w:t>Gestione dei rischi di corruzione per area e per servizi</w:t>
      </w:r>
    </w:p>
    <w:p w:rsidR="00F3059C" w:rsidRDefault="00F3059C" w:rsidP="00D7527F">
      <w:pPr>
        <w:pStyle w:val="Paragrafoelenco"/>
        <w:numPr>
          <w:ilvl w:val="0"/>
          <w:numId w:val="5"/>
        </w:numPr>
        <w:autoSpaceDE w:val="0"/>
        <w:autoSpaceDN w:val="0"/>
        <w:adjustRightInd w:val="0"/>
        <w:contextualSpacing/>
        <w:jc w:val="both"/>
        <w:rPr>
          <w:rFonts w:ascii="Century Gothic" w:hAnsi="Century Gothic"/>
          <w:lang w:val="it-IT"/>
        </w:rPr>
      </w:pPr>
      <w:r w:rsidRPr="00F3059C">
        <w:rPr>
          <w:rFonts w:ascii="Century Gothic" w:hAnsi="Century Gothic"/>
          <w:lang w:val="it-IT"/>
        </w:rPr>
        <w:t>Predisposizione Patto di integrità</w:t>
      </w:r>
    </w:p>
    <w:p w:rsidR="00732C21" w:rsidRPr="00F3059C" w:rsidRDefault="00732C21" w:rsidP="00D7527F">
      <w:pPr>
        <w:pStyle w:val="Paragrafoelenco"/>
        <w:numPr>
          <w:ilvl w:val="0"/>
          <w:numId w:val="5"/>
        </w:numPr>
        <w:autoSpaceDE w:val="0"/>
        <w:autoSpaceDN w:val="0"/>
        <w:adjustRightInd w:val="0"/>
        <w:contextualSpacing/>
        <w:jc w:val="both"/>
        <w:rPr>
          <w:rFonts w:ascii="Century Gothic" w:hAnsi="Century Gothic"/>
          <w:lang w:val="it-IT"/>
        </w:rPr>
      </w:pPr>
      <w:r>
        <w:rPr>
          <w:rFonts w:ascii="Century Gothic" w:hAnsi="Century Gothic"/>
          <w:lang w:val="it-IT"/>
        </w:rPr>
        <w:t>Predisposizione modulistica “Segnalazione condotte illecite”</w:t>
      </w:r>
    </w:p>
    <w:p w:rsidR="00F3059C" w:rsidRDefault="00F3059C" w:rsidP="00D7527F">
      <w:pPr>
        <w:pStyle w:val="Paragrafoelenco"/>
        <w:numPr>
          <w:ilvl w:val="0"/>
          <w:numId w:val="5"/>
        </w:numPr>
        <w:autoSpaceDE w:val="0"/>
        <w:autoSpaceDN w:val="0"/>
        <w:adjustRightInd w:val="0"/>
        <w:contextualSpacing/>
        <w:jc w:val="both"/>
        <w:rPr>
          <w:rFonts w:ascii="Century Gothic" w:hAnsi="Century Gothic"/>
          <w:lang w:val="it-IT"/>
        </w:rPr>
      </w:pPr>
      <w:r w:rsidRPr="00F3059C">
        <w:rPr>
          <w:rFonts w:ascii="Century Gothic" w:hAnsi="Century Gothic"/>
          <w:lang w:val="it-IT"/>
        </w:rPr>
        <w:t>Predisposizione modulistica “Richiesta di accesso civico ai documenti amministrativi, ai dati, alle informazioni ai sensi degli artt. 5 e 43, co. 4, D.Lgs. n. 33/2013 e s.m.i..”</w:t>
      </w:r>
    </w:p>
    <w:p w:rsidR="00F3059C" w:rsidRDefault="00732C21" w:rsidP="00D7527F">
      <w:pPr>
        <w:pStyle w:val="Paragrafoelenco"/>
        <w:numPr>
          <w:ilvl w:val="0"/>
          <w:numId w:val="5"/>
        </w:numPr>
        <w:autoSpaceDE w:val="0"/>
        <w:autoSpaceDN w:val="0"/>
        <w:adjustRightInd w:val="0"/>
        <w:contextualSpacing/>
        <w:jc w:val="both"/>
        <w:rPr>
          <w:rFonts w:ascii="Century Gothic" w:hAnsi="Century Gothic"/>
          <w:lang w:val="it-IT"/>
        </w:rPr>
      </w:pPr>
      <w:r>
        <w:rPr>
          <w:rFonts w:ascii="Century Gothic" w:hAnsi="Century Gothic"/>
          <w:lang w:val="it-IT"/>
        </w:rPr>
        <w:t>Predisposizione Mappa della Trasparenza</w:t>
      </w:r>
    </w:p>
    <w:p w:rsidR="00F3059C" w:rsidRPr="00F3059C" w:rsidRDefault="00732C21" w:rsidP="00D7527F">
      <w:pPr>
        <w:pStyle w:val="Paragrafoelenco"/>
        <w:numPr>
          <w:ilvl w:val="0"/>
          <w:numId w:val="5"/>
        </w:numPr>
        <w:autoSpaceDE w:val="0"/>
        <w:autoSpaceDN w:val="0"/>
        <w:adjustRightInd w:val="0"/>
        <w:contextualSpacing/>
        <w:jc w:val="both"/>
        <w:rPr>
          <w:rFonts w:ascii="Century Gothic" w:hAnsi="Century Gothic"/>
          <w:lang w:val="it-IT"/>
        </w:rPr>
      </w:pPr>
      <w:r>
        <w:rPr>
          <w:rFonts w:ascii="Century Gothic" w:hAnsi="Century Gothic"/>
          <w:lang w:val="it-IT"/>
        </w:rPr>
        <w:t xml:space="preserve">Predisposizione PTPCT </w:t>
      </w:r>
    </w:p>
    <w:p w:rsidR="0002678C" w:rsidRDefault="0002678C" w:rsidP="0002678C">
      <w:pPr>
        <w:autoSpaceDE w:val="0"/>
        <w:autoSpaceDN w:val="0"/>
        <w:adjustRightInd w:val="0"/>
        <w:contextualSpacing/>
        <w:jc w:val="both"/>
        <w:rPr>
          <w:rFonts w:ascii="Century Gothic" w:hAnsi="Century Gothic"/>
          <w:lang w:val="it-IT"/>
        </w:rPr>
      </w:pPr>
    </w:p>
    <w:p w:rsidR="00DD13C3" w:rsidRPr="00840605" w:rsidRDefault="00DD13C3" w:rsidP="00DD13C3">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139"/>
        <w:gridCol w:w="5709"/>
      </w:tblGrid>
      <w:tr w:rsidR="00F338EF" w:rsidTr="0042037C">
        <w:tc>
          <w:tcPr>
            <w:tcW w:w="4886" w:type="dxa"/>
          </w:tcPr>
          <w:p w:rsidR="00F338EF" w:rsidRDefault="00F338EF" w:rsidP="0042037C">
            <w:pPr>
              <w:spacing w:line="274" w:lineRule="exact"/>
              <w:rPr>
                <w:rFonts w:ascii="Century Gothic" w:hAnsi="Century Gothic"/>
                <w:b/>
                <w:lang w:val="it-IT"/>
              </w:rPr>
            </w:pPr>
            <w:r>
              <w:rPr>
                <w:rFonts w:ascii="Century Gothic" w:hAnsi="Century Gothic"/>
                <w:b/>
                <w:lang w:val="it-IT"/>
              </w:rPr>
              <w:t>PROGETTO N. 5 in breve…</w:t>
            </w:r>
          </w:p>
          <w:p w:rsidR="00F338EF" w:rsidRDefault="00F338EF" w:rsidP="0042037C">
            <w:pPr>
              <w:spacing w:line="274" w:lineRule="exact"/>
              <w:rPr>
                <w:rFonts w:ascii="Century Gothic" w:hAnsi="Century Gothic"/>
                <w:b/>
                <w:lang w:val="it-IT"/>
              </w:rPr>
            </w:pPr>
          </w:p>
        </w:tc>
        <w:tc>
          <w:tcPr>
            <w:tcW w:w="4886" w:type="dxa"/>
          </w:tcPr>
          <w:p w:rsidR="00F338EF" w:rsidRPr="00840605" w:rsidRDefault="00F338EF" w:rsidP="0042037C">
            <w:pPr>
              <w:pStyle w:val="Corpotesto"/>
            </w:pPr>
            <w:r>
              <w:t>Relazione</w:t>
            </w:r>
          </w:p>
          <w:p w:rsidR="00F338EF" w:rsidRDefault="00F338EF" w:rsidP="0042037C">
            <w:pPr>
              <w:spacing w:line="274" w:lineRule="exact"/>
              <w:rPr>
                <w:rFonts w:ascii="Century Gothic" w:hAnsi="Century Gothic"/>
                <w:b/>
                <w:lang w:val="it-IT"/>
              </w:rPr>
            </w:pPr>
          </w:p>
        </w:tc>
      </w:tr>
      <w:tr w:rsidR="00F338EF" w:rsidRPr="00556655" w:rsidTr="0042037C">
        <w:tc>
          <w:tcPr>
            <w:tcW w:w="4886" w:type="dxa"/>
          </w:tcPr>
          <w:p w:rsidR="00F338EF" w:rsidRPr="003B34C2" w:rsidRDefault="00F338EF" w:rsidP="00F338EF">
            <w:pPr>
              <w:spacing w:line="274" w:lineRule="exact"/>
              <w:jc w:val="both"/>
              <w:rPr>
                <w:rFonts w:ascii="Century Gothic" w:hAnsi="Century Gothic"/>
                <w:b/>
                <w:lang w:val="it-IT"/>
              </w:rPr>
            </w:pPr>
            <w:r w:rsidRPr="003B34C2">
              <w:rPr>
                <w:rFonts w:ascii="Century Gothic" w:hAnsi="Century Gothic"/>
                <w:b/>
                <w:lang w:val="it-IT"/>
              </w:rPr>
              <w:t>Con questo progetto si chiedeva di procedere alla revisione della pianta organica ed all’assunzione di n. 1 agente di polizia municipale, di n. 1 dipendente da assegnare al servizio di contabilità e di n. 1 dipendente da assegnare all’ufficio tecnico – settore lavori pubblici.</w:t>
            </w:r>
          </w:p>
          <w:p w:rsidR="00F338EF" w:rsidRDefault="00F338EF" w:rsidP="0042037C">
            <w:pPr>
              <w:spacing w:line="274" w:lineRule="exact"/>
              <w:rPr>
                <w:rFonts w:ascii="Century Gothic" w:hAnsi="Century Gothic"/>
                <w:b/>
                <w:lang w:val="it-IT"/>
              </w:rPr>
            </w:pPr>
          </w:p>
        </w:tc>
        <w:tc>
          <w:tcPr>
            <w:tcW w:w="4886" w:type="dxa"/>
          </w:tcPr>
          <w:p w:rsidR="00F338EF" w:rsidRPr="00991622" w:rsidRDefault="00F338EF" w:rsidP="00F338EF">
            <w:pPr>
              <w:autoSpaceDE w:val="0"/>
              <w:autoSpaceDN w:val="0"/>
              <w:adjustRightInd w:val="0"/>
              <w:contextualSpacing/>
              <w:jc w:val="both"/>
              <w:rPr>
                <w:rFonts w:ascii="Century Gothic" w:hAnsi="Century Gothic"/>
                <w:lang w:val="it-IT"/>
              </w:rPr>
            </w:pPr>
            <w:r>
              <w:rPr>
                <w:rFonts w:ascii="Century Gothic" w:hAnsi="Century Gothic"/>
                <w:lang w:val="it-IT"/>
              </w:rPr>
              <w:t xml:space="preserve">Con deliberazione n. 105, adottata in data 29/06/2017, la Giunta Comunale ha </w:t>
            </w:r>
            <w:r w:rsidRPr="00991622">
              <w:rPr>
                <w:rFonts w:ascii="Century Gothic" w:hAnsi="Century Gothic"/>
                <w:lang w:val="it-IT"/>
              </w:rPr>
              <w:t>approvato una modifica alla programmazione triennale del fabbisogno del personale, per gli anni 2017/2019, così come riportato nel seguente prospetto.</w:t>
            </w:r>
          </w:p>
          <w:p w:rsidR="00F338EF" w:rsidRDefault="00F338EF" w:rsidP="00F338EF">
            <w:pPr>
              <w:autoSpaceDE w:val="0"/>
              <w:autoSpaceDN w:val="0"/>
              <w:adjustRightInd w:val="0"/>
              <w:contextualSpacing/>
              <w:jc w:val="both"/>
              <w:rPr>
                <w:sz w:val="24"/>
                <w:lang w:val="it-IT"/>
              </w:rPr>
            </w:pPr>
          </w:p>
          <w:tbl>
            <w:tblPr>
              <w:tblW w:w="0" w:type="auto"/>
              <w:tblCellMar>
                <w:left w:w="30" w:type="dxa"/>
                <w:right w:w="30" w:type="dxa"/>
              </w:tblCellMar>
              <w:tblLook w:val="0000" w:firstRow="0" w:lastRow="0" w:firstColumn="0" w:lastColumn="0" w:noHBand="0" w:noVBand="0"/>
            </w:tblPr>
            <w:tblGrid>
              <w:gridCol w:w="1235"/>
              <w:gridCol w:w="1201"/>
              <w:gridCol w:w="1131"/>
              <w:gridCol w:w="632"/>
              <w:gridCol w:w="632"/>
              <w:gridCol w:w="632"/>
            </w:tblGrid>
            <w:tr w:rsidR="00F338EF" w:rsidRPr="00556655" w:rsidTr="0042037C">
              <w:trPr>
                <w:trHeight w:val="110"/>
              </w:trPr>
              <w:tc>
                <w:tcPr>
                  <w:tcW w:w="6947" w:type="dxa"/>
                  <w:gridSpan w:val="4"/>
                  <w:tcBorders>
                    <w:top w:val="single" w:sz="12" w:space="0" w:color="auto"/>
                    <w:left w:val="single" w:sz="12" w:space="0" w:color="auto"/>
                    <w:bottom w:val="single" w:sz="12" w:space="0" w:color="auto"/>
                    <w:right w:val="single" w:sz="2" w:space="0" w:color="000000"/>
                  </w:tcBorders>
                  <w:shd w:val="solid" w:color="CC99FF" w:fill="auto"/>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r>
                    <w:rPr>
                      <w:rFonts w:ascii="Calibri" w:eastAsiaTheme="minorHAnsi" w:hAnsi="Calibri" w:cs="Calibri"/>
                      <w:b/>
                      <w:bCs/>
                      <w:color w:val="000000"/>
                      <w:lang w:val="it-IT"/>
                    </w:rPr>
                    <w:t>PROGRAMMA DEL FABBISOGNO PERSONALE 2017/2019</w:t>
                  </w:r>
                </w:p>
              </w:tc>
              <w:tc>
                <w:tcPr>
                  <w:tcW w:w="880" w:type="dxa"/>
                  <w:tcBorders>
                    <w:top w:val="single" w:sz="12" w:space="0" w:color="auto"/>
                    <w:left w:val="single" w:sz="2" w:space="0" w:color="000000"/>
                    <w:bottom w:val="single" w:sz="12" w:space="0" w:color="auto"/>
                    <w:right w:val="single" w:sz="2" w:space="0" w:color="000000"/>
                  </w:tcBorders>
                  <w:shd w:val="solid" w:color="CC99FF" w:fill="auto"/>
                </w:tcPr>
                <w:p w:rsidR="00F338EF" w:rsidRDefault="00F338EF" w:rsidP="0042037C">
                  <w:pPr>
                    <w:widowControl/>
                    <w:autoSpaceDE w:val="0"/>
                    <w:autoSpaceDN w:val="0"/>
                    <w:adjustRightInd w:val="0"/>
                    <w:jc w:val="right"/>
                    <w:rPr>
                      <w:rFonts w:ascii="Calibri" w:eastAsiaTheme="minorHAnsi" w:hAnsi="Calibri" w:cs="Calibri"/>
                      <w:b/>
                      <w:bCs/>
                      <w:color w:val="000000"/>
                      <w:lang w:val="it-IT"/>
                    </w:rPr>
                  </w:pPr>
                </w:p>
              </w:tc>
              <w:tc>
                <w:tcPr>
                  <w:tcW w:w="992" w:type="dxa"/>
                  <w:tcBorders>
                    <w:top w:val="single" w:sz="12" w:space="0" w:color="auto"/>
                    <w:left w:val="single" w:sz="2" w:space="0" w:color="000000"/>
                    <w:bottom w:val="single" w:sz="12" w:space="0" w:color="auto"/>
                    <w:right w:val="single" w:sz="12" w:space="0" w:color="auto"/>
                  </w:tcBorders>
                  <w:shd w:val="solid" w:color="CC99FF" w:fill="auto"/>
                </w:tcPr>
                <w:p w:rsidR="00F338EF" w:rsidRDefault="00F338EF" w:rsidP="0042037C">
                  <w:pPr>
                    <w:widowControl/>
                    <w:autoSpaceDE w:val="0"/>
                    <w:autoSpaceDN w:val="0"/>
                    <w:adjustRightInd w:val="0"/>
                    <w:jc w:val="right"/>
                    <w:rPr>
                      <w:rFonts w:ascii="Calibri" w:eastAsiaTheme="minorHAnsi" w:hAnsi="Calibri" w:cs="Calibri"/>
                      <w:b/>
                      <w:bCs/>
                      <w:color w:val="000000"/>
                      <w:lang w:val="it-IT"/>
                    </w:rPr>
                  </w:pPr>
                </w:p>
              </w:tc>
            </w:tr>
            <w:tr w:rsidR="00F338EF" w:rsidRPr="00556655" w:rsidTr="0042037C">
              <w:trPr>
                <w:trHeight w:val="43"/>
              </w:trPr>
              <w:tc>
                <w:tcPr>
                  <w:tcW w:w="3108"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c>
                <w:tcPr>
                  <w:tcW w:w="2025"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c>
                <w:tcPr>
                  <w:tcW w:w="1134"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c>
                <w:tcPr>
                  <w:tcW w:w="680"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c>
                <w:tcPr>
                  <w:tcW w:w="880"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c>
                <w:tcPr>
                  <w:tcW w:w="992" w:type="dxa"/>
                  <w:tcBorders>
                    <w:top w:val="single" w:sz="12" w:space="0" w:color="auto"/>
                    <w:left w:val="single" w:sz="2" w:space="0" w:color="000000"/>
                    <w:bottom w:val="single" w:sz="6" w:space="0" w:color="auto"/>
                    <w:right w:val="single" w:sz="2" w:space="0" w:color="000000"/>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p>
              </w:tc>
            </w:tr>
            <w:tr w:rsidR="00F338EF" w:rsidRPr="00556655" w:rsidTr="0042037C">
              <w:trPr>
                <w:trHeight w:val="43"/>
              </w:trPr>
              <w:tc>
                <w:tcPr>
                  <w:tcW w:w="3108"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b/>
                      <w:bCs/>
                      <w:color w:val="000000"/>
                      <w:lang w:val="it-IT"/>
                    </w:rPr>
                  </w:pPr>
                  <w:r>
                    <w:rPr>
                      <w:rFonts w:ascii="Calibri" w:eastAsiaTheme="minorHAnsi" w:hAnsi="Calibri" w:cs="Calibri"/>
                      <w:b/>
                      <w:bCs/>
                      <w:color w:val="000000"/>
                      <w:lang w:val="it-IT"/>
                    </w:rPr>
                    <w:t>SERVIZIO</w:t>
                  </w:r>
                </w:p>
              </w:tc>
              <w:tc>
                <w:tcPr>
                  <w:tcW w:w="2025"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b/>
                      <w:bCs/>
                      <w:color w:val="000000"/>
                      <w:lang w:val="it-IT"/>
                    </w:rPr>
                  </w:pPr>
                  <w:r>
                    <w:rPr>
                      <w:rFonts w:ascii="Calibri" w:eastAsiaTheme="minorHAnsi" w:hAnsi="Calibri" w:cs="Calibri"/>
                      <w:b/>
                      <w:bCs/>
                      <w:color w:val="000000"/>
                      <w:lang w:val="it-IT"/>
                    </w:rPr>
                    <w:t>PROFILO</w:t>
                  </w:r>
                </w:p>
              </w:tc>
              <w:tc>
                <w:tcPr>
                  <w:tcW w:w="1134"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b/>
                      <w:bCs/>
                      <w:color w:val="000000"/>
                      <w:lang w:val="it-IT"/>
                    </w:rPr>
                  </w:pPr>
                  <w:r>
                    <w:rPr>
                      <w:rFonts w:ascii="Calibri" w:eastAsiaTheme="minorHAnsi" w:hAnsi="Calibri" w:cs="Calibri"/>
                      <w:b/>
                      <w:bCs/>
                      <w:color w:val="000000"/>
                      <w:lang w:val="it-IT"/>
                    </w:rPr>
                    <w:t>CATEGORIA</w:t>
                  </w:r>
                </w:p>
              </w:tc>
              <w:tc>
                <w:tcPr>
                  <w:tcW w:w="6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r>
                    <w:rPr>
                      <w:rFonts w:ascii="Calibri" w:eastAsiaTheme="minorHAnsi" w:hAnsi="Calibri" w:cs="Calibri"/>
                      <w:b/>
                      <w:bCs/>
                      <w:color w:val="000000"/>
                      <w:lang w:val="it-IT"/>
                    </w:rPr>
                    <w:t>ANNO 2017</w:t>
                  </w:r>
                </w:p>
              </w:tc>
              <w:tc>
                <w:tcPr>
                  <w:tcW w:w="8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r>
                    <w:rPr>
                      <w:rFonts w:ascii="Calibri" w:eastAsiaTheme="minorHAnsi" w:hAnsi="Calibri" w:cs="Calibri"/>
                      <w:b/>
                      <w:bCs/>
                      <w:color w:val="000000"/>
                      <w:lang w:val="it-IT"/>
                    </w:rPr>
                    <w:t>ANNO 2018</w:t>
                  </w:r>
                </w:p>
              </w:tc>
              <w:tc>
                <w:tcPr>
                  <w:tcW w:w="992"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b/>
                      <w:bCs/>
                      <w:color w:val="000000"/>
                      <w:lang w:val="it-IT"/>
                    </w:rPr>
                  </w:pPr>
                  <w:r>
                    <w:rPr>
                      <w:rFonts w:ascii="Calibri" w:eastAsiaTheme="minorHAnsi" w:hAnsi="Calibri" w:cs="Calibri"/>
                      <w:b/>
                      <w:bCs/>
                      <w:color w:val="000000"/>
                      <w:lang w:val="it-IT"/>
                    </w:rPr>
                    <w:t>ANNO 2019</w:t>
                  </w:r>
                </w:p>
              </w:tc>
            </w:tr>
            <w:tr w:rsidR="00F338EF" w:rsidRPr="00556655" w:rsidTr="0042037C">
              <w:trPr>
                <w:trHeight w:val="128"/>
              </w:trPr>
              <w:tc>
                <w:tcPr>
                  <w:tcW w:w="3108"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lang w:val="it-IT"/>
                    </w:rPr>
                  </w:pPr>
                  <w:r>
                    <w:rPr>
                      <w:rFonts w:ascii="Calibri" w:eastAsiaTheme="minorHAnsi" w:hAnsi="Calibri" w:cs="Calibri"/>
                      <w:color w:val="000000"/>
                      <w:lang w:val="it-IT"/>
                    </w:rPr>
                    <w:t>SERVIZIO POLIZIA MUNICIPALE</w:t>
                  </w:r>
                </w:p>
              </w:tc>
              <w:tc>
                <w:tcPr>
                  <w:tcW w:w="2025"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lang w:val="it-IT"/>
                    </w:rPr>
                  </w:pPr>
                  <w:r>
                    <w:rPr>
                      <w:rFonts w:ascii="Calibri" w:eastAsiaTheme="minorHAnsi" w:hAnsi="Calibri" w:cs="Calibri"/>
                      <w:color w:val="000000"/>
                      <w:lang w:val="it-IT"/>
                    </w:rPr>
                    <w:t>AGENTE DI POLIZIA MUNICIPALE</w:t>
                  </w:r>
                </w:p>
              </w:tc>
              <w:tc>
                <w:tcPr>
                  <w:tcW w:w="1134"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C. 1</w:t>
                  </w:r>
                </w:p>
              </w:tc>
              <w:tc>
                <w:tcPr>
                  <w:tcW w:w="6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1</w:t>
                  </w:r>
                </w:p>
              </w:tc>
              <w:tc>
                <w:tcPr>
                  <w:tcW w:w="8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c>
                <w:tcPr>
                  <w:tcW w:w="992"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r>
            <w:tr w:rsidR="00F338EF" w:rsidRPr="00556655" w:rsidTr="0042037C">
              <w:trPr>
                <w:trHeight w:val="82"/>
              </w:trPr>
              <w:tc>
                <w:tcPr>
                  <w:tcW w:w="3108"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lang w:val="it-IT"/>
                    </w:rPr>
                  </w:pPr>
                  <w:r>
                    <w:rPr>
                      <w:rFonts w:ascii="Calibri" w:eastAsiaTheme="minorHAnsi" w:hAnsi="Calibri" w:cs="Calibri"/>
                      <w:color w:val="000000"/>
                      <w:lang w:val="it-IT"/>
                    </w:rPr>
                    <w:t>SERVIZIO FINANZIARIO E TRIBUTI</w:t>
                  </w:r>
                </w:p>
              </w:tc>
              <w:tc>
                <w:tcPr>
                  <w:tcW w:w="2025"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sz w:val="20"/>
                      <w:szCs w:val="20"/>
                      <w:lang w:val="it-IT"/>
                    </w:rPr>
                  </w:pPr>
                  <w:r>
                    <w:rPr>
                      <w:rFonts w:ascii="Calibri" w:eastAsiaTheme="minorHAnsi" w:hAnsi="Calibri" w:cs="Calibri"/>
                      <w:color w:val="000000"/>
                      <w:sz w:val="20"/>
                      <w:szCs w:val="20"/>
                      <w:lang w:val="it-IT"/>
                    </w:rPr>
                    <w:t>ISTRUTTORE CONTABILE</w:t>
                  </w:r>
                </w:p>
              </w:tc>
              <w:tc>
                <w:tcPr>
                  <w:tcW w:w="1134"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C. 1</w:t>
                  </w:r>
                </w:p>
              </w:tc>
              <w:tc>
                <w:tcPr>
                  <w:tcW w:w="6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2</w:t>
                  </w:r>
                </w:p>
              </w:tc>
              <w:tc>
                <w:tcPr>
                  <w:tcW w:w="8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c>
                <w:tcPr>
                  <w:tcW w:w="992"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r>
            <w:tr w:rsidR="00F338EF" w:rsidRPr="00556655" w:rsidTr="0042037C">
              <w:trPr>
                <w:trHeight w:val="82"/>
              </w:trPr>
              <w:tc>
                <w:tcPr>
                  <w:tcW w:w="3108"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lang w:val="it-IT"/>
                    </w:rPr>
                  </w:pPr>
                  <w:r>
                    <w:rPr>
                      <w:rFonts w:ascii="Calibri" w:eastAsiaTheme="minorHAnsi" w:hAnsi="Calibri" w:cs="Calibri"/>
                      <w:color w:val="000000"/>
                      <w:lang w:val="it-IT"/>
                    </w:rPr>
                    <w:t>SERVIZIO LAVORI PUBBLICI</w:t>
                  </w:r>
                </w:p>
              </w:tc>
              <w:tc>
                <w:tcPr>
                  <w:tcW w:w="2025"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rPr>
                      <w:rFonts w:ascii="Calibri" w:eastAsiaTheme="minorHAnsi" w:hAnsi="Calibri" w:cs="Calibri"/>
                      <w:color w:val="000000"/>
                      <w:sz w:val="20"/>
                      <w:szCs w:val="20"/>
                      <w:lang w:val="it-IT"/>
                    </w:rPr>
                  </w:pPr>
                  <w:r>
                    <w:rPr>
                      <w:rFonts w:ascii="Calibri" w:eastAsiaTheme="minorHAnsi" w:hAnsi="Calibri" w:cs="Calibri"/>
                      <w:color w:val="000000"/>
                      <w:sz w:val="20"/>
                      <w:szCs w:val="20"/>
                      <w:lang w:val="it-IT"/>
                    </w:rPr>
                    <w:t xml:space="preserve">ISTRUTTORE </w:t>
                  </w:r>
                </w:p>
              </w:tc>
              <w:tc>
                <w:tcPr>
                  <w:tcW w:w="1134"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C. 1</w:t>
                  </w:r>
                </w:p>
              </w:tc>
              <w:tc>
                <w:tcPr>
                  <w:tcW w:w="6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1</w:t>
                  </w:r>
                </w:p>
              </w:tc>
              <w:tc>
                <w:tcPr>
                  <w:tcW w:w="880"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c>
                <w:tcPr>
                  <w:tcW w:w="992" w:type="dxa"/>
                  <w:tcBorders>
                    <w:top w:val="single" w:sz="6" w:space="0" w:color="auto"/>
                    <w:left w:val="single" w:sz="6" w:space="0" w:color="auto"/>
                    <w:bottom w:val="single" w:sz="6" w:space="0" w:color="auto"/>
                    <w:right w:val="single" w:sz="6" w:space="0" w:color="auto"/>
                  </w:tcBorders>
                </w:tcPr>
                <w:p w:rsidR="00F338EF" w:rsidRDefault="00F338EF" w:rsidP="0042037C">
                  <w:pPr>
                    <w:widowControl/>
                    <w:autoSpaceDE w:val="0"/>
                    <w:autoSpaceDN w:val="0"/>
                    <w:adjustRightInd w:val="0"/>
                    <w:jc w:val="center"/>
                    <w:rPr>
                      <w:rFonts w:ascii="Calibri" w:eastAsiaTheme="minorHAnsi" w:hAnsi="Calibri" w:cs="Calibri"/>
                      <w:color w:val="000000"/>
                      <w:lang w:val="it-IT"/>
                    </w:rPr>
                  </w:pPr>
                  <w:r>
                    <w:rPr>
                      <w:rFonts w:ascii="Calibri" w:eastAsiaTheme="minorHAnsi" w:hAnsi="Calibri" w:cs="Calibri"/>
                      <w:color w:val="000000"/>
                      <w:lang w:val="it-IT"/>
                    </w:rPr>
                    <w:t>0</w:t>
                  </w:r>
                </w:p>
              </w:tc>
            </w:tr>
          </w:tbl>
          <w:p w:rsidR="00F338EF" w:rsidRDefault="00F338EF" w:rsidP="00F338EF">
            <w:pPr>
              <w:widowControl/>
              <w:autoSpaceDE w:val="0"/>
              <w:autoSpaceDN w:val="0"/>
              <w:adjustRightInd w:val="0"/>
              <w:ind w:left="720"/>
              <w:contextualSpacing/>
              <w:jc w:val="both"/>
              <w:rPr>
                <w:rFonts w:ascii="Century Gothic" w:hAnsi="Century Gothic"/>
                <w:lang w:val="it-IT"/>
              </w:rPr>
            </w:pPr>
          </w:p>
          <w:p w:rsidR="00F338EF" w:rsidRDefault="00F338EF" w:rsidP="00F338EF">
            <w:pPr>
              <w:widowControl/>
              <w:autoSpaceDE w:val="0"/>
              <w:autoSpaceDN w:val="0"/>
              <w:adjustRightInd w:val="0"/>
              <w:contextualSpacing/>
              <w:jc w:val="both"/>
              <w:rPr>
                <w:rFonts w:ascii="Century Gothic" w:hAnsi="Century Gothic"/>
                <w:lang w:val="it-IT"/>
              </w:rPr>
            </w:pPr>
            <w:r>
              <w:rPr>
                <w:rFonts w:ascii="Century Gothic" w:hAnsi="Century Gothic"/>
                <w:lang w:val="it-IT"/>
              </w:rPr>
              <w:t xml:space="preserve">Per quanto concerne il </w:t>
            </w:r>
            <w:r w:rsidRPr="006230E5">
              <w:rPr>
                <w:rFonts w:ascii="Century Gothic" w:hAnsi="Century Gothic"/>
                <w:b/>
                <w:lang w:val="it-IT"/>
              </w:rPr>
              <w:t xml:space="preserve">servizio </w:t>
            </w:r>
            <w:r>
              <w:rPr>
                <w:rFonts w:ascii="Century Gothic" w:hAnsi="Century Gothic"/>
                <w:b/>
                <w:lang w:val="it-IT"/>
              </w:rPr>
              <w:t>di polizia municipale</w:t>
            </w:r>
            <w:r>
              <w:rPr>
                <w:rFonts w:ascii="Century Gothic" w:hAnsi="Century Gothic"/>
                <w:lang w:val="it-IT"/>
              </w:rPr>
              <w:t xml:space="preserve">, con nota data 14/03/2017, protocollo n. 3582, è stata </w:t>
            </w:r>
            <w:r w:rsidR="003A23B3">
              <w:rPr>
                <w:rFonts w:ascii="Century Gothic" w:hAnsi="Century Gothic"/>
                <w:lang w:val="it-IT"/>
              </w:rPr>
              <w:t>inoltrata</w:t>
            </w:r>
            <w:r>
              <w:rPr>
                <w:rFonts w:ascii="Century Gothic" w:hAnsi="Century Gothic"/>
                <w:lang w:val="it-IT"/>
              </w:rPr>
              <w:t xml:space="preserve"> istanza al Dipartimento della Funzione Pubblica ed alla Regione Piemonte, una richiesta di mobilità ai sensi e per gli effetti di cui all’articolo 34 bis del d. Lgs. n. 165.</w:t>
            </w:r>
          </w:p>
          <w:p w:rsidR="00F338EF" w:rsidRDefault="00F338EF" w:rsidP="00F338EF">
            <w:pPr>
              <w:widowControl/>
              <w:autoSpaceDE w:val="0"/>
              <w:autoSpaceDN w:val="0"/>
              <w:adjustRightInd w:val="0"/>
              <w:contextualSpacing/>
              <w:jc w:val="both"/>
              <w:rPr>
                <w:rFonts w:ascii="Century Gothic" w:hAnsi="Century Gothic"/>
                <w:lang w:val="it-IT"/>
              </w:rPr>
            </w:pPr>
            <w:r>
              <w:rPr>
                <w:rFonts w:ascii="Century Gothic" w:hAnsi="Century Gothic"/>
                <w:lang w:val="it-IT"/>
              </w:rPr>
              <w:br/>
              <w:t xml:space="preserve">Gli </w:t>
            </w:r>
            <w:r w:rsidR="003A23B3">
              <w:rPr>
                <w:rFonts w:ascii="Century Gothic" w:hAnsi="Century Gothic"/>
                <w:lang w:val="it-IT"/>
              </w:rPr>
              <w:t>stessi hanno comunicato la loro impossibilità nel</w:t>
            </w:r>
            <w:r>
              <w:rPr>
                <w:rFonts w:ascii="Century Gothic" w:hAnsi="Century Gothic"/>
                <w:lang w:val="it-IT"/>
              </w:rPr>
              <w:t xml:space="preserve"> soddisfare la richiesta di questo ente.</w:t>
            </w:r>
          </w:p>
          <w:p w:rsidR="00F338EF" w:rsidRDefault="00F338EF" w:rsidP="00F338EF">
            <w:pPr>
              <w:widowControl/>
              <w:autoSpaceDE w:val="0"/>
              <w:autoSpaceDN w:val="0"/>
              <w:adjustRightInd w:val="0"/>
              <w:contextualSpacing/>
              <w:jc w:val="both"/>
              <w:rPr>
                <w:rFonts w:ascii="Century Gothic" w:hAnsi="Century Gothic"/>
                <w:lang w:val="it-IT"/>
              </w:rPr>
            </w:pPr>
          </w:p>
          <w:p w:rsidR="00F338EF" w:rsidRDefault="00F338EF" w:rsidP="00F338EF">
            <w:pPr>
              <w:widowControl/>
              <w:autoSpaceDE w:val="0"/>
              <w:autoSpaceDN w:val="0"/>
              <w:adjustRightInd w:val="0"/>
              <w:contextualSpacing/>
              <w:jc w:val="both"/>
              <w:rPr>
                <w:rFonts w:ascii="Century Gothic" w:hAnsi="Century Gothic"/>
                <w:lang w:val="it-IT"/>
              </w:rPr>
            </w:pPr>
            <w:r>
              <w:rPr>
                <w:rFonts w:ascii="Century Gothic" w:hAnsi="Century Gothic"/>
                <w:lang w:val="it-IT"/>
              </w:rPr>
              <w:t xml:space="preserve">Si è data quindi la priorità all’assunzione di un </w:t>
            </w:r>
            <w:r>
              <w:rPr>
                <w:rFonts w:ascii="Century Gothic" w:hAnsi="Century Gothic"/>
                <w:lang w:val="it-IT"/>
              </w:rPr>
              <w:lastRenderedPageBreak/>
              <w:t xml:space="preserve">istruttore da assegnare al servizio dei lavori pubblici, rimandando </w:t>
            </w:r>
            <w:r w:rsidR="00645EA5">
              <w:rPr>
                <w:rFonts w:ascii="Century Gothic" w:hAnsi="Century Gothic"/>
                <w:lang w:val="it-IT"/>
              </w:rPr>
              <w:t>la pre</w:t>
            </w:r>
            <w:r>
              <w:rPr>
                <w:rFonts w:ascii="Century Gothic" w:hAnsi="Century Gothic"/>
                <w:lang w:val="it-IT"/>
              </w:rPr>
              <w:t>detta assunzione all’anno 2018.</w:t>
            </w:r>
          </w:p>
          <w:p w:rsidR="00F338EF" w:rsidRDefault="00F338EF" w:rsidP="00F338EF">
            <w:pPr>
              <w:widowControl/>
              <w:autoSpaceDE w:val="0"/>
              <w:autoSpaceDN w:val="0"/>
              <w:adjustRightInd w:val="0"/>
              <w:contextualSpacing/>
              <w:jc w:val="both"/>
              <w:rPr>
                <w:rFonts w:ascii="Century Gothic" w:hAnsi="Century Gothic"/>
                <w:lang w:val="it-IT"/>
              </w:rPr>
            </w:pPr>
          </w:p>
          <w:p w:rsidR="00F338EF" w:rsidRDefault="00F338EF" w:rsidP="00F338EF">
            <w:pPr>
              <w:widowControl/>
              <w:autoSpaceDE w:val="0"/>
              <w:autoSpaceDN w:val="0"/>
              <w:adjustRightInd w:val="0"/>
              <w:contextualSpacing/>
              <w:jc w:val="both"/>
              <w:rPr>
                <w:rFonts w:ascii="Century Gothic" w:hAnsi="Century Gothic"/>
                <w:lang w:val="it-IT"/>
              </w:rPr>
            </w:pPr>
            <w:r>
              <w:rPr>
                <w:rFonts w:ascii="Century Gothic" w:hAnsi="Century Gothic"/>
                <w:lang w:val="it-IT"/>
              </w:rPr>
              <w:t xml:space="preserve">Per quanto concerne il </w:t>
            </w:r>
            <w:r w:rsidRPr="006230E5">
              <w:rPr>
                <w:rFonts w:ascii="Century Gothic" w:hAnsi="Century Gothic"/>
                <w:b/>
                <w:lang w:val="it-IT"/>
              </w:rPr>
              <w:t>servizio finanziario e tributi</w:t>
            </w:r>
            <w:r>
              <w:rPr>
                <w:rFonts w:ascii="Century Gothic" w:hAnsi="Century Gothic"/>
                <w:lang w:val="it-IT"/>
              </w:rPr>
              <w:t>, con determina n. 179, adottata in data 13/04/2017 dal servizio di segreteria, assistenza, cultura ed istruzione, è stato bandito</w:t>
            </w:r>
            <w:r w:rsidRPr="00D7527F">
              <w:rPr>
                <w:rFonts w:ascii="Century Gothic" w:hAnsi="Century Gothic"/>
                <w:lang w:val="it-IT"/>
              </w:rPr>
              <w:t>, ai sensi dell’articolo 30 comma 2/bis del D.</w:t>
            </w:r>
            <w:r>
              <w:rPr>
                <w:rFonts w:ascii="Century Gothic" w:hAnsi="Century Gothic"/>
                <w:lang w:val="it-IT"/>
              </w:rPr>
              <w:t xml:space="preserve"> </w:t>
            </w:r>
            <w:r w:rsidRPr="00D7527F">
              <w:rPr>
                <w:rFonts w:ascii="Century Gothic" w:hAnsi="Century Gothic"/>
                <w:lang w:val="it-IT"/>
              </w:rPr>
              <w:t>Lgs. n. 165/2001, una procedura di mobilità volontaria  per l’assunzione di un Istruttore contabile categoria C, profilo economico C1, da as</w:t>
            </w:r>
            <w:r>
              <w:rPr>
                <w:rFonts w:ascii="Century Gothic" w:hAnsi="Century Gothic"/>
                <w:lang w:val="it-IT"/>
              </w:rPr>
              <w:t>segnare al servizio finanziario.</w:t>
            </w:r>
          </w:p>
          <w:p w:rsidR="00F338EF" w:rsidRDefault="00F338EF" w:rsidP="00F338EF">
            <w:pPr>
              <w:widowControl/>
              <w:autoSpaceDE w:val="0"/>
              <w:autoSpaceDN w:val="0"/>
              <w:adjustRightInd w:val="0"/>
              <w:contextualSpacing/>
              <w:jc w:val="both"/>
              <w:rPr>
                <w:rFonts w:ascii="Century Gothic" w:hAnsi="Century Gothic"/>
                <w:lang w:val="it-IT"/>
              </w:rPr>
            </w:pPr>
          </w:p>
          <w:p w:rsidR="00F338EF" w:rsidRDefault="00F338EF" w:rsidP="003A23B3">
            <w:pPr>
              <w:widowControl/>
              <w:autoSpaceDE w:val="0"/>
              <w:autoSpaceDN w:val="0"/>
              <w:adjustRightInd w:val="0"/>
              <w:contextualSpacing/>
              <w:jc w:val="both"/>
              <w:rPr>
                <w:rFonts w:ascii="Century Gothic" w:hAnsi="Century Gothic"/>
                <w:lang w:val="it-IT"/>
              </w:rPr>
            </w:pPr>
            <w:r>
              <w:rPr>
                <w:rFonts w:ascii="Century Gothic" w:hAnsi="Century Gothic"/>
                <w:lang w:val="it-IT"/>
              </w:rPr>
              <w:t>Nessun ente ha dichiarato la disponibilità di personale da concedere in mobilità, pertanto</w:t>
            </w:r>
            <w:r w:rsidR="003A23B3">
              <w:rPr>
                <w:rFonts w:ascii="Century Gothic" w:hAnsi="Century Gothic"/>
                <w:lang w:val="it-IT"/>
              </w:rPr>
              <w:t xml:space="preserve"> </w:t>
            </w:r>
            <w:r w:rsidRPr="00D7527F">
              <w:rPr>
                <w:rFonts w:ascii="Century Gothic" w:hAnsi="Century Gothic"/>
                <w:lang w:val="it-IT"/>
              </w:rPr>
              <w:t>con propria determinazione n. 345, adottata in data 19/07/2017,</w:t>
            </w:r>
            <w:r>
              <w:rPr>
                <w:rFonts w:ascii="Century Gothic" w:hAnsi="Century Gothic"/>
                <w:lang w:val="it-IT"/>
              </w:rPr>
              <w:t xml:space="preserve">è stato </w:t>
            </w:r>
            <w:r w:rsidRPr="00D7527F">
              <w:rPr>
                <w:rFonts w:ascii="Century Gothic" w:hAnsi="Century Gothic"/>
                <w:lang w:val="it-IT"/>
              </w:rPr>
              <w:t>indetto un concorso pubblico per esami per la copertura, a tempo pieno ed indeterminato, di n. 2 posti di istruttore contabile categoria C - posizione economica C1 - di cui n. 1</w:t>
            </w:r>
            <w:r>
              <w:rPr>
                <w:rFonts w:ascii="Century Gothic" w:hAnsi="Century Gothic"/>
                <w:lang w:val="it-IT"/>
              </w:rPr>
              <w:t xml:space="preserve"> riservato al personale interno.</w:t>
            </w:r>
          </w:p>
          <w:p w:rsidR="00F338EF" w:rsidRDefault="00F338EF" w:rsidP="00F338EF">
            <w:pPr>
              <w:widowControl/>
              <w:jc w:val="both"/>
              <w:rPr>
                <w:rFonts w:ascii="Century Gothic" w:hAnsi="Century Gothic"/>
                <w:lang w:val="it-IT"/>
              </w:rPr>
            </w:pPr>
          </w:p>
          <w:p w:rsidR="00F338EF" w:rsidRDefault="00F338EF" w:rsidP="00F338EF">
            <w:pPr>
              <w:widowControl/>
              <w:jc w:val="both"/>
              <w:rPr>
                <w:rFonts w:ascii="Century Gothic" w:hAnsi="Century Gothic"/>
                <w:lang w:val="it-IT"/>
              </w:rPr>
            </w:pPr>
            <w:r>
              <w:rPr>
                <w:rFonts w:ascii="Century Gothic" w:hAnsi="Century Gothic"/>
                <w:lang w:val="it-IT"/>
              </w:rPr>
              <w:t>Le persone che hanno presentato istanza di partecipazione sono state 43, di cui risultate idonee 10 di cui 1 con posto “riserva interna”:</w:t>
            </w:r>
          </w:p>
          <w:p w:rsidR="00F338EF" w:rsidRPr="00D7527F" w:rsidRDefault="00F338EF" w:rsidP="00F338EF">
            <w:pPr>
              <w:widowControl/>
              <w:jc w:val="both"/>
              <w:rPr>
                <w:rFonts w:ascii="Century Gothic" w:hAnsi="Century Gothic"/>
                <w:lang w:val="it-IT"/>
              </w:rPr>
            </w:pPr>
          </w:p>
          <w:p w:rsidR="00F338EF" w:rsidRPr="00D7527F" w:rsidRDefault="00F338EF" w:rsidP="00F338EF">
            <w:pPr>
              <w:widowControl/>
              <w:jc w:val="both"/>
              <w:rPr>
                <w:rFonts w:ascii="Century Gothic" w:hAnsi="Century Gothic"/>
                <w:lang w:val="it-IT"/>
              </w:rPr>
            </w:pPr>
            <w:r w:rsidRPr="00D7527F">
              <w:rPr>
                <w:rFonts w:ascii="Century Gothic" w:hAnsi="Century Gothic"/>
                <w:lang w:val="it-IT"/>
              </w:rPr>
              <w:t>Che con determina n. 498, adottata in data 25/10/2017, lo scrivente ha provveduto a disporre l’assunzione a tempo pieno ed indeterminato, delle Sig</w:t>
            </w:r>
            <w:r>
              <w:rPr>
                <w:rFonts w:ascii="Century Gothic" w:hAnsi="Century Gothic"/>
                <w:lang w:val="it-IT"/>
              </w:rPr>
              <w:t>no</w:t>
            </w:r>
            <w:r w:rsidRPr="00D7527F">
              <w:rPr>
                <w:rFonts w:ascii="Century Gothic" w:hAnsi="Century Gothic"/>
                <w:lang w:val="it-IT"/>
              </w:rPr>
              <w:t>re:</w:t>
            </w:r>
          </w:p>
          <w:p w:rsidR="00F338EF" w:rsidRPr="00D7527F" w:rsidRDefault="00F338EF" w:rsidP="00F338EF">
            <w:pPr>
              <w:widowControl/>
              <w:jc w:val="both"/>
              <w:rPr>
                <w:rFonts w:ascii="Century Gothic" w:hAnsi="Century Gothic"/>
                <w:lang w:val="it-IT"/>
              </w:rPr>
            </w:pPr>
          </w:p>
          <w:p w:rsidR="00F338EF" w:rsidRDefault="00F338EF" w:rsidP="000A19DC">
            <w:pPr>
              <w:pStyle w:val="Paragrafoelenco"/>
              <w:widowControl/>
              <w:numPr>
                <w:ilvl w:val="0"/>
                <w:numId w:val="22"/>
              </w:numPr>
              <w:jc w:val="both"/>
              <w:rPr>
                <w:rFonts w:ascii="Century Gothic" w:hAnsi="Century Gothic"/>
                <w:lang w:val="it-IT"/>
              </w:rPr>
            </w:pPr>
            <w:r w:rsidRPr="003A23B3">
              <w:rPr>
                <w:rFonts w:ascii="Century Gothic" w:hAnsi="Century Gothic"/>
                <w:lang w:val="it-IT"/>
              </w:rPr>
              <w:t>BERNOCCO GIULIA, nata a Bra il 31/12/1990, residente a Cherasco.</w:t>
            </w:r>
          </w:p>
          <w:p w:rsidR="00F338EF" w:rsidRPr="003A23B3" w:rsidRDefault="00F338EF" w:rsidP="000A19DC">
            <w:pPr>
              <w:pStyle w:val="Paragrafoelenco"/>
              <w:widowControl/>
              <w:numPr>
                <w:ilvl w:val="0"/>
                <w:numId w:val="22"/>
              </w:numPr>
              <w:jc w:val="both"/>
              <w:rPr>
                <w:rFonts w:ascii="Century Gothic" w:hAnsi="Century Gothic"/>
                <w:lang w:val="it-IT"/>
              </w:rPr>
            </w:pPr>
            <w:r w:rsidRPr="003A23B3">
              <w:rPr>
                <w:rFonts w:ascii="Century Gothic" w:hAnsi="Century Gothic"/>
                <w:lang w:val="it-IT"/>
              </w:rPr>
              <w:t>DOGLIANI PATRIZIA, nata a Cuneo il 29/05/1971, residente a  Cherasco.</w:t>
            </w:r>
          </w:p>
          <w:p w:rsidR="00F338EF" w:rsidRDefault="00F338EF" w:rsidP="00F338EF">
            <w:pPr>
              <w:widowControl/>
              <w:jc w:val="both"/>
              <w:rPr>
                <w:rFonts w:ascii="Century Gothic" w:hAnsi="Century Gothic"/>
                <w:lang w:val="it-IT"/>
              </w:rPr>
            </w:pPr>
          </w:p>
          <w:p w:rsidR="00F338EF" w:rsidRPr="00714651" w:rsidRDefault="00F338EF" w:rsidP="00F338EF">
            <w:pPr>
              <w:widowControl/>
              <w:autoSpaceDE w:val="0"/>
              <w:autoSpaceDN w:val="0"/>
              <w:adjustRightInd w:val="0"/>
              <w:jc w:val="both"/>
              <w:rPr>
                <w:rFonts w:ascii="Century Gothic" w:hAnsi="Century Gothic"/>
                <w:lang w:val="it-IT"/>
              </w:rPr>
            </w:pPr>
            <w:r>
              <w:rPr>
                <w:rFonts w:ascii="Century Gothic" w:hAnsi="Century Gothic"/>
                <w:lang w:val="it-IT"/>
              </w:rPr>
              <w:t xml:space="preserve">Per quanto concerne il </w:t>
            </w:r>
            <w:r w:rsidRPr="00C95B4C">
              <w:rPr>
                <w:rFonts w:ascii="Century Gothic" w:hAnsi="Century Gothic"/>
                <w:b/>
                <w:lang w:val="it-IT"/>
              </w:rPr>
              <w:t>servizio lavori pubblici</w:t>
            </w:r>
            <w:r w:rsidRPr="00714651">
              <w:rPr>
                <w:rFonts w:ascii="Century Gothic" w:hAnsi="Century Gothic"/>
                <w:lang w:val="it-IT"/>
              </w:rPr>
              <w:t xml:space="preserve"> con determina n. 539, adottata in data 15/11/2017, </w:t>
            </w:r>
            <w:r>
              <w:rPr>
                <w:rFonts w:ascii="Century Gothic" w:hAnsi="Century Gothic"/>
                <w:lang w:val="it-IT"/>
              </w:rPr>
              <w:t>è stata indetta</w:t>
            </w:r>
            <w:r w:rsidRPr="00714651">
              <w:rPr>
                <w:rFonts w:ascii="Century Gothic" w:hAnsi="Century Gothic"/>
                <w:lang w:val="it-IT"/>
              </w:rPr>
              <w:t>, ai sensi dell’articolo 30 comma 2/bis del D.</w:t>
            </w:r>
            <w:r w:rsidR="00B240A6">
              <w:rPr>
                <w:rFonts w:ascii="Century Gothic" w:hAnsi="Century Gothic"/>
                <w:lang w:val="it-IT"/>
              </w:rPr>
              <w:t xml:space="preserve"> </w:t>
            </w:r>
            <w:r w:rsidRPr="00714651">
              <w:rPr>
                <w:rFonts w:ascii="Century Gothic" w:hAnsi="Century Gothic"/>
                <w:lang w:val="it-IT"/>
              </w:rPr>
              <w:t>Lgs. n. 165/2001, una procedura di mobilità volontaria  per l’assunzione di un l’assunzione di n ° 1 (uno) istruttore tecnico cat</w:t>
            </w:r>
            <w:r>
              <w:rPr>
                <w:rFonts w:ascii="Century Gothic" w:hAnsi="Century Gothic"/>
                <w:lang w:val="it-IT"/>
              </w:rPr>
              <w:t>e</w:t>
            </w:r>
            <w:r w:rsidRPr="00714651">
              <w:rPr>
                <w:rFonts w:ascii="Century Gothic" w:hAnsi="Century Gothic"/>
                <w:lang w:val="it-IT"/>
              </w:rPr>
              <w:t>g</w:t>
            </w:r>
            <w:r>
              <w:rPr>
                <w:rFonts w:ascii="Century Gothic" w:hAnsi="Century Gothic"/>
                <w:lang w:val="it-IT"/>
              </w:rPr>
              <w:t>oria</w:t>
            </w:r>
            <w:r w:rsidRPr="00714651">
              <w:rPr>
                <w:rFonts w:ascii="Century Gothic" w:hAnsi="Century Gothic"/>
                <w:lang w:val="it-IT"/>
              </w:rPr>
              <w:t xml:space="preserve"> C1,  da assegnare al servizio lavori pubblici, approvando il relativo avviso di mobilità esterna e lo sche</w:t>
            </w:r>
            <w:r>
              <w:rPr>
                <w:rFonts w:ascii="Century Gothic" w:hAnsi="Century Gothic"/>
                <w:lang w:val="it-IT"/>
              </w:rPr>
              <w:t>ma di domanda di partecipazione.</w:t>
            </w:r>
          </w:p>
          <w:p w:rsidR="00F338EF" w:rsidRDefault="00F338EF" w:rsidP="00F338EF">
            <w:pPr>
              <w:widowControl/>
              <w:autoSpaceDE w:val="0"/>
              <w:autoSpaceDN w:val="0"/>
              <w:adjustRightInd w:val="0"/>
              <w:jc w:val="both"/>
              <w:rPr>
                <w:rFonts w:ascii="Century Gothic" w:hAnsi="Century Gothic"/>
                <w:lang w:val="it-IT"/>
              </w:rPr>
            </w:pPr>
          </w:p>
          <w:p w:rsidR="00F338EF" w:rsidRDefault="00F338EF" w:rsidP="00F338EF">
            <w:pPr>
              <w:widowControl/>
              <w:autoSpaceDE w:val="0"/>
              <w:autoSpaceDN w:val="0"/>
              <w:adjustRightInd w:val="0"/>
              <w:jc w:val="both"/>
              <w:rPr>
                <w:rFonts w:ascii="Century Gothic" w:hAnsi="Century Gothic"/>
                <w:lang w:val="it-IT"/>
              </w:rPr>
            </w:pPr>
            <w:r>
              <w:rPr>
                <w:rFonts w:ascii="Century Gothic" w:hAnsi="Century Gothic"/>
                <w:lang w:val="it-IT"/>
              </w:rPr>
              <w:t>A</w:t>
            </w:r>
            <w:r w:rsidRPr="00714651">
              <w:rPr>
                <w:rFonts w:ascii="Century Gothic" w:hAnsi="Century Gothic"/>
                <w:lang w:val="it-IT"/>
              </w:rPr>
              <w:t xml:space="preserve"> tale procedura di mobilità non ha partecipato alcun dipendente di altre amministrazioni pubbliche</w:t>
            </w:r>
            <w:r>
              <w:rPr>
                <w:rFonts w:ascii="Century Gothic" w:hAnsi="Century Gothic"/>
                <w:lang w:val="it-IT"/>
              </w:rPr>
              <w:t xml:space="preserve">, pertanto, avendo il Comune </w:t>
            </w:r>
            <w:r w:rsidRPr="00714651">
              <w:rPr>
                <w:rFonts w:ascii="Century Gothic" w:hAnsi="Century Gothic"/>
                <w:lang w:val="it-IT"/>
              </w:rPr>
              <w:t xml:space="preserve">di Monforte una graduatoria concorsuale ancora in </w:t>
            </w:r>
            <w:r>
              <w:rPr>
                <w:rFonts w:ascii="Century Gothic" w:hAnsi="Century Gothic"/>
                <w:lang w:val="it-IT"/>
              </w:rPr>
              <w:t>corso di validità</w:t>
            </w:r>
            <w:r w:rsidRPr="00714651">
              <w:rPr>
                <w:rFonts w:ascii="Century Gothic" w:hAnsi="Century Gothic"/>
                <w:lang w:val="it-IT"/>
              </w:rPr>
              <w:t xml:space="preserve"> per l’assunzione a tempo parziale </w:t>
            </w:r>
            <w:r w:rsidRPr="00714651">
              <w:rPr>
                <w:rFonts w:ascii="Century Gothic" w:hAnsi="Century Gothic"/>
                <w:lang w:val="it-IT"/>
              </w:rPr>
              <w:lastRenderedPageBreak/>
              <w:t>ed indeterminato di istruttori tecnici,</w:t>
            </w:r>
            <w:r>
              <w:rPr>
                <w:rFonts w:ascii="Century Gothic" w:hAnsi="Century Gothic"/>
                <w:lang w:val="it-IT"/>
              </w:rPr>
              <w:t xml:space="preserve"> questo Ente ha sottoscritto un accordo per attingere da detta graduatoria.</w:t>
            </w:r>
          </w:p>
          <w:p w:rsidR="00F338EF" w:rsidRDefault="00F338EF" w:rsidP="00F338EF">
            <w:pPr>
              <w:widowControl/>
              <w:autoSpaceDE w:val="0"/>
              <w:autoSpaceDN w:val="0"/>
              <w:adjustRightInd w:val="0"/>
              <w:jc w:val="both"/>
              <w:rPr>
                <w:rFonts w:ascii="Century Gothic" w:hAnsi="Century Gothic"/>
                <w:lang w:val="it-IT"/>
              </w:rPr>
            </w:pPr>
          </w:p>
          <w:p w:rsidR="00F338EF" w:rsidRPr="00714651" w:rsidRDefault="00F338EF" w:rsidP="00F338EF">
            <w:pPr>
              <w:autoSpaceDE w:val="0"/>
              <w:autoSpaceDN w:val="0"/>
              <w:spacing w:line="276" w:lineRule="auto"/>
              <w:jc w:val="both"/>
              <w:rPr>
                <w:rFonts w:ascii="Century Gothic" w:hAnsi="Century Gothic"/>
                <w:lang w:val="it-IT"/>
              </w:rPr>
            </w:pPr>
            <w:r>
              <w:rPr>
                <w:rFonts w:ascii="Century Gothic" w:hAnsi="Century Gothic"/>
                <w:lang w:val="it-IT"/>
              </w:rPr>
              <w:t xml:space="preserve">Con determinazione n. 620, adottata in data 13/12/2017, </w:t>
            </w:r>
            <w:r w:rsidRPr="00714651">
              <w:rPr>
                <w:rFonts w:ascii="Century Gothic" w:hAnsi="Century Gothic"/>
                <w:lang w:val="it-IT"/>
              </w:rPr>
              <w:t>è stata assunta con rapporto di lavoro a tempo parziale (35 ore) ed indeterminato, la sig.ra Molino Olimpia nata a Canale il 22/02/1977, residente a Grinzane Cavour.</w:t>
            </w:r>
          </w:p>
          <w:p w:rsidR="00F338EF" w:rsidRDefault="00F338EF" w:rsidP="0042037C">
            <w:pPr>
              <w:spacing w:line="274" w:lineRule="exact"/>
              <w:rPr>
                <w:rFonts w:ascii="Century Gothic" w:hAnsi="Century Gothic"/>
                <w:b/>
                <w:lang w:val="it-IT"/>
              </w:rPr>
            </w:pPr>
          </w:p>
        </w:tc>
      </w:tr>
    </w:tbl>
    <w:p w:rsidR="00DD13C3" w:rsidRDefault="00DD13C3" w:rsidP="00DD13C3">
      <w:pPr>
        <w:jc w:val="center"/>
        <w:rPr>
          <w:rFonts w:ascii="Century Gothic" w:hAnsi="Century Gothic"/>
          <w:b/>
          <w:bCs/>
          <w:sz w:val="28"/>
          <w:szCs w:val="28"/>
          <w:lang w:val="it-IT"/>
        </w:rPr>
      </w:pPr>
    </w:p>
    <w:p w:rsidR="00DD13C3" w:rsidRDefault="00D7527F" w:rsidP="00DD13C3">
      <w:pPr>
        <w:autoSpaceDE w:val="0"/>
        <w:autoSpaceDN w:val="0"/>
        <w:adjustRightInd w:val="0"/>
        <w:contextualSpacing/>
        <w:jc w:val="both"/>
        <w:rPr>
          <w:rFonts w:ascii="Century Gothic" w:hAnsi="Century Gothic"/>
          <w:lang w:val="it-IT"/>
        </w:rPr>
      </w:pPr>
      <w:r>
        <w:rPr>
          <w:rFonts w:ascii="Century Gothic" w:hAnsi="Century Gothic"/>
          <w:lang w:val="it-IT"/>
        </w:rPr>
        <w:t>n. partecipanti al bando per il settore finanziario e tributi:</w:t>
      </w:r>
      <w:r w:rsidR="009B18A0">
        <w:rPr>
          <w:rFonts w:ascii="Century Gothic" w:hAnsi="Century Gothic"/>
          <w:lang w:val="it-IT"/>
        </w:rPr>
        <w:t xml:space="preserve"> 43</w:t>
      </w:r>
    </w:p>
    <w:p w:rsidR="009B18A0" w:rsidRDefault="009B18A0" w:rsidP="00DD13C3">
      <w:pPr>
        <w:autoSpaceDE w:val="0"/>
        <w:autoSpaceDN w:val="0"/>
        <w:adjustRightInd w:val="0"/>
        <w:contextualSpacing/>
        <w:jc w:val="both"/>
        <w:rPr>
          <w:rFonts w:ascii="Century Gothic" w:hAnsi="Century Gothic"/>
          <w:lang w:val="it-IT"/>
        </w:rPr>
      </w:pPr>
      <w:r>
        <w:rPr>
          <w:rFonts w:ascii="Century Gothic" w:hAnsi="Century Gothic"/>
          <w:lang w:val="it-IT"/>
        </w:rPr>
        <w:t>n. partecipanti dichiarati idonei: 10 di cui 1 con posto “riserva interna”</w:t>
      </w:r>
      <w:r w:rsidR="00645EA5">
        <w:rPr>
          <w:rFonts w:ascii="Century Gothic" w:hAnsi="Century Gothic"/>
          <w:lang w:val="it-IT"/>
        </w:rPr>
        <w:t>.</w:t>
      </w:r>
    </w:p>
    <w:p w:rsidR="009B18A0" w:rsidRDefault="009B18A0" w:rsidP="00DD13C3">
      <w:pPr>
        <w:autoSpaceDE w:val="0"/>
        <w:autoSpaceDN w:val="0"/>
        <w:adjustRightInd w:val="0"/>
        <w:contextualSpacing/>
        <w:jc w:val="both"/>
        <w:rPr>
          <w:rFonts w:ascii="Century Gothic" w:hAnsi="Century Gothic"/>
          <w:lang w:val="it-IT"/>
        </w:rPr>
      </w:pPr>
    </w:p>
    <w:p w:rsidR="00D7527F" w:rsidRDefault="00D7527F" w:rsidP="00DD13C3">
      <w:pPr>
        <w:autoSpaceDE w:val="0"/>
        <w:autoSpaceDN w:val="0"/>
        <w:adjustRightInd w:val="0"/>
        <w:contextualSpacing/>
        <w:jc w:val="both"/>
        <w:rPr>
          <w:rFonts w:ascii="Century Gothic" w:hAnsi="Century Gothic"/>
          <w:lang w:val="it-IT"/>
        </w:rPr>
      </w:pPr>
    </w:p>
    <w:p w:rsidR="006D2884" w:rsidRDefault="00D7527F" w:rsidP="00DD13C3">
      <w:pPr>
        <w:autoSpaceDE w:val="0"/>
        <w:autoSpaceDN w:val="0"/>
        <w:adjustRightInd w:val="0"/>
        <w:contextualSpacing/>
        <w:jc w:val="both"/>
        <w:rPr>
          <w:rFonts w:ascii="Century Gothic" w:hAnsi="Century Gothic"/>
          <w:lang w:val="it-IT"/>
        </w:rPr>
      </w:pPr>
      <w:r>
        <w:rPr>
          <w:rFonts w:ascii="Century Gothic" w:hAnsi="Century Gothic"/>
          <w:lang w:val="it-IT"/>
        </w:rPr>
        <w:t xml:space="preserve">Tempi di realizzazione: </w:t>
      </w:r>
      <w:r w:rsidR="00714651">
        <w:rPr>
          <w:rFonts w:ascii="Century Gothic" w:hAnsi="Century Gothic"/>
          <w:lang w:val="it-IT"/>
        </w:rPr>
        <w:tab/>
      </w:r>
      <w:r w:rsidR="006D2884">
        <w:rPr>
          <w:rFonts w:ascii="Century Gothic" w:hAnsi="Century Gothic"/>
          <w:lang w:val="it-IT"/>
        </w:rPr>
        <w:t xml:space="preserve">servizio polizia municipale </w:t>
      </w:r>
      <w:r w:rsidR="009B18A0">
        <w:rPr>
          <w:rFonts w:ascii="Century Gothic" w:hAnsi="Century Gothic"/>
          <w:lang w:val="it-IT"/>
        </w:rPr>
        <w:t>–</w:t>
      </w:r>
      <w:r w:rsidR="006D2884">
        <w:rPr>
          <w:rFonts w:ascii="Century Gothic" w:hAnsi="Century Gothic"/>
          <w:lang w:val="it-IT"/>
        </w:rPr>
        <w:t xml:space="preserve"> </w:t>
      </w:r>
      <w:r w:rsidR="009B18A0">
        <w:rPr>
          <w:rFonts w:ascii="Century Gothic" w:hAnsi="Century Gothic"/>
          <w:lang w:val="it-IT"/>
        </w:rPr>
        <w:t>rimandato all’anno 2018</w:t>
      </w:r>
    </w:p>
    <w:p w:rsidR="00D7527F" w:rsidRDefault="006D2884" w:rsidP="00DD13C3">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sidR="00714651">
        <w:rPr>
          <w:rFonts w:ascii="Century Gothic" w:hAnsi="Century Gothic"/>
          <w:lang w:val="it-IT"/>
        </w:rPr>
        <w:t xml:space="preserve">servizio finanziario e tributi </w:t>
      </w:r>
      <w:r w:rsidR="009B18A0">
        <w:rPr>
          <w:rFonts w:ascii="Century Gothic" w:hAnsi="Century Gothic"/>
          <w:lang w:val="it-IT"/>
        </w:rPr>
        <w:t>–</w:t>
      </w:r>
      <w:r w:rsidR="00714651">
        <w:rPr>
          <w:rFonts w:ascii="Century Gothic" w:hAnsi="Century Gothic"/>
          <w:lang w:val="it-IT"/>
        </w:rPr>
        <w:t xml:space="preserve"> </w:t>
      </w:r>
      <w:r w:rsidR="009B18A0">
        <w:rPr>
          <w:rFonts w:ascii="Century Gothic" w:hAnsi="Century Gothic"/>
          <w:lang w:val="it-IT"/>
        </w:rPr>
        <w:t xml:space="preserve">assunzione dal </w:t>
      </w:r>
      <w:r w:rsidR="00D7527F" w:rsidRPr="00D7527F">
        <w:rPr>
          <w:rFonts w:ascii="Century Gothic" w:hAnsi="Century Gothic"/>
          <w:lang w:val="it-IT"/>
        </w:rPr>
        <w:t>13/11/2017</w:t>
      </w:r>
      <w:r w:rsidR="00714651">
        <w:rPr>
          <w:rFonts w:ascii="Century Gothic" w:hAnsi="Century Gothic"/>
          <w:lang w:val="it-IT"/>
        </w:rPr>
        <w:t xml:space="preserve"> </w:t>
      </w:r>
    </w:p>
    <w:p w:rsidR="00714651" w:rsidRDefault="00714651" w:rsidP="00DD13C3">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Servizio lavori pubblici </w:t>
      </w:r>
      <w:r w:rsidR="00645EA5">
        <w:rPr>
          <w:rFonts w:ascii="Century Gothic" w:hAnsi="Century Gothic"/>
          <w:lang w:val="it-IT"/>
        </w:rPr>
        <w:t xml:space="preserve">– </w:t>
      </w:r>
      <w:r w:rsidR="009B18A0">
        <w:rPr>
          <w:rFonts w:ascii="Century Gothic" w:hAnsi="Century Gothic"/>
          <w:lang w:val="it-IT"/>
        </w:rPr>
        <w:t xml:space="preserve">assunzione dal </w:t>
      </w:r>
      <w:r>
        <w:rPr>
          <w:rFonts w:ascii="Century Gothic" w:hAnsi="Century Gothic"/>
          <w:lang w:val="it-IT"/>
        </w:rPr>
        <w:t>29/12/2017</w:t>
      </w:r>
    </w:p>
    <w:p w:rsidR="00F338EF" w:rsidRDefault="00F338EF" w:rsidP="00DD13C3">
      <w:pPr>
        <w:autoSpaceDE w:val="0"/>
        <w:autoSpaceDN w:val="0"/>
        <w:adjustRightInd w:val="0"/>
        <w:contextualSpacing/>
        <w:jc w:val="both"/>
        <w:rPr>
          <w:rFonts w:ascii="Century Gothic" w:hAnsi="Century Gothic"/>
          <w:lang w:val="it-IT"/>
        </w:rPr>
      </w:pPr>
    </w:p>
    <w:p w:rsidR="00F338EF" w:rsidRDefault="00F338EF" w:rsidP="00DD13C3">
      <w:pPr>
        <w:autoSpaceDE w:val="0"/>
        <w:autoSpaceDN w:val="0"/>
        <w:adjustRightInd w:val="0"/>
        <w:contextualSpacing/>
        <w:jc w:val="both"/>
        <w:rPr>
          <w:rFonts w:ascii="Century Gothic" w:hAnsi="Century Gothic"/>
          <w:lang w:val="it-IT"/>
        </w:rPr>
      </w:pPr>
    </w:p>
    <w:p w:rsidR="00F338EF" w:rsidRDefault="00F338EF" w:rsidP="00DD13C3">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F338EF" w:rsidTr="00F338EF">
        <w:tc>
          <w:tcPr>
            <w:tcW w:w="4886" w:type="dxa"/>
          </w:tcPr>
          <w:p w:rsidR="00F338EF" w:rsidRDefault="00F338EF" w:rsidP="00DD13C3">
            <w:pPr>
              <w:autoSpaceDE w:val="0"/>
              <w:autoSpaceDN w:val="0"/>
              <w:adjustRightInd w:val="0"/>
              <w:contextualSpacing/>
              <w:jc w:val="both"/>
              <w:rPr>
                <w:rFonts w:ascii="Century Gothic" w:hAnsi="Century Gothic"/>
                <w:lang w:val="it-IT"/>
              </w:rPr>
            </w:pPr>
            <w:r>
              <w:rPr>
                <w:rFonts w:ascii="Century Gothic" w:hAnsi="Century Gothic"/>
                <w:b/>
                <w:lang w:val="it-IT"/>
              </w:rPr>
              <w:t>PROGETTO N. 6 in breve…</w:t>
            </w:r>
          </w:p>
        </w:tc>
        <w:tc>
          <w:tcPr>
            <w:tcW w:w="4886" w:type="dxa"/>
          </w:tcPr>
          <w:p w:rsidR="00F338EF" w:rsidRPr="00840605" w:rsidRDefault="00F338EF" w:rsidP="0042037C">
            <w:pPr>
              <w:pStyle w:val="Corpotesto"/>
            </w:pPr>
            <w:r>
              <w:t>Relazione</w:t>
            </w:r>
          </w:p>
          <w:p w:rsidR="00F338EF" w:rsidRDefault="00F338EF" w:rsidP="00DD13C3">
            <w:pPr>
              <w:autoSpaceDE w:val="0"/>
              <w:autoSpaceDN w:val="0"/>
              <w:adjustRightInd w:val="0"/>
              <w:contextualSpacing/>
              <w:jc w:val="both"/>
              <w:rPr>
                <w:rFonts w:ascii="Century Gothic" w:hAnsi="Century Gothic"/>
                <w:lang w:val="it-IT"/>
              </w:rPr>
            </w:pPr>
          </w:p>
        </w:tc>
      </w:tr>
      <w:tr w:rsidR="00F338EF" w:rsidRPr="00556655" w:rsidTr="00F338EF">
        <w:tc>
          <w:tcPr>
            <w:tcW w:w="4886" w:type="dxa"/>
          </w:tcPr>
          <w:p w:rsidR="00F338EF" w:rsidRPr="003B34C2" w:rsidRDefault="00F338EF" w:rsidP="00DD13C3">
            <w:pPr>
              <w:autoSpaceDE w:val="0"/>
              <w:autoSpaceDN w:val="0"/>
              <w:adjustRightInd w:val="0"/>
              <w:contextualSpacing/>
              <w:jc w:val="both"/>
              <w:rPr>
                <w:rFonts w:ascii="Century Gothic" w:hAnsi="Century Gothic"/>
                <w:b/>
                <w:lang w:val="it-IT"/>
              </w:rPr>
            </w:pPr>
            <w:r w:rsidRPr="003B34C2">
              <w:rPr>
                <w:rFonts w:ascii="Century Gothic" w:hAnsi="Century Gothic"/>
                <w:b/>
                <w:lang w:val="it-IT"/>
              </w:rPr>
              <w:t>Con questo progetto si chiedeva di gestire le relazioni con i sindacati, in particolar modo di predisporre il contratto decentrato integrativo con possibilità di introduzione di nuovi progetti obiettivo.</w:t>
            </w:r>
          </w:p>
        </w:tc>
        <w:tc>
          <w:tcPr>
            <w:tcW w:w="4886" w:type="dxa"/>
          </w:tcPr>
          <w:p w:rsidR="00313B2A" w:rsidRDefault="006E11D3" w:rsidP="00C72ADC">
            <w:pPr>
              <w:autoSpaceDE w:val="0"/>
              <w:autoSpaceDN w:val="0"/>
              <w:adjustRightInd w:val="0"/>
              <w:contextualSpacing/>
              <w:jc w:val="both"/>
              <w:rPr>
                <w:rFonts w:ascii="Century Gothic" w:hAnsi="Century Gothic"/>
                <w:lang w:val="it-IT"/>
              </w:rPr>
            </w:pPr>
            <w:r>
              <w:rPr>
                <w:rFonts w:ascii="Century Gothic" w:hAnsi="Century Gothic"/>
                <w:lang w:val="it-IT"/>
              </w:rPr>
              <w:t>Con deliberazione G.C. n. 149, adottata in data 12/09/2017 è stata costituita le delegazione trattante di parte Pubblica. Successivamente, con atto deliberativo n. 150, adottato in data 12/09/2017 sono state approvate le linee di indirizzo. Il servizio finanziario ha poi provveduto alla quantificazione del fondo incentivante la produttività (</w:t>
            </w:r>
            <w:r w:rsidR="00313B2A">
              <w:rPr>
                <w:rFonts w:ascii="Century Gothic" w:hAnsi="Century Gothic"/>
                <w:lang w:val="it-IT"/>
              </w:rPr>
              <w:t xml:space="preserve">giusta </w:t>
            </w:r>
            <w:r>
              <w:rPr>
                <w:rFonts w:ascii="Century Gothic" w:hAnsi="Century Gothic"/>
                <w:lang w:val="it-IT"/>
              </w:rPr>
              <w:t>determina n. 427/2017)</w:t>
            </w:r>
            <w:r w:rsidR="00C72ADC">
              <w:rPr>
                <w:rFonts w:ascii="Century Gothic" w:hAnsi="Century Gothic"/>
                <w:lang w:val="it-IT"/>
              </w:rPr>
              <w:t xml:space="preserve">. In data 04/10/2017 è stata sottoscritta una pre – intesa.  E’ stata predisposta la relazione tecnico finanziaria ed è stato richiesto il parere al revisore dei conti in merito alla distruzione del fondo. Con atto deliberativo G.C. n. 178, adottato in data 26/10/2017 è stato definitivamente sottoscritto il contratto collettivo decentrato per l’anno 2018. Contestualmente è stato approvato il regolamento per la costituzione e la ripartizione del fondo per lo svolgimento di funzioni tecniche da parte di dipendenti pubblici nell’ambito di opere / lavori, servizi e forniture ( giusta del. G.C. n. 180/2017) nonché il regolamento per la progressione economia orizzontale (giusta del. G.C. n. 179/2017). </w:t>
            </w:r>
          </w:p>
          <w:p w:rsidR="00F338EF" w:rsidRDefault="00C72ADC" w:rsidP="00C72ADC">
            <w:pPr>
              <w:autoSpaceDE w:val="0"/>
              <w:autoSpaceDN w:val="0"/>
              <w:adjustRightInd w:val="0"/>
              <w:contextualSpacing/>
              <w:jc w:val="both"/>
              <w:rPr>
                <w:rFonts w:ascii="Century Gothic" w:hAnsi="Century Gothic"/>
                <w:lang w:val="it-IT"/>
              </w:rPr>
            </w:pPr>
            <w:r>
              <w:rPr>
                <w:rFonts w:ascii="Century Gothic" w:hAnsi="Century Gothic"/>
                <w:lang w:val="it-IT"/>
              </w:rPr>
              <w:lastRenderedPageBreak/>
              <w:t>Sulla base di quest’ultimo è stato selezionato il personale e sono stati ritenuti idonei  n. 10 dipendenti.</w:t>
            </w:r>
          </w:p>
          <w:p w:rsidR="00C72ADC" w:rsidRDefault="00C72ADC" w:rsidP="00C72ADC">
            <w:pPr>
              <w:autoSpaceDE w:val="0"/>
              <w:autoSpaceDN w:val="0"/>
              <w:adjustRightInd w:val="0"/>
              <w:contextualSpacing/>
              <w:jc w:val="both"/>
              <w:rPr>
                <w:rFonts w:ascii="Century Gothic" w:hAnsi="Century Gothic"/>
                <w:lang w:val="it-IT"/>
              </w:rPr>
            </w:pPr>
            <w:r>
              <w:rPr>
                <w:rFonts w:ascii="Century Gothic" w:hAnsi="Century Gothic"/>
                <w:lang w:val="it-IT"/>
              </w:rPr>
              <w:t>Sono altresì stati individuati i progetti obiettivo incentivanti il miglioramento e l’efficienza dei servizi e conferiti gli incarichi di particolare responsabilità.</w:t>
            </w:r>
          </w:p>
        </w:tc>
      </w:tr>
    </w:tbl>
    <w:p w:rsidR="00F338EF" w:rsidRDefault="00F338EF" w:rsidP="00DD13C3">
      <w:pPr>
        <w:autoSpaceDE w:val="0"/>
        <w:autoSpaceDN w:val="0"/>
        <w:adjustRightInd w:val="0"/>
        <w:contextualSpacing/>
        <w:jc w:val="both"/>
        <w:rPr>
          <w:rFonts w:ascii="Century Gothic" w:hAnsi="Century Gothic"/>
          <w:lang w:val="it-IT"/>
        </w:rPr>
      </w:pPr>
    </w:p>
    <w:p w:rsidR="00F338EF" w:rsidRDefault="00F338EF" w:rsidP="00DD13C3">
      <w:pPr>
        <w:autoSpaceDE w:val="0"/>
        <w:autoSpaceDN w:val="0"/>
        <w:adjustRightInd w:val="0"/>
        <w:contextualSpacing/>
        <w:jc w:val="both"/>
        <w:rPr>
          <w:rFonts w:ascii="Century Gothic" w:hAnsi="Century Gothic"/>
          <w:lang w:val="it-IT"/>
        </w:rPr>
      </w:pPr>
    </w:p>
    <w:p w:rsidR="00F338EF" w:rsidRDefault="00F338EF" w:rsidP="00DD13C3">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F338EF" w:rsidRPr="00C72ADC" w:rsidTr="0042037C">
        <w:tc>
          <w:tcPr>
            <w:tcW w:w="4886" w:type="dxa"/>
          </w:tcPr>
          <w:p w:rsidR="00F338EF" w:rsidRDefault="00F338EF" w:rsidP="00F338EF">
            <w:pPr>
              <w:autoSpaceDE w:val="0"/>
              <w:autoSpaceDN w:val="0"/>
              <w:adjustRightInd w:val="0"/>
              <w:contextualSpacing/>
              <w:jc w:val="both"/>
              <w:rPr>
                <w:rFonts w:ascii="Century Gothic" w:hAnsi="Century Gothic"/>
                <w:lang w:val="it-IT"/>
              </w:rPr>
            </w:pPr>
            <w:r>
              <w:rPr>
                <w:rFonts w:ascii="Century Gothic" w:hAnsi="Century Gothic"/>
                <w:b/>
                <w:lang w:val="it-IT"/>
              </w:rPr>
              <w:t>PROGETTO N. 7 in breve…</w:t>
            </w:r>
          </w:p>
        </w:tc>
        <w:tc>
          <w:tcPr>
            <w:tcW w:w="4886" w:type="dxa"/>
          </w:tcPr>
          <w:p w:rsidR="00F338EF" w:rsidRPr="00840605" w:rsidRDefault="00F338EF" w:rsidP="0042037C">
            <w:pPr>
              <w:pStyle w:val="Corpotesto"/>
            </w:pPr>
            <w:r>
              <w:t>Relazione</w:t>
            </w:r>
          </w:p>
          <w:p w:rsidR="00F338EF" w:rsidRDefault="00F338EF" w:rsidP="0042037C">
            <w:pPr>
              <w:autoSpaceDE w:val="0"/>
              <w:autoSpaceDN w:val="0"/>
              <w:adjustRightInd w:val="0"/>
              <w:contextualSpacing/>
              <w:jc w:val="both"/>
              <w:rPr>
                <w:rFonts w:ascii="Century Gothic" w:hAnsi="Century Gothic"/>
                <w:lang w:val="it-IT"/>
              </w:rPr>
            </w:pPr>
          </w:p>
        </w:tc>
      </w:tr>
      <w:tr w:rsidR="00F338EF" w:rsidRPr="00556655" w:rsidTr="0042037C">
        <w:tc>
          <w:tcPr>
            <w:tcW w:w="4886" w:type="dxa"/>
          </w:tcPr>
          <w:p w:rsidR="00F338EF" w:rsidRPr="003B34C2" w:rsidRDefault="003B34C2" w:rsidP="0042037C">
            <w:pPr>
              <w:autoSpaceDE w:val="0"/>
              <w:autoSpaceDN w:val="0"/>
              <w:adjustRightInd w:val="0"/>
              <w:contextualSpacing/>
              <w:jc w:val="both"/>
              <w:rPr>
                <w:rFonts w:ascii="Century Gothic" w:hAnsi="Century Gothic"/>
                <w:b/>
                <w:lang w:val="it-IT"/>
              </w:rPr>
            </w:pPr>
            <w:r>
              <w:rPr>
                <w:rFonts w:ascii="Century Gothic" w:hAnsi="Century Gothic"/>
                <w:b/>
                <w:lang w:val="it-IT"/>
              </w:rPr>
              <w:t>Con questo progetto si richiedeva la gestione delle situazioni critiche ed efficienza e flessibilità organizzativa</w:t>
            </w:r>
          </w:p>
        </w:tc>
        <w:tc>
          <w:tcPr>
            <w:tcW w:w="4886" w:type="dxa"/>
          </w:tcPr>
          <w:p w:rsidR="0061019F" w:rsidRPr="0061019F" w:rsidRDefault="0061019F" w:rsidP="0061019F">
            <w:pPr>
              <w:autoSpaceDE w:val="0"/>
              <w:autoSpaceDN w:val="0"/>
              <w:adjustRightInd w:val="0"/>
              <w:contextualSpacing/>
              <w:jc w:val="both"/>
              <w:rPr>
                <w:rFonts w:ascii="Century Gothic" w:hAnsi="Century Gothic"/>
                <w:lang w:val="it-IT"/>
              </w:rPr>
            </w:pPr>
            <w:r>
              <w:rPr>
                <w:rFonts w:ascii="Century Gothic" w:hAnsi="Century Gothic"/>
                <w:lang w:val="it-IT"/>
              </w:rPr>
              <w:t xml:space="preserve">Il servizio “Servizi generali” ha garantito all’ente ha risposto </w:t>
            </w:r>
            <w:r w:rsidRPr="0061019F">
              <w:rPr>
                <w:rFonts w:ascii="Century Gothic" w:hAnsi="Century Gothic"/>
                <w:lang w:val="it-IT"/>
              </w:rPr>
              <w:t>con tempestività e professionalità ai bisogni dei cittadini.</w:t>
            </w:r>
          </w:p>
          <w:p w:rsidR="0061019F" w:rsidRDefault="0061019F" w:rsidP="0061019F">
            <w:pPr>
              <w:autoSpaceDE w:val="0"/>
              <w:autoSpaceDN w:val="0"/>
              <w:adjustRightInd w:val="0"/>
              <w:contextualSpacing/>
              <w:jc w:val="both"/>
              <w:rPr>
                <w:rFonts w:ascii="Century Gothic" w:hAnsi="Century Gothic"/>
                <w:lang w:val="it-IT"/>
              </w:rPr>
            </w:pPr>
          </w:p>
          <w:p w:rsidR="0061019F" w:rsidRPr="0061019F" w:rsidRDefault="0061019F" w:rsidP="0061019F">
            <w:pPr>
              <w:autoSpaceDE w:val="0"/>
              <w:autoSpaceDN w:val="0"/>
              <w:adjustRightInd w:val="0"/>
              <w:contextualSpacing/>
              <w:jc w:val="both"/>
              <w:rPr>
                <w:rFonts w:ascii="Century Gothic" w:hAnsi="Century Gothic"/>
                <w:lang w:val="it-IT"/>
              </w:rPr>
            </w:pPr>
            <w:r>
              <w:rPr>
                <w:rFonts w:ascii="Century Gothic" w:hAnsi="Century Gothic"/>
                <w:lang w:val="it-IT"/>
              </w:rPr>
              <w:t>L</w:t>
            </w:r>
            <w:r w:rsidRPr="0061019F">
              <w:rPr>
                <w:rFonts w:ascii="Century Gothic" w:hAnsi="Century Gothic"/>
                <w:lang w:val="it-IT"/>
              </w:rPr>
              <w:t>’</w:t>
            </w:r>
            <w:r>
              <w:rPr>
                <w:rFonts w:ascii="Century Gothic" w:hAnsi="Century Gothic"/>
                <w:lang w:val="it-IT"/>
              </w:rPr>
              <w:t>A</w:t>
            </w:r>
            <w:r w:rsidRPr="0061019F">
              <w:rPr>
                <w:rFonts w:ascii="Century Gothic" w:hAnsi="Century Gothic"/>
                <w:lang w:val="it-IT"/>
              </w:rPr>
              <w:t>mministrazione è</w:t>
            </w:r>
            <w:r>
              <w:rPr>
                <w:rFonts w:ascii="Century Gothic" w:hAnsi="Century Gothic"/>
                <w:lang w:val="it-IT"/>
              </w:rPr>
              <w:t xml:space="preserve"> stata</w:t>
            </w:r>
            <w:r w:rsidRPr="0061019F">
              <w:rPr>
                <w:rFonts w:ascii="Century Gothic" w:hAnsi="Century Gothic"/>
                <w:lang w:val="it-IT"/>
              </w:rPr>
              <w:t xml:space="preserve"> </w:t>
            </w:r>
            <w:r>
              <w:rPr>
                <w:rFonts w:ascii="Century Gothic" w:hAnsi="Century Gothic"/>
                <w:lang w:val="it-IT"/>
              </w:rPr>
              <w:t xml:space="preserve">continuamente </w:t>
            </w:r>
            <w:r w:rsidRPr="0061019F">
              <w:rPr>
                <w:rFonts w:ascii="Century Gothic" w:hAnsi="Century Gothic"/>
                <w:lang w:val="it-IT"/>
              </w:rPr>
              <w:t>chiamata a</w:t>
            </w:r>
            <w:r>
              <w:rPr>
                <w:rFonts w:ascii="Century Gothic" w:hAnsi="Century Gothic"/>
                <w:lang w:val="it-IT"/>
              </w:rPr>
              <w:t>d adottare</w:t>
            </w:r>
            <w:r w:rsidRPr="0061019F">
              <w:rPr>
                <w:rFonts w:ascii="Century Gothic" w:hAnsi="Century Gothic"/>
                <w:lang w:val="it-IT"/>
              </w:rPr>
              <w:t xml:space="preserve"> provvedimenti “d’urgenza”</w:t>
            </w:r>
            <w:r>
              <w:rPr>
                <w:rFonts w:ascii="Century Gothic" w:hAnsi="Century Gothic"/>
                <w:lang w:val="it-IT"/>
              </w:rPr>
              <w:t>,</w:t>
            </w:r>
            <w:r w:rsidRPr="0061019F">
              <w:rPr>
                <w:rFonts w:ascii="Century Gothic" w:hAnsi="Century Gothic"/>
                <w:lang w:val="it-IT"/>
              </w:rPr>
              <w:t xml:space="preserve"> che </w:t>
            </w:r>
            <w:r>
              <w:rPr>
                <w:rFonts w:ascii="Century Gothic" w:hAnsi="Century Gothic"/>
                <w:lang w:val="it-IT"/>
              </w:rPr>
              <w:t xml:space="preserve">hanno </w:t>
            </w:r>
            <w:r w:rsidRPr="0061019F">
              <w:rPr>
                <w:rFonts w:ascii="Century Gothic" w:hAnsi="Century Gothic"/>
                <w:lang w:val="it-IT"/>
              </w:rPr>
              <w:t>inci</w:t>
            </w:r>
            <w:r>
              <w:rPr>
                <w:rFonts w:ascii="Century Gothic" w:hAnsi="Century Gothic"/>
                <w:lang w:val="it-IT"/>
              </w:rPr>
              <w:t>s</w:t>
            </w:r>
            <w:r w:rsidRPr="0061019F">
              <w:rPr>
                <w:rFonts w:ascii="Century Gothic" w:hAnsi="Century Gothic"/>
                <w:lang w:val="it-IT"/>
              </w:rPr>
              <w:t xml:space="preserve">o sul complesso dell’attività dell’Ente locale e che </w:t>
            </w:r>
            <w:r>
              <w:rPr>
                <w:rFonts w:ascii="Century Gothic" w:hAnsi="Century Gothic"/>
                <w:lang w:val="it-IT"/>
              </w:rPr>
              <w:t>hanno generat</w:t>
            </w:r>
            <w:r w:rsidRPr="0061019F">
              <w:rPr>
                <w:rFonts w:ascii="Century Gothic" w:hAnsi="Century Gothic"/>
                <w:lang w:val="it-IT"/>
              </w:rPr>
              <w:t xml:space="preserve">o situazioni di criticità non ordinarie, dovute, fra </w:t>
            </w:r>
            <w:r>
              <w:rPr>
                <w:rFonts w:ascii="Century Gothic" w:hAnsi="Century Gothic"/>
                <w:lang w:val="it-IT"/>
              </w:rPr>
              <w:t>l’alt</w:t>
            </w:r>
            <w:r w:rsidRPr="0061019F">
              <w:rPr>
                <w:rFonts w:ascii="Century Gothic" w:hAnsi="Century Gothic"/>
                <w:lang w:val="it-IT"/>
              </w:rPr>
              <w:t>r</w:t>
            </w:r>
            <w:r>
              <w:rPr>
                <w:rFonts w:ascii="Century Gothic" w:hAnsi="Century Gothic"/>
                <w:lang w:val="it-IT"/>
              </w:rPr>
              <w:t>o</w:t>
            </w:r>
            <w:r w:rsidRPr="0061019F">
              <w:rPr>
                <w:rFonts w:ascii="Century Gothic" w:hAnsi="Century Gothic"/>
                <w:lang w:val="it-IT"/>
              </w:rPr>
              <w:t>, alla legislazione in materia di contenimento della spesa pubblica, alle modalità di affidamento degli appalti, al monitoraggio dei procedimenti.</w:t>
            </w:r>
          </w:p>
          <w:p w:rsidR="0061019F" w:rsidRPr="0061019F" w:rsidRDefault="0061019F" w:rsidP="0061019F">
            <w:pPr>
              <w:autoSpaceDE w:val="0"/>
              <w:autoSpaceDN w:val="0"/>
              <w:adjustRightInd w:val="0"/>
              <w:contextualSpacing/>
              <w:jc w:val="both"/>
              <w:rPr>
                <w:rFonts w:ascii="Century Gothic" w:hAnsi="Century Gothic"/>
                <w:lang w:val="it-IT"/>
              </w:rPr>
            </w:pPr>
          </w:p>
          <w:p w:rsidR="0061019F" w:rsidRPr="0061019F" w:rsidRDefault="0061019F" w:rsidP="0061019F">
            <w:pPr>
              <w:autoSpaceDE w:val="0"/>
              <w:autoSpaceDN w:val="0"/>
              <w:adjustRightInd w:val="0"/>
              <w:contextualSpacing/>
              <w:jc w:val="both"/>
              <w:rPr>
                <w:rFonts w:ascii="Century Gothic" w:hAnsi="Century Gothic"/>
                <w:lang w:val="it-IT"/>
              </w:rPr>
            </w:pPr>
            <w:r>
              <w:rPr>
                <w:rFonts w:ascii="Century Gothic" w:hAnsi="Century Gothic"/>
                <w:lang w:val="it-IT"/>
              </w:rPr>
              <w:t xml:space="preserve">E’ stato garantito un livello essenziale </w:t>
            </w:r>
            <w:r w:rsidRPr="0061019F">
              <w:rPr>
                <w:rFonts w:ascii="Century Gothic" w:hAnsi="Century Gothic"/>
                <w:lang w:val="it-IT"/>
              </w:rPr>
              <w:t xml:space="preserve">dei servizi al cittadino </w:t>
            </w:r>
            <w:r>
              <w:rPr>
                <w:rFonts w:ascii="Century Gothic" w:hAnsi="Century Gothic"/>
                <w:lang w:val="it-IT"/>
              </w:rPr>
              <w:t xml:space="preserve">seppur mantenendo intatte le condizioni </w:t>
            </w:r>
            <w:r w:rsidRPr="0061019F">
              <w:rPr>
                <w:rFonts w:ascii="Century Gothic" w:hAnsi="Century Gothic"/>
                <w:lang w:val="it-IT"/>
              </w:rPr>
              <w:t xml:space="preserve">di riduzione della spesa pubblica, attraverso interventi </w:t>
            </w:r>
            <w:r>
              <w:rPr>
                <w:rFonts w:ascii="Century Gothic" w:hAnsi="Century Gothic"/>
                <w:lang w:val="it-IT"/>
              </w:rPr>
              <w:t xml:space="preserve">mirati, il tutto </w:t>
            </w:r>
            <w:r w:rsidRPr="0061019F">
              <w:rPr>
                <w:rFonts w:ascii="Century Gothic" w:hAnsi="Century Gothic"/>
                <w:lang w:val="it-IT"/>
              </w:rPr>
              <w:t xml:space="preserve"> al fine </w:t>
            </w:r>
            <w:r>
              <w:rPr>
                <w:rFonts w:ascii="Century Gothic" w:hAnsi="Century Gothic"/>
                <w:lang w:val="it-IT"/>
              </w:rPr>
              <w:t xml:space="preserve">di garantire </w:t>
            </w:r>
            <w:r w:rsidRPr="0061019F">
              <w:rPr>
                <w:rFonts w:ascii="Century Gothic" w:hAnsi="Century Gothic"/>
                <w:lang w:val="it-IT"/>
              </w:rPr>
              <w:t>la risoluzione della situazione di criticità.</w:t>
            </w:r>
          </w:p>
          <w:p w:rsidR="00F338EF" w:rsidRDefault="00F338EF" w:rsidP="0042037C">
            <w:pPr>
              <w:autoSpaceDE w:val="0"/>
              <w:autoSpaceDN w:val="0"/>
              <w:adjustRightInd w:val="0"/>
              <w:contextualSpacing/>
              <w:jc w:val="both"/>
              <w:rPr>
                <w:rFonts w:ascii="Century Gothic" w:hAnsi="Century Gothic"/>
                <w:lang w:val="it-IT"/>
              </w:rPr>
            </w:pPr>
          </w:p>
        </w:tc>
      </w:tr>
    </w:tbl>
    <w:p w:rsidR="00F338EF" w:rsidRPr="00975E7B" w:rsidRDefault="00F338EF" w:rsidP="00DD13C3">
      <w:pPr>
        <w:autoSpaceDE w:val="0"/>
        <w:autoSpaceDN w:val="0"/>
        <w:adjustRightInd w:val="0"/>
        <w:contextualSpacing/>
        <w:jc w:val="both"/>
        <w:rPr>
          <w:rFonts w:ascii="Century Gothic" w:hAnsi="Century Gothic"/>
          <w:lang w:val="it-IT"/>
        </w:rPr>
      </w:pPr>
    </w:p>
    <w:p w:rsidR="00D7527F" w:rsidRDefault="00D7527F" w:rsidP="00DD13C3">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D00573" w:rsidTr="00D00573">
        <w:tc>
          <w:tcPr>
            <w:tcW w:w="4886" w:type="dxa"/>
          </w:tcPr>
          <w:p w:rsidR="00D00573" w:rsidRDefault="00D00573" w:rsidP="00D00573">
            <w:pPr>
              <w:autoSpaceDE w:val="0"/>
              <w:autoSpaceDN w:val="0"/>
              <w:adjustRightInd w:val="0"/>
              <w:contextualSpacing/>
              <w:jc w:val="both"/>
              <w:rPr>
                <w:rFonts w:ascii="Century Gothic" w:hAnsi="Century Gothic"/>
                <w:lang w:val="it-IT"/>
              </w:rPr>
            </w:pPr>
            <w:r>
              <w:rPr>
                <w:rFonts w:ascii="Century Gothic" w:hAnsi="Century Gothic"/>
                <w:b/>
                <w:lang w:val="it-IT"/>
              </w:rPr>
              <w:t>PROGETTO N. 8 in breve…</w:t>
            </w:r>
          </w:p>
        </w:tc>
        <w:tc>
          <w:tcPr>
            <w:tcW w:w="4886" w:type="dxa"/>
          </w:tcPr>
          <w:p w:rsidR="00D00573" w:rsidRPr="00840605" w:rsidRDefault="00D00573" w:rsidP="0042037C">
            <w:pPr>
              <w:pStyle w:val="Corpotesto"/>
            </w:pPr>
            <w:r>
              <w:t>Relazione</w:t>
            </w:r>
          </w:p>
          <w:p w:rsidR="00D00573" w:rsidRDefault="00D00573" w:rsidP="0042037C">
            <w:pPr>
              <w:autoSpaceDE w:val="0"/>
              <w:autoSpaceDN w:val="0"/>
              <w:adjustRightInd w:val="0"/>
              <w:contextualSpacing/>
              <w:jc w:val="both"/>
              <w:rPr>
                <w:rFonts w:ascii="Century Gothic" w:hAnsi="Century Gothic"/>
                <w:lang w:val="it-IT"/>
              </w:rPr>
            </w:pPr>
          </w:p>
        </w:tc>
      </w:tr>
      <w:tr w:rsidR="00D00573" w:rsidRPr="00556655" w:rsidTr="00D00573">
        <w:tc>
          <w:tcPr>
            <w:tcW w:w="4886" w:type="dxa"/>
          </w:tcPr>
          <w:p w:rsidR="00D00573" w:rsidRPr="00BF7AB2" w:rsidRDefault="00D00573" w:rsidP="00E1218A">
            <w:pPr>
              <w:pStyle w:val="Corpotesto"/>
              <w:jc w:val="both"/>
            </w:pPr>
            <w:r>
              <w:t xml:space="preserve">Con questo progetto si chiedeva di </w:t>
            </w:r>
            <w:r w:rsidRPr="00BF7AB2">
              <w:t>fornire attività di assistenza e supporto giuridici ai vari uffici dell’Amministrazione, nonché agli organi istituzionali relativamente alle sedute della Giunta e Consiglio al fine di assicurare la correttezza giuridico – amministrativa degli atti adottati ed il coordinamento nelle procedure di adozione degli atti deliberativi.</w:t>
            </w:r>
          </w:p>
          <w:p w:rsidR="00D00573" w:rsidRDefault="00D00573" w:rsidP="00F338EF">
            <w:pPr>
              <w:tabs>
                <w:tab w:val="left" w:pos="1032"/>
              </w:tabs>
              <w:autoSpaceDE w:val="0"/>
              <w:autoSpaceDN w:val="0"/>
              <w:adjustRightInd w:val="0"/>
              <w:contextualSpacing/>
              <w:jc w:val="both"/>
              <w:rPr>
                <w:rFonts w:ascii="Century Gothic" w:hAnsi="Century Gothic"/>
                <w:lang w:val="it-IT"/>
              </w:rPr>
            </w:pPr>
          </w:p>
        </w:tc>
        <w:tc>
          <w:tcPr>
            <w:tcW w:w="4886" w:type="dxa"/>
          </w:tcPr>
          <w:p w:rsidR="00D00573" w:rsidRDefault="00E1218A" w:rsidP="003B34C2">
            <w:pPr>
              <w:widowControl/>
              <w:spacing w:before="100" w:beforeAutospacing="1" w:after="100" w:afterAutospacing="1"/>
              <w:jc w:val="both"/>
              <w:rPr>
                <w:rFonts w:ascii="Century Gothic" w:hAnsi="Century Gothic"/>
                <w:lang w:val="it-IT"/>
              </w:rPr>
            </w:pPr>
            <w:r>
              <w:rPr>
                <w:rFonts w:ascii="Century Gothic" w:hAnsi="Century Gothic"/>
                <w:lang w:val="it-IT"/>
              </w:rPr>
              <w:t>Il R</w:t>
            </w:r>
            <w:r w:rsidR="003B34C2">
              <w:rPr>
                <w:rFonts w:ascii="Century Gothic" w:hAnsi="Century Gothic"/>
                <w:lang w:val="it-IT"/>
              </w:rPr>
              <w:t>esponsabile dei Servizi Generale</w:t>
            </w:r>
            <w:r>
              <w:rPr>
                <w:rFonts w:ascii="Century Gothic" w:hAnsi="Century Gothic"/>
                <w:lang w:val="it-IT"/>
              </w:rPr>
              <w:t xml:space="preserve"> ha svolto i </w:t>
            </w:r>
            <w:r w:rsidRPr="00E1218A">
              <w:rPr>
                <w:rFonts w:ascii="Century Gothic" w:hAnsi="Century Gothic"/>
                <w:lang w:val="it-IT"/>
              </w:rPr>
              <w:t xml:space="preserve">compiti di collaborazione e </w:t>
            </w:r>
            <w:r>
              <w:rPr>
                <w:rFonts w:ascii="Century Gothic" w:hAnsi="Century Gothic"/>
                <w:lang w:val="it-IT"/>
              </w:rPr>
              <w:t xml:space="preserve">le </w:t>
            </w:r>
            <w:r w:rsidRPr="00E1218A">
              <w:rPr>
                <w:rFonts w:ascii="Century Gothic" w:hAnsi="Century Gothic"/>
                <w:lang w:val="it-IT"/>
              </w:rPr>
              <w:t>funzioni di assistenza giuridico</w:t>
            </w:r>
            <w:r>
              <w:rPr>
                <w:rFonts w:ascii="Century Gothic" w:hAnsi="Century Gothic"/>
                <w:lang w:val="it-IT"/>
              </w:rPr>
              <w:t xml:space="preserve"> </w:t>
            </w:r>
            <w:r w:rsidRPr="00E1218A">
              <w:rPr>
                <w:rFonts w:ascii="Century Gothic" w:hAnsi="Century Gothic"/>
                <w:lang w:val="it-IT"/>
              </w:rPr>
              <w:t>-</w:t>
            </w:r>
            <w:r>
              <w:rPr>
                <w:rFonts w:ascii="Century Gothic" w:hAnsi="Century Gothic"/>
                <w:lang w:val="it-IT"/>
              </w:rPr>
              <w:t xml:space="preserve"> </w:t>
            </w:r>
            <w:r w:rsidRPr="00E1218A">
              <w:rPr>
                <w:rFonts w:ascii="Century Gothic" w:hAnsi="Century Gothic"/>
                <w:lang w:val="it-IT"/>
              </w:rPr>
              <w:t>amministrativa nei confronti degli organi dell'ente in ordine alla conformità dell'azione amministrativa</w:t>
            </w:r>
            <w:r w:rsidR="003B34C2">
              <w:rPr>
                <w:rFonts w:ascii="Century Gothic" w:hAnsi="Century Gothic"/>
                <w:lang w:val="it-IT"/>
              </w:rPr>
              <w:t>,</w:t>
            </w:r>
            <w:r w:rsidRPr="00E1218A">
              <w:rPr>
                <w:rFonts w:ascii="Century Gothic" w:hAnsi="Century Gothic"/>
                <w:lang w:val="it-IT"/>
              </w:rPr>
              <w:t xml:space="preserve"> alle leggi, allo Statuto e ai regolamenti. </w:t>
            </w:r>
            <w:r w:rsidR="003B34C2">
              <w:rPr>
                <w:rFonts w:ascii="Century Gothic" w:hAnsi="Century Gothic"/>
                <w:lang w:val="it-IT"/>
              </w:rPr>
              <w:t xml:space="preserve">Ha </w:t>
            </w:r>
            <w:r w:rsidRPr="00E1218A">
              <w:rPr>
                <w:rFonts w:ascii="Century Gothic" w:hAnsi="Century Gothic"/>
                <w:lang w:val="it-IT"/>
              </w:rPr>
              <w:t xml:space="preserve"> sovrinte</w:t>
            </w:r>
            <w:r w:rsidR="003B34C2">
              <w:rPr>
                <w:rFonts w:ascii="Century Gothic" w:hAnsi="Century Gothic"/>
                <w:lang w:val="it-IT"/>
              </w:rPr>
              <w:t>so</w:t>
            </w:r>
            <w:r w:rsidRPr="00E1218A">
              <w:rPr>
                <w:rFonts w:ascii="Century Gothic" w:hAnsi="Century Gothic"/>
                <w:lang w:val="it-IT"/>
              </w:rPr>
              <w:t xml:space="preserve"> allo svolgimento delle funzioni dei </w:t>
            </w:r>
            <w:r w:rsidR="003B34C2">
              <w:rPr>
                <w:rFonts w:ascii="Century Gothic" w:hAnsi="Century Gothic"/>
                <w:lang w:val="it-IT"/>
              </w:rPr>
              <w:t>Responsabili dei Servizi</w:t>
            </w:r>
            <w:r w:rsidRPr="00E1218A">
              <w:rPr>
                <w:rFonts w:ascii="Century Gothic" w:hAnsi="Century Gothic"/>
                <w:lang w:val="it-IT"/>
              </w:rPr>
              <w:t xml:space="preserve"> e ne </w:t>
            </w:r>
            <w:r w:rsidR="003B34C2">
              <w:rPr>
                <w:rFonts w:ascii="Century Gothic" w:hAnsi="Century Gothic"/>
                <w:lang w:val="it-IT"/>
              </w:rPr>
              <w:t xml:space="preserve">ha </w:t>
            </w:r>
            <w:r w:rsidRPr="00E1218A">
              <w:rPr>
                <w:rFonts w:ascii="Century Gothic" w:hAnsi="Century Gothic"/>
                <w:lang w:val="it-IT"/>
              </w:rPr>
              <w:t>coordina</w:t>
            </w:r>
            <w:r w:rsidR="003B34C2">
              <w:rPr>
                <w:rFonts w:ascii="Century Gothic" w:hAnsi="Century Gothic"/>
                <w:lang w:val="it-IT"/>
              </w:rPr>
              <w:t>to</w:t>
            </w:r>
            <w:r w:rsidRPr="00E1218A">
              <w:rPr>
                <w:rFonts w:ascii="Century Gothic" w:hAnsi="Century Gothic"/>
                <w:lang w:val="it-IT"/>
              </w:rPr>
              <w:t xml:space="preserve"> l'attività</w:t>
            </w:r>
            <w:r w:rsidR="003B34C2">
              <w:rPr>
                <w:rFonts w:ascii="Century Gothic" w:hAnsi="Century Gothic"/>
                <w:lang w:val="it-IT"/>
              </w:rPr>
              <w:t xml:space="preserve">. Ha </w:t>
            </w:r>
            <w:r w:rsidRPr="00E1218A">
              <w:rPr>
                <w:rFonts w:ascii="Century Gothic" w:hAnsi="Century Gothic"/>
                <w:lang w:val="it-IT"/>
              </w:rPr>
              <w:t>partecipa</w:t>
            </w:r>
            <w:r w:rsidR="003B34C2">
              <w:rPr>
                <w:rFonts w:ascii="Century Gothic" w:hAnsi="Century Gothic"/>
                <w:lang w:val="it-IT"/>
              </w:rPr>
              <w:t>to</w:t>
            </w:r>
            <w:r w:rsidRPr="00E1218A">
              <w:rPr>
                <w:rFonts w:ascii="Century Gothic" w:hAnsi="Century Gothic"/>
                <w:lang w:val="it-IT"/>
              </w:rPr>
              <w:t xml:space="preserve"> con funzioni consultive, referenti e di assistenza alle </w:t>
            </w:r>
            <w:r w:rsidR="003B34C2">
              <w:rPr>
                <w:rFonts w:ascii="Century Gothic" w:hAnsi="Century Gothic"/>
                <w:lang w:val="it-IT"/>
              </w:rPr>
              <w:t>riunioni del Consiglio e della G</w:t>
            </w:r>
            <w:r w:rsidRPr="00E1218A">
              <w:rPr>
                <w:rFonts w:ascii="Century Gothic" w:hAnsi="Century Gothic"/>
                <w:lang w:val="it-IT"/>
              </w:rPr>
              <w:t xml:space="preserve">iunta e ne </w:t>
            </w:r>
            <w:r w:rsidR="003B34C2">
              <w:rPr>
                <w:rFonts w:ascii="Century Gothic" w:hAnsi="Century Gothic"/>
                <w:lang w:val="it-IT"/>
              </w:rPr>
              <w:t xml:space="preserve">ha </w:t>
            </w:r>
            <w:r w:rsidRPr="00E1218A">
              <w:rPr>
                <w:rFonts w:ascii="Century Gothic" w:hAnsi="Century Gothic"/>
                <w:lang w:val="it-IT"/>
              </w:rPr>
              <w:t>cura</w:t>
            </w:r>
            <w:r w:rsidR="003B34C2">
              <w:rPr>
                <w:rFonts w:ascii="Century Gothic" w:hAnsi="Century Gothic"/>
                <w:lang w:val="it-IT"/>
              </w:rPr>
              <w:t>to</w:t>
            </w:r>
            <w:r w:rsidRPr="00E1218A">
              <w:rPr>
                <w:rFonts w:ascii="Century Gothic" w:hAnsi="Century Gothic"/>
                <w:lang w:val="it-IT"/>
              </w:rPr>
              <w:t xml:space="preserve"> la verbalizzazione</w:t>
            </w:r>
            <w:r w:rsidR="003B34C2">
              <w:rPr>
                <w:rFonts w:ascii="Century Gothic" w:hAnsi="Century Gothic"/>
                <w:lang w:val="it-IT"/>
              </w:rPr>
              <w:t xml:space="preserve">. Ha espresso </w:t>
            </w:r>
            <w:r w:rsidRPr="00E1218A">
              <w:rPr>
                <w:rFonts w:ascii="Century Gothic" w:hAnsi="Century Gothic"/>
                <w:lang w:val="it-IT"/>
              </w:rPr>
              <w:t xml:space="preserve">il parere di </w:t>
            </w:r>
            <w:r w:rsidRPr="00E1218A">
              <w:rPr>
                <w:rFonts w:ascii="Century Gothic" w:hAnsi="Century Gothic"/>
                <w:lang w:val="it-IT"/>
              </w:rPr>
              <w:lastRenderedPageBreak/>
              <w:t xml:space="preserve">regolarità, in relazione alle sue competenze, su ogni proposta di deliberazione sottoposta alla </w:t>
            </w:r>
            <w:r w:rsidR="003B34C2">
              <w:rPr>
                <w:rFonts w:ascii="Century Gothic" w:hAnsi="Century Gothic"/>
                <w:lang w:val="it-IT"/>
              </w:rPr>
              <w:t>G</w:t>
            </w:r>
            <w:r w:rsidRPr="00E1218A">
              <w:rPr>
                <w:rFonts w:ascii="Century Gothic" w:hAnsi="Century Gothic"/>
                <w:lang w:val="it-IT"/>
              </w:rPr>
              <w:t xml:space="preserve">iunta ed al </w:t>
            </w:r>
            <w:r w:rsidR="003B34C2">
              <w:rPr>
                <w:rFonts w:ascii="Century Gothic" w:hAnsi="Century Gothic"/>
                <w:lang w:val="it-IT"/>
              </w:rPr>
              <w:t>C</w:t>
            </w:r>
            <w:r w:rsidRPr="00E1218A">
              <w:rPr>
                <w:rFonts w:ascii="Century Gothic" w:hAnsi="Century Gothic"/>
                <w:lang w:val="it-IT"/>
              </w:rPr>
              <w:t>onsiglio</w:t>
            </w:r>
            <w:r w:rsidR="003B34C2">
              <w:rPr>
                <w:rFonts w:ascii="Century Gothic" w:hAnsi="Century Gothic"/>
                <w:lang w:val="it-IT"/>
              </w:rPr>
              <w:t xml:space="preserve">. Ha rogato </w:t>
            </w:r>
            <w:r w:rsidRPr="00E1218A">
              <w:rPr>
                <w:rFonts w:ascii="Century Gothic" w:hAnsi="Century Gothic"/>
                <w:lang w:val="it-IT"/>
              </w:rPr>
              <w:t xml:space="preserve">tutti i contratti nei quali l'ente è </w:t>
            </w:r>
            <w:r w:rsidR="003B34C2">
              <w:rPr>
                <w:rFonts w:ascii="Century Gothic" w:hAnsi="Century Gothic"/>
                <w:lang w:val="it-IT"/>
              </w:rPr>
              <w:t xml:space="preserve">stato </w:t>
            </w:r>
            <w:r w:rsidRPr="00E1218A">
              <w:rPr>
                <w:rFonts w:ascii="Century Gothic" w:hAnsi="Century Gothic"/>
                <w:lang w:val="it-IT"/>
              </w:rPr>
              <w:t xml:space="preserve">parte ed </w:t>
            </w:r>
            <w:r w:rsidR="003B34C2">
              <w:rPr>
                <w:rFonts w:ascii="Century Gothic" w:hAnsi="Century Gothic"/>
                <w:lang w:val="it-IT"/>
              </w:rPr>
              <w:t xml:space="preserve">ha </w:t>
            </w:r>
            <w:r w:rsidRPr="00E1218A">
              <w:rPr>
                <w:rFonts w:ascii="Century Gothic" w:hAnsi="Century Gothic"/>
                <w:lang w:val="it-IT"/>
              </w:rPr>
              <w:t>autentica</w:t>
            </w:r>
            <w:r w:rsidR="003B34C2">
              <w:rPr>
                <w:rFonts w:ascii="Century Gothic" w:hAnsi="Century Gothic"/>
                <w:lang w:val="it-IT"/>
              </w:rPr>
              <w:t xml:space="preserve">to le </w:t>
            </w:r>
            <w:r w:rsidRPr="00E1218A">
              <w:rPr>
                <w:rFonts w:ascii="Century Gothic" w:hAnsi="Century Gothic"/>
                <w:lang w:val="it-IT"/>
              </w:rPr>
              <w:t xml:space="preserve"> scritture private e</w:t>
            </w:r>
            <w:r w:rsidR="003B34C2">
              <w:rPr>
                <w:rFonts w:ascii="Century Gothic" w:hAnsi="Century Gothic"/>
                <w:lang w:val="it-IT"/>
              </w:rPr>
              <w:t xml:space="preserve"> gli</w:t>
            </w:r>
            <w:r w:rsidRPr="00E1218A">
              <w:rPr>
                <w:rFonts w:ascii="Century Gothic" w:hAnsi="Century Gothic"/>
                <w:lang w:val="it-IT"/>
              </w:rPr>
              <w:t xml:space="preserve"> atti unilaterali </w:t>
            </w:r>
            <w:r w:rsidR="003B34C2">
              <w:rPr>
                <w:rFonts w:ascii="Century Gothic" w:hAnsi="Century Gothic"/>
                <w:lang w:val="it-IT"/>
              </w:rPr>
              <w:t xml:space="preserve">nell'interesse dell'ente. </w:t>
            </w:r>
          </w:p>
        </w:tc>
      </w:tr>
    </w:tbl>
    <w:p w:rsidR="00E1218A" w:rsidRDefault="00E1218A" w:rsidP="0042037C">
      <w:pPr>
        <w:pStyle w:val="Corpotesto"/>
      </w:pPr>
    </w:p>
    <w:p w:rsidR="00E1218A" w:rsidRDefault="00E1218A" w:rsidP="0042037C">
      <w:pPr>
        <w:pStyle w:val="Corpotesto"/>
      </w:pPr>
    </w:p>
    <w:p w:rsidR="0042037C" w:rsidRDefault="0042037C" w:rsidP="0042037C">
      <w:pPr>
        <w:pStyle w:val="Corpotesto"/>
      </w:pPr>
    </w:p>
    <w:tbl>
      <w:tblPr>
        <w:tblStyle w:val="Grigliatabella"/>
        <w:tblW w:w="0" w:type="auto"/>
        <w:tblLook w:val="04A0" w:firstRow="1" w:lastRow="0" w:firstColumn="1" w:lastColumn="0" w:noHBand="0" w:noVBand="1"/>
      </w:tblPr>
      <w:tblGrid>
        <w:gridCol w:w="4886"/>
        <w:gridCol w:w="4886"/>
      </w:tblGrid>
      <w:tr w:rsidR="005B3C32" w:rsidTr="0042037C">
        <w:tc>
          <w:tcPr>
            <w:tcW w:w="4886" w:type="dxa"/>
          </w:tcPr>
          <w:p w:rsidR="005B3C32" w:rsidRDefault="005B3C32" w:rsidP="005B3C32">
            <w:pPr>
              <w:autoSpaceDE w:val="0"/>
              <w:autoSpaceDN w:val="0"/>
              <w:adjustRightInd w:val="0"/>
              <w:contextualSpacing/>
              <w:jc w:val="both"/>
              <w:rPr>
                <w:rFonts w:ascii="Century Gothic" w:hAnsi="Century Gothic"/>
                <w:lang w:val="it-IT"/>
              </w:rPr>
            </w:pPr>
            <w:r>
              <w:rPr>
                <w:rFonts w:ascii="Century Gothic" w:hAnsi="Century Gothic"/>
                <w:b/>
                <w:lang w:val="it-IT"/>
              </w:rPr>
              <w:t>PROGETTO N. 9 in breve…</w:t>
            </w:r>
          </w:p>
        </w:tc>
        <w:tc>
          <w:tcPr>
            <w:tcW w:w="4886" w:type="dxa"/>
          </w:tcPr>
          <w:p w:rsidR="005B3C32" w:rsidRPr="00840605" w:rsidRDefault="005B3C32" w:rsidP="009F4FE4">
            <w:pPr>
              <w:pStyle w:val="Corpotesto"/>
            </w:pPr>
            <w:r>
              <w:t>Relazione</w:t>
            </w:r>
          </w:p>
          <w:p w:rsidR="005B3C32" w:rsidRDefault="005B3C32" w:rsidP="009F4FE4">
            <w:pPr>
              <w:autoSpaceDE w:val="0"/>
              <w:autoSpaceDN w:val="0"/>
              <w:adjustRightInd w:val="0"/>
              <w:contextualSpacing/>
              <w:jc w:val="both"/>
              <w:rPr>
                <w:rFonts w:ascii="Century Gothic" w:hAnsi="Century Gothic"/>
                <w:lang w:val="it-IT"/>
              </w:rPr>
            </w:pPr>
          </w:p>
        </w:tc>
      </w:tr>
      <w:tr w:rsidR="005B3C32" w:rsidRPr="00556655" w:rsidTr="0042037C">
        <w:tc>
          <w:tcPr>
            <w:tcW w:w="4886" w:type="dxa"/>
          </w:tcPr>
          <w:p w:rsidR="005B3C32" w:rsidRPr="00BF7AB2" w:rsidRDefault="005B3C32" w:rsidP="003B34C2">
            <w:pPr>
              <w:pStyle w:val="Corpotesto"/>
              <w:jc w:val="both"/>
            </w:pPr>
            <w:r>
              <w:t>Con questo progetto si chiedeva all</w:t>
            </w:r>
            <w:r w:rsidRPr="00BF7AB2">
              <w:t xml:space="preserve">o sportello Unico per le attività produttive di occuparsi di tutte quelle attività finalizzate ad evadere, e/o smistare presso gli Enti competenti,  le pratiche burocratiche e le incombenze legate al mondo produttivo. </w:t>
            </w:r>
          </w:p>
          <w:p w:rsidR="005B3C32" w:rsidRDefault="005B3C32" w:rsidP="0042037C">
            <w:pPr>
              <w:pStyle w:val="Corpotesto"/>
            </w:pPr>
          </w:p>
        </w:tc>
        <w:tc>
          <w:tcPr>
            <w:tcW w:w="4886" w:type="dxa"/>
          </w:tcPr>
          <w:p w:rsidR="00620A59" w:rsidRPr="00620A59" w:rsidRDefault="00620A59" w:rsidP="00620A59">
            <w:pPr>
              <w:pStyle w:val="Corpotesto"/>
              <w:spacing w:before="4"/>
              <w:jc w:val="both"/>
              <w:rPr>
                <w:b w:val="0"/>
              </w:rPr>
            </w:pPr>
            <w:r w:rsidRPr="00620A59">
              <w:rPr>
                <w:b w:val="0"/>
              </w:rPr>
              <w:t xml:space="preserve">Lo sportello Unico per le attività produttive si </w:t>
            </w:r>
            <w:r>
              <w:rPr>
                <w:b w:val="0"/>
              </w:rPr>
              <w:t xml:space="preserve">e </w:t>
            </w:r>
            <w:r w:rsidRPr="00620A59">
              <w:rPr>
                <w:b w:val="0"/>
              </w:rPr>
              <w:t>occupa</w:t>
            </w:r>
            <w:r>
              <w:rPr>
                <w:b w:val="0"/>
              </w:rPr>
              <w:t>to</w:t>
            </w:r>
            <w:r w:rsidRPr="00620A59">
              <w:rPr>
                <w:b w:val="0"/>
              </w:rPr>
              <w:t xml:space="preserve"> principalmente di tutte quelle attività finalizzate ad evadere, e/o smistare presso gli Enti competenti,  le pratiche burocratiche e le incombenze legate al mondo produttivo. </w:t>
            </w:r>
          </w:p>
          <w:p w:rsidR="00620A59" w:rsidRPr="00620A59" w:rsidRDefault="00620A59" w:rsidP="00620A59">
            <w:pPr>
              <w:pStyle w:val="Corpotesto"/>
              <w:spacing w:before="4"/>
              <w:jc w:val="both"/>
              <w:rPr>
                <w:b w:val="0"/>
              </w:rPr>
            </w:pPr>
          </w:p>
          <w:p w:rsidR="00620A59" w:rsidRPr="00620A59" w:rsidRDefault="00620A59" w:rsidP="00620A59">
            <w:pPr>
              <w:pStyle w:val="Corpotesto"/>
              <w:spacing w:before="4"/>
              <w:jc w:val="both"/>
              <w:rPr>
                <w:b w:val="0"/>
              </w:rPr>
            </w:pPr>
            <w:r>
              <w:rPr>
                <w:b w:val="0"/>
              </w:rPr>
              <w:t xml:space="preserve">In sintesi sono state </w:t>
            </w:r>
            <w:r w:rsidRPr="00620A59">
              <w:rPr>
                <w:b w:val="0"/>
              </w:rPr>
              <w:t>trattate principalmente le seguenti</w:t>
            </w:r>
            <w:r>
              <w:rPr>
                <w:b w:val="0"/>
              </w:rPr>
              <w:t xml:space="preserve"> attività</w:t>
            </w:r>
            <w:r w:rsidRPr="00620A59">
              <w:rPr>
                <w:b w:val="0"/>
              </w:rPr>
              <w:t>:</w:t>
            </w:r>
          </w:p>
          <w:p w:rsidR="00620A59" w:rsidRPr="00620A59" w:rsidRDefault="00620A59" w:rsidP="00620A59">
            <w:pPr>
              <w:pStyle w:val="Corpotesto"/>
              <w:spacing w:before="4"/>
              <w:jc w:val="both"/>
              <w:rPr>
                <w:b w:val="0"/>
              </w:rPr>
            </w:pPr>
          </w:p>
          <w:p w:rsidR="00620A59" w:rsidRPr="00620A59" w:rsidRDefault="00620A59" w:rsidP="000A19DC">
            <w:pPr>
              <w:pStyle w:val="Corpotesto"/>
              <w:numPr>
                <w:ilvl w:val="0"/>
                <w:numId w:val="10"/>
              </w:numPr>
              <w:spacing w:before="4"/>
              <w:rPr>
                <w:b w:val="0"/>
              </w:rPr>
            </w:pPr>
            <w:r w:rsidRPr="00620A59">
              <w:rPr>
                <w:b w:val="0"/>
              </w:rPr>
              <w:t>Pratiche edilizie (attività produttive);</w:t>
            </w:r>
          </w:p>
          <w:p w:rsidR="00620A59" w:rsidRPr="00620A59" w:rsidRDefault="00620A59" w:rsidP="000A19DC">
            <w:pPr>
              <w:pStyle w:val="Corpotesto"/>
              <w:numPr>
                <w:ilvl w:val="0"/>
                <w:numId w:val="10"/>
              </w:numPr>
              <w:spacing w:before="4"/>
              <w:rPr>
                <w:b w:val="0"/>
              </w:rPr>
            </w:pPr>
            <w:r w:rsidRPr="00620A59">
              <w:rPr>
                <w:b w:val="0"/>
              </w:rPr>
              <w:t>Pratiche commerciali;</w:t>
            </w:r>
          </w:p>
          <w:p w:rsidR="00620A59" w:rsidRPr="00620A59" w:rsidRDefault="00620A59" w:rsidP="000A19DC">
            <w:pPr>
              <w:pStyle w:val="Corpotesto"/>
              <w:numPr>
                <w:ilvl w:val="0"/>
                <w:numId w:val="10"/>
              </w:numPr>
              <w:spacing w:before="4"/>
              <w:rPr>
                <w:b w:val="0"/>
              </w:rPr>
            </w:pPr>
            <w:r>
              <w:rPr>
                <w:b w:val="0"/>
              </w:rPr>
              <w:t xml:space="preserve">Pratiche ambientali </w:t>
            </w:r>
            <w:r w:rsidRPr="00620A59">
              <w:rPr>
                <w:b w:val="0"/>
              </w:rPr>
              <w:t>;</w:t>
            </w:r>
          </w:p>
          <w:p w:rsidR="00620A59" w:rsidRPr="00620A59" w:rsidRDefault="00620A59" w:rsidP="000A19DC">
            <w:pPr>
              <w:pStyle w:val="Corpotesto"/>
              <w:numPr>
                <w:ilvl w:val="0"/>
                <w:numId w:val="10"/>
              </w:numPr>
              <w:spacing w:before="4"/>
              <w:rPr>
                <w:b w:val="0"/>
              </w:rPr>
            </w:pPr>
            <w:r w:rsidRPr="00620A59">
              <w:rPr>
                <w:b w:val="0"/>
              </w:rPr>
              <w:t>Pratiche varie legate al mondo produttivo;</w:t>
            </w:r>
          </w:p>
          <w:p w:rsidR="00620A59" w:rsidRPr="00620A59" w:rsidRDefault="00620A59" w:rsidP="00620A59">
            <w:pPr>
              <w:pStyle w:val="Corpotesto"/>
              <w:spacing w:before="4"/>
              <w:rPr>
                <w:b w:val="0"/>
              </w:rPr>
            </w:pPr>
          </w:p>
          <w:p w:rsidR="00620A59" w:rsidRDefault="00620A59" w:rsidP="00620A59">
            <w:pPr>
              <w:pStyle w:val="Corpotesto"/>
              <w:spacing w:before="4"/>
              <w:jc w:val="both"/>
              <w:rPr>
                <w:b w:val="0"/>
              </w:rPr>
            </w:pPr>
            <w:r w:rsidRPr="00620A59">
              <w:rPr>
                <w:b w:val="0"/>
              </w:rPr>
              <w:t xml:space="preserve">Lo sportello </w:t>
            </w:r>
            <w:r>
              <w:rPr>
                <w:b w:val="0"/>
              </w:rPr>
              <w:t>h</w:t>
            </w:r>
            <w:r w:rsidRPr="00620A59">
              <w:rPr>
                <w:b w:val="0"/>
              </w:rPr>
              <w:t>a</w:t>
            </w:r>
            <w:r>
              <w:rPr>
                <w:b w:val="0"/>
              </w:rPr>
              <w:t xml:space="preserve"> messo a</w:t>
            </w:r>
            <w:r w:rsidRPr="00620A59">
              <w:rPr>
                <w:b w:val="0"/>
              </w:rPr>
              <w:t xml:space="preserve"> disposizione dell’utenza un portale online ove è possibile inviare le pratiche al SUAP in modo semplice e veloce senza la necessità, da parte dell’utente, di recarsi fisicamente presso </w:t>
            </w:r>
            <w:r>
              <w:rPr>
                <w:b w:val="0"/>
              </w:rPr>
              <w:t>l’ufficio</w:t>
            </w:r>
            <w:r w:rsidRPr="00620A59">
              <w:rPr>
                <w:b w:val="0"/>
              </w:rPr>
              <w:t xml:space="preserve"> competent</w:t>
            </w:r>
            <w:r>
              <w:rPr>
                <w:b w:val="0"/>
              </w:rPr>
              <w:t>e.</w:t>
            </w:r>
          </w:p>
          <w:p w:rsidR="00620A59" w:rsidRPr="00620A59" w:rsidRDefault="00620A59" w:rsidP="00620A59">
            <w:pPr>
              <w:pStyle w:val="Corpotesto"/>
              <w:spacing w:before="4"/>
              <w:jc w:val="both"/>
              <w:rPr>
                <w:b w:val="0"/>
              </w:rPr>
            </w:pPr>
          </w:p>
          <w:p w:rsidR="00620A59" w:rsidRPr="00620A59" w:rsidRDefault="00620A59" w:rsidP="00620A59">
            <w:pPr>
              <w:pStyle w:val="Corpotesto"/>
              <w:spacing w:before="4"/>
              <w:jc w:val="both"/>
              <w:rPr>
                <w:b w:val="0"/>
              </w:rPr>
            </w:pPr>
            <w:r w:rsidRPr="00620A59">
              <w:rPr>
                <w:b w:val="0"/>
              </w:rPr>
              <w:t xml:space="preserve">Il SUAP </w:t>
            </w:r>
            <w:r>
              <w:rPr>
                <w:b w:val="0"/>
              </w:rPr>
              <w:t>ha provveduto</w:t>
            </w:r>
            <w:r w:rsidRPr="00620A59">
              <w:rPr>
                <w:b w:val="0"/>
              </w:rPr>
              <w:t xml:space="preserve"> ad attivare i vari procedimenti, interni al proprio Ente  e/o  esterni ( ASL, </w:t>
            </w:r>
            <w:r>
              <w:rPr>
                <w:b w:val="0"/>
              </w:rPr>
              <w:t>R</w:t>
            </w:r>
            <w:r w:rsidRPr="00620A59">
              <w:rPr>
                <w:b w:val="0"/>
              </w:rPr>
              <w:t xml:space="preserve">egione, </w:t>
            </w:r>
            <w:r>
              <w:rPr>
                <w:b w:val="0"/>
              </w:rPr>
              <w:t>P</w:t>
            </w:r>
            <w:r w:rsidRPr="00620A59">
              <w:rPr>
                <w:b w:val="0"/>
              </w:rPr>
              <w:t>rovincia, VV.FF, ARPA, ecc…), in modo telematico</w:t>
            </w:r>
            <w:r>
              <w:rPr>
                <w:b w:val="0"/>
              </w:rPr>
              <w:t>, Lo stesso</w:t>
            </w:r>
            <w:r w:rsidRPr="00620A59">
              <w:rPr>
                <w:b w:val="0"/>
              </w:rPr>
              <w:t xml:space="preserve"> SUAP </w:t>
            </w:r>
            <w:r>
              <w:rPr>
                <w:b w:val="0"/>
              </w:rPr>
              <w:t>ha rilasciato il p</w:t>
            </w:r>
            <w:r w:rsidRPr="00620A59">
              <w:rPr>
                <w:b w:val="0"/>
              </w:rPr>
              <w:t xml:space="preserve">rovvedimento </w:t>
            </w:r>
            <w:r>
              <w:rPr>
                <w:b w:val="0"/>
              </w:rPr>
              <w:t>u</w:t>
            </w:r>
            <w:r w:rsidRPr="00620A59">
              <w:rPr>
                <w:b w:val="0"/>
              </w:rPr>
              <w:t>nico finale relativo ai vari procedimenti attivati.</w:t>
            </w:r>
          </w:p>
          <w:p w:rsidR="005B3C32" w:rsidRDefault="005B3C32" w:rsidP="0042037C">
            <w:pPr>
              <w:pStyle w:val="Corpotesto"/>
            </w:pPr>
          </w:p>
        </w:tc>
      </w:tr>
    </w:tbl>
    <w:p w:rsidR="0042037C" w:rsidRDefault="0042037C" w:rsidP="0042037C">
      <w:pPr>
        <w:pStyle w:val="Corpotesto"/>
      </w:pPr>
    </w:p>
    <w:p w:rsidR="00DD13C3" w:rsidRDefault="00DD13C3" w:rsidP="00DD13C3">
      <w:pPr>
        <w:autoSpaceDE w:val="0"/>
        <w:autoSpaceDN w:val="0"/>
        <w:adjustRightInd w:val="0"/>
        <w:contextualSpacing/>
        <w:jc w:val="both"/>
        <w:rPr>
          <w:rFonts w:ascii="Century Gothic" w:hAnsi="Century Gothic"/>
          <w:b/>
          <w:lang w:val="it-IT"/>
        </w:rPr>
      </w:pPr>
    </w:p>
    <w:p w:rsidR="00DD13C3" w:rsidRPr="006E6D1A" w:rsidRDefault="00DD13C3" w:rsidP="00DD13C3">
      <w:pPr>
        <w:autoSpaceDE w:val="0"/>
        <w:autoSpaceDN w:val="0"/>
        <w:adjustRightInd w:val="0"/>
        <w:contextualSpacing/>
        <w:jc w:val="both"/>
        <w:rPr>
          <w:rFonts w:ascii="Century Gothic" w:hAnsi="Century Gothic"/>
          <w:lang w:val="it-IT"/>
        </w:rPr>
      </w:pPr>
      <w:r>
        <w:rPr>
          <w:rFonts w:ascii="Century Gothic" w:hAnsi="Century Gothic"/>
          <w:b/>
          <w:lang w:val="it-IT"/>
        </w:rPr>
        <w:t>indicatori:</w:t>
      </w:r>
      <w:r w:rsidR="006E6D1A">
        <w:rPr>
          <w:rFonts w:ascii="Century Gothic" w:hAnsi="Century Gothic"/>
          <w:b/>
          <w:lang w:val="it-IT"/>
        </w:rPr>
        <w:t xml:space="preserve"> </w:t>
      </w:r>
      <w:r w:rsidR="006E6D1A">
        <w:rPr>
          <w:rFonts w:ascii="Century Gothic" w:hAnsi="Century Gothic"/>
          <w:lang w:val="it-IT"/>
        </w:rPr>
        <w:t>n. pratiche evase 158</w:t>
      </w:r>
    </w:p>
    <w:p w:rsidR="00DD13C3" w:rsidRPr="00975E7B" w:rsidRDefault="00DD13C3" w:rsidP="00DD13C3">
      <w:pPr>
        <w:autoSpaceDE w:val="0"/>
        <w:autoSpaceDN w:val="0"/>
        <w:adjustRightInd w:val="0"/>
        <w:contextualSpacing/>
        <w:jc w:val="both"/>
        <w:rPr>
          <w:rFonts w:ascii="Century Gothic" w:hAnsi="Century Gothic"/>
          <w:lang w:val="it-IT"/>
        </w:rPr>
      </w:pPr>
    </w:p>
    <w:p w:rsidR="007E6E99" w:rsidRDefault="007E6E99" w:rsidP="007E6E99">
      <w:pPr>
        <w:rPr>
          <w:rFonts w:ascii="Century Gothic" w:hAnsi="Century Gothic"/>
          <w:b/>
          <w:lang w:val="it-IT"/>
        </w:rPr>
      </w:pPr>
    </w:p>
    <w:p w:rsidR="00313B2A" w:rsidRDefault="00313B2A" w:rsidP="007E6E99">
      <w:pPr>
        <w:rPr>
          <w:rFonts w:ascii="Century Gothic" w:hAnsi="Century Gothic"/>
          <w:b/>
          <w:lang w:val="it-IT"/>
        </w:rPr>
      </w:pPr>
    </w:p>
    <w:p w:rsidR="00917EF7" w:rsidRPr="00917EF7" w:rsidRDefault="00917EF7" w:rsidP="00917EF7">
      <w:pPr>
        <w:jc w:val="center"/>
        <w:rPr>
          <w:rFonts w:ascii="Century Gothic" w:hAnsi="Century Gothic"/>
          <w:b/>
          <w:lang w:val="it-IT"/>
        </w:rPr>
      </w:pPr>
    </w:p>
    <w:p w:rsidR="00A659D1" w:rsidRPr="00A659D1" w:rsidRDefault="00A659D1" w:rsidP="00A659D1">
      <w:pPr>
        <w:jc w:val="center"/>
        <w:rPr>
          <w:rFonts w:ascii="Century Gothic" w:hAnsi="Century Gothic"/>
          <w:b/>
          <w:bCs/>
          <w:sz w:val="28"/>
          <w:szCs w:val="28"/>
          <w:lang w:val="it-IT"/>
        </w:rPr>
      </w:pPr>
      <w:r w:rsidRPr="00A659D1">
        <w:rPr>
          <w:rFonts w:ascii="Century Gothic" w:hAnsi="Century Gothic"/>
          <w:b/>
          <w:bCs/>
          <w:sz w:val="28"/>
          <w:szCs w:val="28"/>
          <w:lang w:val="it-IT"/>
        </w:rPr>
        <w:t>SERVIZIO SEGRETERIA ASSISTENZA CULTURA</w:t>
      </w:r>
      <w:r>
        <w:rPr>
          <w:rFonts w:ascii="Century Gothic" w:hAnsi="Century Gothic"/>
          <w:b/>
          <w:bCs/>
          <w:sz w:val="28"/>
          <w:szCs w:val="28"/>
          <w:lang w:val="it-IT"/>
        </w:rPr>
        <w:t xml:space="preserve"> ISTRUZIONE</w:t>
      </w:r>
    </w:p>
    <w:p w:rsidR="00A659D1" w:rsidRDefault="00A659D1" w:rsidP="00A659D1">
      <w:pPr>
        <w:pStyle w:val="Titolo41"/>
        <w:spacing w:before="70"/>
        <w:ind w:left="0" w:right="1630"/>
        <w:rPr>
          <w:rFonts w:ascii="Century Gothic" w:hAnsi="Century Gothic"/>
          <w:lang w:val="it-IT"/>
        </w:rPr>
      </w:pPr>
    </w:p>
    <w:p w:rsidR="00670766" w:rsidRPr="00670766" w:rsidRDefault="00670766" w:rsidP="00A659D1">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sidRPr="00670766">
        <w:rPr>
          <w:rFonts w:ascii="Century Gothic" w:hAnsi="Century Gothic"/>
          <w:b w:val="0"/>
          <w:sz w:val="22"/>
          <w:szCs w:val="22"/>
          <w:lang w:val="it-IT"/>
        </w:rPr>
        <w:t>Dott. MAZZARELLA LUIGI</w:t>
      </w:r>
    </w:p>
    <w:p w:rsidR="00670766" w:rsidRPr="00670766" w:rsidRDefault="00670766" w:rsidP="0042037C">
      <w:pPr>
        <w:pStyle w:val="Corpotesto"/>
      </w:pPr>
    </w:p>
    <w:p w:rsidR="00670766" w:rsidRDefault="00670766" w:rsidP="00670766">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670766" w:rsidRPr="00670766" w:rsidRDefault="00670766" w:rsidP="00670766">
      <w:pPr>
        <w:spacing w:before="41"/>
        <w:ind w:right="3192"/>
        <w:rPr>
          <w:rFonts w:ascii="Century Gothic" w:hAnsi="Century Gothic"/>
          <w:lang w:val="it-IT"/>
        </w:rPr>
      </w:pPr>
      <w:r w:rsidRPr="00670766">
        <w:rPr>
          <w:rFonts w:ascii="Century Gothic" w:hAnsi="Century Gothic"/>
          <w:lang w:val="it-IT"/>
        </w:rPr>
        <w:t>DAVICO CARLO (TRASPORTI)</w:t>
      </w:r>
    </w:p>
    <w:p w:rsidR="00670766" w:rsidRPr="00670766" w:rsidRDefault="00670766" w:rsidP="00670766">
      <w:pPr>
        <w:spacing w:before="41"/>
        <w:ind w:right="833"/>
        <w:rPr>
          <w:rFonts w:ascii="Century Gothic" w:hAnsi="Century Gothic"/>
          <w:lang w:val="it-IT"/>
        </w:rPr>
      </w:pPr>
      <w:r w:rsidRPr="00670766">
        <w:rPr>
          <w:rFonts w:ascii="Century Gothic" w:hAnsi="Century Gothic"/>
          <w:lang w:val="it-IT"/>
        </w:rPr>
        <w:t>ROSSO AVV. MASSIMO (PUBBLICA ISTRUZIONE)</w:t>
      </w:r>
    </w:p>
    <w:p w:rsidR="00670766" w:rsidRPr="00670766" w:rsidRDefault="00670766" w:rsidP="0042037C">
      <w:pPr>
        <w:pStyle w:val="Corpotesto"/>
      </w:pPr>
    </w:p>
    <w:p w:rsidR="00670766" w:rsidRDefault="00670766" w:rsidP="00A659D1">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670766" w:rsidRDefault="00670766" w:rsidP="00A659D1">
      <w:pPr>
        <w:pStyle w:val="TableParagraph"/>
        <w:ind w:right="1422"/>
        <w:contextualSpacing/>
        <w:rPr>
          <w:rFonts w:ascii="Century Gothic" w:hAnsi="Century Gothic"/>
          <w:lang w:val="it-IT"/>
        </w:rPr>
      </w:pPr>
      <w:r w:rsidRPr="00B33C3F">
        <w:rPr>
          <w:rFonts w:ascii="Century Gothic" w:hAnsi="Century Gothic"/>
          <w:lang w:val="it-IT"/>
        </w:rPr>
        <w:t xml:space="preserve">LENTA Graziella - Istruttore Amministrativo - cat. C4 </w:t>
      </w:r>
    </w:p>
    <w:p w:rsidR="00670766" w:rsidRDefault="00670766" w:rsidP="00A659D1">
      <w:pPr>
        <w:pStyle w:val="TableParagraph"/>
        <w:ind w:right="1422"/>
        <w:contextualSpacing/>
        <w:rPr>
          <w:rFonts w:ascii="Century Gothic" w:hAnsi="Century Gothic"/>
          <w:lang w:val="it-IT"/>
        </w:rPr>
      </w:pPr>
      <w:r w:rsidRPr="00B33C3F">
        <w:rPr>
          <w:rFonts w:ascii="Century Gothic" w:hAnsi="Century Gothic"/>
          <w:lang w:val="it-IT"/>
        </w:rPr>
        <w:t xml:space="preserve">DOGLIANI Teresa – Esecutore – cat. </w:t>
      </w:r>
      <w:r w:rsidRPr="00670766">
        <w:rPr>
          <w:rFonts w:ascii="Century Gothic" w:hAnsi="Century Gothic"/>
          <w:lang w:val="it-IT"/>
        </w:rPr>
        <w:t>B5</w:t>
      </w:r>
    </w:p>
    <w:p w:rsidR="00670766" w:rsidRPr="00670766" w:rsidRDefault="00670766" w:rsidP="00A659D1">
      <w:pPr>
        <w:pStyle w:val="TableParagraph"/>
        <w:ind w:right="1422"/>
        <w:contextualSpacing/>
        <w:rPr>
          <w:rFonts w:ascii="Century Gothic" w:hAnsi="Century Gothic"/>
          <w:lang w:val="it-IT"/>
        </w:rPr>
      </w:pPr>
      <w:r w:rsidRPr="00670766">
        <w:rPr>
          <w:rFonts w:ascii="Century Gothic" w:hAnsi="Century Gothic"/>
          <w:lang w:val="it-IT"/>
        </w:rPr>
        <w:t>LONGO Monica - Istruttore Amministrativo - cat. C4</w:t>
      </w:r>
    </w:p>
    <w:p w:rsidR="00670766" w:rsidRPr="00670766" w:rsidRDefault="00670766" w:rsidP="0042037C">
      <w:pPr>
        <w:pStyle w:val="Corpotesto"/>
      </w:pPr>
    </w:p>
    <w:p w:rsidR="00670766" w:rsidRDefault="00670766" w:rsidP="0042037C">
      <w:pPr>
        <w:pStyle w:val="Corpotesto"/>
      </w:pPr>
      <w:r w:rsidRPr="00670766">
        <w:t>PROGETTI OBIETTIVO ASSEGNATI CON IL P.E.G.</w:t>
      </w:r>
    </w:p>
    <w:p w:rsidR="00670766" w:rsidRPr="00A659D1" w:rsidRDefault="00670766" w:rsidP="00A659D1">
      <w:pPr>
        <w:pStyle w:val="Titolo41"/>
        <w:tabs>
          <w:tab w:val="left" w:pos="2382"/>
        </w:tabs>
        <w:spacing w:before="70"/>
        <w:ind w:left="2380" w:right="1331" w:hanging="2380"/>
        <w:jc w:val="both"/>
        <w:rPr>
          <w:rFonts w:ascii="Century Gothic" w:hAnsi="Century Gothic"/>
          <w:b w:val="0"/>
          <w:bCs w:val="0"/>
          <w:sz w:val="22"/>
          <w:szCs w:val="22"/>
          <w:lang w:val="it-IT"/>
        </w:rPr>
      </w:pPr>
      <w:r w:rsidRPr="00A659D1">
        <w:rPr>
          <w:rFonts w:ascii="Century Gothic" w:hAnsi="Century Gothic"/>
          <w:b w:val="0"/>
          <w:bCs w:val="0"/>
          <w:sz w:val="22"/>
          <w:szCs w:val="22"/>
          <w:lang w:val="it-IT"/>
        </w:rPr>
        <w:t>PROGETTO 1:</w:t>
      </w:r>
      <w:r w:rsidRPr="00A659D1">
        <w:rPr>
          <w:rFonts w:ascii="Century Gothic" w:hAnsi="Century Gothic"/>
          <w:b w:val="0"/>
          <w:bCs w:val="0"/>
          <w:sz w:val="22"/>
          <w:szCs w:val="22"/>
          <w:lang w:val="it-IT"/>
        </w:rPr>
        <w:tab/>
      </w:r>
      <w:r w:rsidRPr="00A659D1">
        <w:rPr>
          <w:rFonts w:ascii="Century Gothic" w:hAnsi="Century Gothic"/>
          <w:b w:val="0"/>
          <w:bCs w:val="0"/>
          <w:sz w:val="22"/>
          <w:szCs w:val="22"/>
          <w:lang w:val="it-IT"/>
        </w:rPr>
        <w:tab/>
        <w:t>MANTENIMENTO DEGLI STANDARD QUANTITATIVI E QUALITATIVI.</w:t>
      </w:r>
    </w:p>
    <w:p w:rsidR="00670766" w:rsidRPr="00A659D1" w:rsidRDefault="00670766" w:rsidP="00A659D1">
      <w:pPr>
        <w:pStyle w:val="Titolo41"/>
        <w:tabs>
          <w:tab w:val="left" w:pos="2382"/>
        </w:tabs>
        <w:spacing w:before="70"/>
        <w:ind w:left="2380" w:right="1331" w:hanging="2380"/>
        <w:jc w:val="both"/>
        <w:rPr>
          <w:rFonts w:ascii="Century Gothic" w:hAnsi="Century Gothic"/>
          <w:b w:val="0"/>
          <w:bCs w:val="0"/>
          <w:sz w:val="22"/>
          <w:szCs w:val="22"/>
          <w:lang w:val="it-IT"/>
        </w:rPr>
      </w:pPr>
    </w:p>
    <w:p w:rsidR="00670766" w:rsidRPr="00A659D1" w:rsidRDefault="00670766" w:rsidP="00A659D1">
      <w:pPr>
        <w:tabs>
          <w:tab w:val="left" w:pos="2237"/>
        </w:tabs>
        <w:spacing w:line="278" w:lineRule="auto"/>
        <w:ind w:left="2239" w:right="1275" w:hanging="2239"/>
        <w:jc w:val="both"/>
        <w:rPr>
          <w:rFonts w:ascii="Century Gothic" w:hAnsi="Century Gothic"/>
          <w:lang w:val="it-IT"/>
        </w:rPr>
      </w:pPr>
      <w:r w:rsidRPr="00A659D1">
        <w:rPr>
          <w:rFonts w:ascii="Century Gothic" w:hAnsi="Century Gothic"/>
          <w:lang w:val="it-IT"/>
        </w:rPr>
        <w:t>PROGETTO 2:</w:t>
      </w:r>
      <w:r w:rsidRPr="00A659D1">
        <w:rPr>
          <w:rFonts w:ascii="Century Gothic" w:hAnsi="Century Gothic"/>
          <w:lang w:val="it-IT"/>
        </w:rPr>
        <w:tab/>
        <w:t>COORDINAMENTO LAVORI DI PUBBLICA UTILITA’ E DI MESSA ALLA PROVA</w:t>
      </w:r>
    </w:p>
    <w:p w:rsidR="00670766" w:rsidRPr="00A659D1" w:rsidRDefault="00670766" w:rsidP="00A659D1">
      <w:pPr>
        <w:tabs>
          <w:tab w:val="left" w:pos="2237"/>
          <w:tab w:val="left" w:pos="2382"/>
        </w:tabs>
        <w:spacing w:before="32" w:line="634" w:lineRule="exact"/>
        <w:ind w:left="2160" w:right="1184" w:hanging="2160"/>
        <w:jc w:val="both"/>
        <w:rPr>
          <w:rFonts w:ascii="Century Gothic" w:hAnsi="Century Gothic"/>
          <w:lang w:val="it-IT"/>
        </w:rPr>
      </w:pPr>
      <w:r w:rsidRPr="00A659D1">
        <w:rPr>
          <w:rFonts w:ascii="Century Gothic" w:hAnsi="Century Gothic"/>
          <w:lang w:val="it-IT"/>
        </w:rPr>
        <w:t>PROGETTO 3:</w:t>
      </w:r>
      <w:r w:rsidRPr="00A659D1">
        <w:rPr>
          <w:rFonts w:ascii="Century Gothic" w:hAnsi="Century Gothic"/>
          <w:lang w:val="it-IT"/>
        </w:rPr>
        <w:tab/>
        <w:t xml:space="preserve">ASSEGNI DI STUDIO ON LINE: ISTRUTTORIA ISTANZE </w:t>
      </w:r>
    </w:p>
    <w:p w:rsidR="00670766" w:rsidRPr="00A659D1" w:rsidRDefault="00670766" w:rsidP="00A659D1">
      <w:pPr>
        <w:tabs>
          <w:tab w:val="left" w:pos="2237"/>
          <w:tab w:val="left" w:pos="2382"/>
        </w:tabs>
        <w:spacing w:before="32" w:line="634" w:lineRule="exact"/>
        <w:ind w:left="2160" w:right="-7" w:hanging="2160"/>
        <w:jc w:val="both"/>
        <w:rPr>
          <w:rFonts w:ascii="Century Gothic" w:hAnsi="Century Gothic"/>
          <w:lang w:val="it-IT"/>
        </w:rPr>
      </w:pPr>
      <w:r w:rsidRPr="00A659D1">
        <w:rPr>
          <w:rFonts w:ascii="Century Gothic" w:hAnsi="Century Gothic"/>
          <w:lang w:val="it-IT"/>
        </w:rPr>
        <w:t>PROGETTO 4:</w:t>
      </w:r>
      <w:r w:rsidRPr="00A659D1">
        <w:rPr>
          <w:rFonts w:ascii="Century Gothic" w:hAnsi="Century Gothic"/>
          <w:lang w:val="it-IT"/>
        </w:rPr>
        <w:tab/>
      </w:r>
      <w:r w:rsidRPr="00A659D1">
        <w:rPr>
          <w:rFonts w:ascii="Century Gothic" w:hAnsi="Century Gothic"/>
          <w:lang w:val="it-IT"/>
        </w:rPr>
        <w:tab/>
        <w:t xml:space="preserve">L.R. 431/1998 ART. 11 – SOSTEGNO ALLA LOCAZIONE </w:t>
      </w:r>
    </w:p>
    <w:p w:rsidR="00670766" w:rsidRPr="00A659D1" w:rsidRDefault="00670766" w:rsidP="00A659D1">
      <w:pPr>
        <w:tabs>
          <w:tab w:val="left" w:pos="2237"/>
          <w:tab w:val="left" w:pos="2382"/>
        </w:tabs>
        <w:spacing w:before="32" w:line="634" w:lineRule="exact"/>
        <w:ind w:right="1184"/>
        <w:jc w:val="both"/>
        <w:rPr>
          <w:rFonts w:ascii="Century Gothic" w:hAnsi="Century Gothic"/>
          <w:lang w:val="it-IT"/>
        </w:rPr>
      </w:pPr>
      <w:r w:rsidRPr="00A659D1">
        <w:rPr>
          <w:rFonts w:ascii="Century Gothic" w:hAnsi="Century Gothic"/>
          <w:lang w:val="it-IT"/>
        </w:rPr>
        <w:t xml:space="preserve">PROGETTO 5: </w:t>
      </w:r>
      <w:r w:rsidRPr="00A659D1">
        <w:rPr>
          <w:rFonts w:ascii="Century Gothic" w:hAnsi="Century Gothic"/>
          <w:lang w:val="it-IT"/>
        </w:rPr>
        <w:tab/>
      </w:r>
      <w:r w:rsidRPr="00A659D1">
        <w:rPr>
          <w:rFonts w:ascii="Century Gothic" w:hAnsi="Century Gothic"/>
          <w:lang w:val="it-IT"/>
        </w:rPr>
        <w:tab/>
        <w:t>SIA – SOSTEGNO INCLUSIONE ATTIVA</w:t>
      </w:r>
    </w:p>
    <w:p w:rsidR="00670766" w:rsidRPr="00A659D1" w:rsidRDefault="00670766" w:rsidP="00A659D1">
      <w:pPr>
        <w:tabs>
          <w:tab w:val="left" w:pos="2237"/>
          <w:tab w:val="left" w:pos="2382"/>
        </w:tabs>
        <w:spacing w:before="32" w:line="634" w:lineRule="exact"/>
        <w:ind w:right="1184"/>
        <w:jc w:val="both"/>
        <w:rPr>
          <w:rFonts w:ascii="Century Gothic" w:hAnsi="Century Gothic"/>
          <w:lang w:val="it-IT"/>
        </w:rPr>
      </w:pPr>
      <w:r w:rsidRPr="00A659D1">
        <w:rPr>
          <w:rFonts w:ascii="Century Gothic" w:hAnsi="Century Gothic"/>
          <w:lang w:val="it-IT"/>
        </w:rPr>
        <w:t>PROGETTO 6:</w:t>
      </w:r>
      <w:r w:rsidRPr="00A659D1">
        <w:rPr>
          <w:rFonts w:ascii="Century Gothic" w:hAnsi="Century Gothic"/>
          <w:lang w:val="it-IT"/>
        </w:rPr>
        <w:tab/>
        <w:t>ISTRUTTORIA  ED INVIO ON – LINE PRATICHE:</w:t>
      </w:r>
    </w:p>
    <w:p w:rsidR="00670766" w:rsidRPr="00A659D1" w:rsidRDefault="00A659D1" w:rsidP="00A659D1">
      <w:pPr>
        <w:spacing w:line="200" w:lineRule="exact"/>
        <w:ind w:left="-142" w:right="1376" w:hanging="2239"/>
        <w:jc w:val="both"/>
        <w:rPr>
          <w:rFonts w:ascii="Century Gothic" w:hAnsi="Century Gothic"/>
          <w:lang w:val="it-IT"/>
        </w:rPr>
      </w:pP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r>
      <w:r>
        <w:rPr>
          <w:rFonts w:ascii="Century Gothic" w:hAnsi="Century Gothic"/>
          <w:lang w:val="it-IT"/>
        </w:rPr>
        <w:tab/>
        <w:t xml:space="preserve"> </w:t>
      </w:r>
      <w:r w:rsidR="00670766" w:rsidRPr="00A659D1">
        <w:rPr>
          <w:rFonts w:ascii="Century Gothic" w:hAnsi="Century Gothic"/>
          <w:lang w:val="it-IT"/>
        </w:rPr>
        <w:t>BONUS ENERGIA ELETTRICA E GAS</w:t>
      </w:r>
    </w:p>
    <w:p w:rsidR="00670766" w:rsidRPr="00A659D1" w:rsidRDefault="00A659D1" w:rsidP="00A659D1">
      <w:pPr>
        <w:ind w:left="2236" w:right="3697" w:hanging="2239"/>
        <w:jc w:val="both"/>
        <w:rPr>
          <w:rFonts w:ascii="Century Gothic" w:hAnsi="Century Gothic"/>
          <w:lang w:val="it-IT"/>
        </w:rPr>
      </w:pPr>
      <w:r>
        <w:rPr>
          <w:rFonts w:ascii="Century Gothic" w:hAnsi="Century Gothic"/>
          <w:lang w:val="it-IT"/>
        </w:rPr>
        <w:tab/>
      </w:r>
      <w:r w:rsidR="00670766" w:rsidRPr="00A659D1">
        <w:rPr>
          <w:rFonts w:ascii="Century Gothic" w:hAnsi="Century Gothic"/>
          <w:lang w:val="it-IT"/>
        </w:rPr>
        <w:t>ASSEGNO DI MATERNITA’ ASSEGNO NUCLEO FAMIGLIARE.</w:t>
      </w:r>
    </w:p>
    <w:p w:rsidR="00670766" w:rsidRPr="00A659D1" w:rsidRDefault="00670766" w:rsidP="0042037C">
      <w:pPr>
        <w:pStyle w:val="Corpotesto"/>
      </w:pPr>
    </w:p>
    <w:p w:rsidR="00670766" w:rsidRPr="00A659D1" w:rsidRDefault="00670766" w:rsidP="00A659D1">
      <w:pPr>
        <w:tabs>
          <w:tab w:val="left" w:pos="2237"/>
        </w:tabs>
        <w:ind w:left="2236" w:right="821" w:hanging="2239"/>
        <w:jc w:val="both"/>
        <w:rPr>
          <w:rFonts w:ascii="Century Gothic" w:hAnsi="Century Gothic"/>
          <w:lang w:val="it-IT"/>
        </w:rPr>
      </w:pPr>
      <w:r w:rsidRPr="00A659D1">
        <w:rPr>
          <w:rFonts w:ascii="Century Gothic" w:hAnsi="Century Gothic"/>
          <w:lang w:val="it-IT"/>
        </w:rPr>
        <w:t>PROGETTO 7:</w:t>
      </w:r>
      <w:r w:rsidRPr="00A659D1">
        <w:rPr>
          <w:rFonts w:ascii="Century Gothic" w:hAnsi="Century Gothic"/>
          <w:lang w:val="it-IT"/>
        </w:rPr>
        <w:tab/>
      </w:r>
      <w:r w:rsidRPr="00A659D1">
        <w:rPr>
          <w:rFonts w:ascii="Century Gothic" w:hAnsi="Century Gothic"/>
          <w:lang w:val="it-IT"/>
        </w:rPr>
        <w:tab/>
        <w:t>REALIZZAZIONE PROGETTO SCOLASTICO “LA MUSICA IN TESTA”</w:t>
      </w:r>
    </w:p>
    <w:p w:rsidR="00670766" w:rsidRPr="00B33C3F" w:rsidRDefault="00670766" w:rsidP="00A659D1">
      <w:pPr>
        <w:ind w:hanging="2239"/>
        <w:jc w:val="both"/>
        <w:rPr>
          <w:rFonts w:ascii="Century Gothic" w:hAnsi="Century Gothic"/>
          <w:lang w:val="it-IT"/>
        </w:rPr>
      </w:pPr>
    </w:p>
    <w:p w:rsidR="00670766" w:rsidRPr="00A659D1" w:rsidRDefault="00670766" w:rsidP="00A659D1">
      <w:pPr>
        <w:spacing w:line="276" w:lineRule="auto"/>
        <w:ind w:left="2268" w:hanging="2268"/>
        <w:jc w:val="both"/>
        <w:rPr>
          <w:rFonts w:ascii="Century Gothic" w:hAnsi="Century Gothic"/>
          <w:lang w:val="it-IT"/>
        </w:rPr>
      </w:pPr>
      <w:r w:rsidRPr="00A659D1">
        <w:rPr>
          <w:rFonts w:ascii="Century Gothic" w:hAnsi="Century Gothic"/>
          <w:lang w:val="it-IT"/>
        </w:rPr>
        <w:t>PROGETTO 8:</w:t>
      </w:r>
      <w:r w:rsidRPr="00A659D1">
        <w:rPr>
          <w:rFonts w:ascii="Century Gothic" w:hAnsi="Century Gothic"/>
          <w:lang w:val="it-IT"/>
        </w:rPr>
        <w:tab/>
        <w:t>INDIZIONE GARA D’APPALTO “SERVIZIO PULIZIA UFFICI COMUNALI”</w:t>
      </w:r>
    </w:p>
    <w:p w:rsidR="00670766" w:rsidRPr="00B33C3F" w:rsidRDefault="00670766" w:rsidP="00A659D1">
      <w:pPr>
        <w:ind w:hanging="2239"/>
        <w:jc w:val="both"/>
        <w:rPr>
          <w:rFonts w:ascii="Century Gothic" w:hAnsi="Century Gothic"/>
          <w:lang w:val="it-IT"/>
        </w:rPr>
      </w:pPr>
    </w:p>
    <w:p w:rsidR="00670766" w:rsidRPr="00B33C3F" w:rsidRDefault="00670766" w:rsidP="00A659D1">
      <w:pPr>
        <w:ind w:hanging="2239"/>
        <w:jc w:val="both"/>
        <w:rPr>
          <w:rFonts w:ascii="Century Gothic" w:hAnsi="Century Gothic"/>
          <w:lang w:val="it-IT"/>
        </w:rPr>
      </w:pPr>
    </w:p>
    <w:p w:rsidR="00670766" w:rsidRPr="00A659D1" w:rsidRDefault="00670766" w:rsidP="00A659D1">
      <w:pPr>
        <w:ind w:left="2127" w:hanging="2127"/>
        <w:jc w:val="both"/>
        <w:rPr>
          <w:rFonts w:ascii="Century Gothic" w:hAnsi="Century Gothic"/>
          <w:lang w:val="it-IT"/>
        </w:rPr>
      </w:pPr>
      <w:r w:rsidRPr="00A659D1">
        <w:rPr>
          <w:rFonts w:ascii="Century Gothic" w:hAnsi="Century Gothic"/>
          <w:lang w:val="it-IT"/>
        </w:rPr>
        <w:t xml:space="preserve">PROGETTO 9: </w:t>
      </w:r>
      <w:r w:rsidRPr="00A659D1">
        <w:rPr>
          <w:rFonts w:ascii="Century Gothic" w:hAnsi="Century Gothic"/>
          <w:lang w:val="it-IT"/>
        </w:rPr>
        <w:tab/>
        <w:t>INDIZIONE GARA D’APPALTO “SERVIZIO DI ASSISTENZA ALLE AUTONOMIE”</w:t>
      </w:r>
    </w:p>
    <w:p w:rsidR="00670766" w:rsidRPr="00B33C3F" w:rsidRDefault="00670766" w:rsidP="00A659D1">
      <w:pPr>
        <w:ind w:hanging="2380"/>
        <w:jc w:val="both"/>
        <w:rPr>
          <w:rFonts w:ascii="Century Gothic" w:hAnsi="Century Gothic"/>
          <w:lang w:val="it-IT"/>
        </w:rPr>
      </w:pPr>
    </w:p>
    <w:p w:rsidR="00670766" w:rsidRPr="00B33C3F" w:rsidRDefault="00670766" w:rsidP="00A659D1">
      <w:pPr>
        <w:ind w:hanging="2380"/>
        <w:jc w:val="both"/>
        <w:rPr>
          <w:rFonts w:ascii="Century Gothic" w:hAnsi="Century Gothic"/>
          <w:lang w:val="it-IT"/>
        </w:rPr>
      </w:pPr>
    </w:p>
    <w:p w:rsidR="00670766" w:rsidRPr="00A659D1" w:rsidRDefault="00670766" w:rsidP="00A659D1">
      <w:pPr>
        <w:jc w:val="both"/>
        <w:rPr>
          <w:rFonts w:ascii="Century Gothic" w:hAnsi="Century Gothic"/>
          <w:lang w:val="it-IT"/>
        </w:rPr>
      </w:pPr>
      <w:r w:rsidRPr="00A659D1">
        <w:rPr>
          <w:rFonts w:ascii="Century Gothic" w:hAnsi="Century Gothic"/>
          <w:lang w:val="it-IT"/>
        </w:rPr>
        <w:t xml:space="preserve">PROGETTO 10: </w:t>
      </w:r>
      <w:r w:rsidRPr="00A659D1">
        <w:rPr>
          <w:rFonts w:ascii="Century Gothic" w:hAnsi="Century Gothic"/>
          <w:lang w:val="it-IT"/>
        </w:rPr>
        <w:tab/>
        <w:t>INDIZIONE GARA D’APPALTO</w:t>
      </w:r>
      <w:r w:rsidR="00A659D1">
        <w:rPr>
          <w:rFonts w:ascii="Century Gothic" w:hAnsi="Century Gothic"/>
          <w:lang w:val="it-IT"/>
        </w:rPr>
        <w:t xml:space="preserve"> </w:t>
      </w:r>
      <w:r w:rsidRPr="00A659D1">
        <w:rPr>
          <w:rFonts w:ascii="Century Gothic" w:hAnsi="Century Gothic"/>
          <w:lang w:val="it-IT"/>
        </w:rPr>
        <w:t>“SERVIZIO TRASPORTO ALUNNI”.</w:t>
      </w:r>
    </w:p>
    <w:p w:rsidR="00670766" w:rsidRPr="00B33C3F" w:rsidRDefault="00670766" w:rsidP="00A659D1">
      <w:pPr>
        <w:ind w:hanging="2380"/>
        <w:jc w:val="both"/>
        <w:rPr>
          <w:rFonts w:ascii="Century Gothic" w:hAnsi="Century Gothic"/>
          <w:lang w:val="it-IT"/>
        </w:rPr>
      </w:pPr>
    </w:p>
    <w:p w:rsidR="00670766" w:rsidRPr="00B33C3F" w:rsidRDefault="00670766" w:rsidP="00A659D1">
      <w:pPr>
        <w:ind w:hanging="2380"/>
        <w:jc w:val="both"/>
        <w:rPr>
          <w:rFonts w:ascii="Century Gothic" w:hAnsi="Century Gothic"/>
          <w:lang w:val="it-IT"/>
        </w:rPr>
      </w:pPr>
    </w:p>
    <w:p w:rsidR="00670766" w:rsidRDefault="00670766" w:rsidP="00A659D1">
      <w:pPr>
        <w:jc w:val="both"/>
        <w:rPr>
          <w:rFonts w:ascii="Century Gothic" w:hAnsi="Century Gothic"/>
          <w:lang w:val="it-IT"/>
        </w:rPr>
      </w:pPr>
      <w:r w:rsidRPr="00A659D1">
        <w:rPr>
          <w:rFonts w:ascii="Century Gothic" w:hAnsi="Century Gothic"/>
          <w:lang w:val="it-IT"/>
        </w:rPr>
        <w:t xml:space="preserve">PROGETTO 11: </w:t>
      </w:r>
      <w:r w:rsidRPr="00A659D1">
        <w:rPr>
          <w:rFonts w:ascii="Century Gothic" w:hAnsi="Century Gothic"/>
          <w:lang w:val="it-IT"/>
        </w:rPr>
        <w:tab/>
        <w:t xml:space="preserve">PREDISPOSIZIONE DELL'APPALTO IN SCADENZA“SERVIZI INTEGRATIVI </w:t>
      </w:r>
      <w:r w:rsidR="00A659D1">
        <w:rPr>
          <w:rFonts w:ascii="Century Gothic" w:hAnsi="Century Gothic"/>
          <w:lang w:val="it-IT"/>
        </w:rPr>
        <w:tab/>
      </w:r>
      <w:r w:rsidR="00A659D1">
        <w:rPr>
          <w:rFonts w:ascii="Century Gothic" w:hAnsi="Century Gothic"/>
          <w:lang w:val="it-IT"/>
        </w:rPr>
        <w:tab/>
      </w:r>
      <w:r w:rsidR="00A659D1">
        <w:rPr>
          <w:rFonts w:ascii="Century Gothic" w:hAnsi="Century Gothic"/>
          <w:lang w:val="it-IT"/>
        </w:rPr>
        <w:tab/>
      </w:r>
      <w:r w:rsidR="00A659D1">
        <w:rPr>
          <w:rFonts w:ascii="Century Gothic" w:hAnsi="Century Gothic"/>
          <w:lang w:val="it-IT"/>
        </w:rPr>
        <w:tab/>
      </w:r>
      <w:r w:rsidRPr="00A659D1">
        <w:rPr>
          <w:rFonts w:ascii="Century Gothic" w:hAnsi="Century Gothic"/>
          <w:lang w:val="it-IT"/>
        </w:rPr>
        <w:t>SCOLASTICI DI: PRE ORARIO, DOPO SCUOLA, ASSISTENZA IN MENSA”</w:t>
      </w:r>
    </w:p>
    <w:p w:rsidR="00801667" w:rsidRDefault="00801667" w:rsidP="00A659D1">
      <w:pPr>
        <w:jc w:val="both"/>
        <w:rPr>
          <w:rFonts w:ascii="Century Gothic" w:hAnsi="Century Gothic"/>
          <w:lang w:val="it-IT"/>
        </w:rPr>
      </w:pPr>
    </w:p>
    <w:p w:rsidR="00801667" w:rsidRDefault="00801667" w:rsidP="00A659D1">
      <w:pPr>
        <w:jc w:val="both"/>
        <w:rPr>
          <w:rFonts w:ascii="Century Gothic" w:hAnsi="Century Gothic"/>
          <w:lang w:val="it-IT"/>
        </w:rPr>
      </w:pPr>
    </w:p>
    <w:p w:rsidR="007E6E99" w:rsidRDefault="007E6E99" w:rsidP="0080166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7E6E99" w:rsidTr="007E6E99">
        <w:tc>
          <w:tcPr>
            <w:tcW w:w="4886" w:type="dxa"/>
          </w:tcPr>
          <w:p w:rsidR="007E6E99" w:rsidRDefault="007E6E99" w:rsidP="007E6E99">
            <w:pPr>
              <w:jc w:val="center"/>
              <w:rPr>
                <w:rFonts w:ascii="Century Gothic" w:hAnsi="Century Gothic"/>
                <w:b/>
                <w:lang w:val="it-IT"/>
              </w:rPr>
            </w:pPr>
            <w:r>
              <w:rPr>
                <w:rFonts w:ascii="Century Gothic" w:hAnsi="Century Gothic"/>
                <w:b/>
                <w:lang w:val="it-IT"/>
              </w:rPr>
              <w:t>PROGETTO N. 1 in breve…</w:t>
            </w:r>
          </w:p>
        </w:tc>
        <w:tc>
          <w:tcPr>
            <w:tcW w:w="4886" w:type="dxa"/>
          </w:tcPr>
          <w:p w:rsidR="007E6E99" w:rsidRDefault="007E6E99" w:rsidP="00801667">
            <w:pPr>
              <w:jc w:val="center"/>
              <w:rPr>
                <w:rFonts w:ascii="Century Gothic" w:hAnsi="Century Gothic"/>
                <w:b/>
                <w:lang w:val="it-IT"/>
              </w:rPr>
            </w:pPr>
            <w:r>
              <w:rPr>
                <w:rFonts w:ascii="Century Gothic" w:hAnsi="Century Gothic"/>
                <w:b/>
                <w:lang w:val="it-IT"/>
              </w:rPr>
              <w:t>Relazione</w:t>
            </w:r>
          </w:p>
        </w:tc>
      </w:tr>
      <w:tr w:rsidR="007E6E99" w:rsidRPr="00556655" w:rsidTr="007E6E99">
        <w:tc>
          <w:tcPr>
            <w:tcW w:w="4886" w:type="dxa"/>
          </w:tcPr>
          <w:p w:rsidR="009F4FE4" w:rsidRPr="00614192" w:rsidRDefault="009F4FE4" w:rsidP="009F4FE4">
            <w:pPr>
              <w:pStyle w:val="Corpotesto"/>
              <w:ind w:right="102"/>
              <w:jc w:val="both"/>
            </w:pPr>
            <w:r w:rsidRPr="00614192">
              <w:t>Attraverso questo progetto, si chiede</w:t>
            </w:r>
            <w:r>
              <w:t>va</w:t>
            </w:r>
            <w:r w:rsidRPr="00614192">
              <w:t xml:space="preserve"> all’ufficio di garantire il più possibile gli standard qualitativi raggiunti nei precedenti anni, al fine di sopperire alle ordinarie e straordinarie funzioni ed attività precedentemente svolte dal dipendente collocato a riposo</w:t>
            </w:r>
            <w:r w:rsidR="00313B2A">
              <w:t>.</w:t>
            </w:r>
          </w:p>
          <w:p w:rsidR="007E6E99" w:rsidRDefault="007E6E99" w:rsidP="00801667">
            <w:pPr>
              <w:jc w:val="center"/>
              <w:rPr>
                <w:rFonts w:ascii="Century Gothic" w:hAnsi="Century Gothic"/>
                <w:b/>
                <w:lang w:val="it-IT"/>
              </w:rPr>
            </w:pPr>
          </w:p>
        </w:tc>
        <w:tc>
          <w:tcPr>
            <w:tcW w:w="4886" w:type="dxa"/>
          </w:tcPr>
          <w:p w:rsidR="007E6E99" w:rsidRPr="00E87503" w:rsidRDefault="007E6E99" w:rsidP="007E6E99">
            <w:pPr>
              <w:jc w:val="both"/>
              <w:rPr>
                <w:rFonts w:ascii="Century Gothic" w:hAnsi="Century Gothic"/>
                <w:lang w:val="it-IT"/>
              </w:rPr>
            </w:pPr>
            <w:r w:rsidRPr="00E87503">
              <w:rPr>
                <w:rFonts w:ascii="Century Gothic" w:hAnsi="Century Gothic"/>
                <w:lang w:val="it-IT"/>
              </w:rPr>
              <w:t>Con deliberazione G.M. n. 16/2015, è stato preso atto, con decorrenza dal 02-07-2015 della richiesta di collocamento a riposo, con diritto alla pensione anticipata presentata dalla signora Taricco Caterina, dipendente del Comune di Cherasco, con la qualifica di istruttore direttivo, categoria D, posizione economica D5, assegnata al servizio segreteria, assistenza, cultura ed istruzione;</w:t>
            </w:r>
          </w:p>
          <w:p w:rsidR="007E6E99" w:rsidRPr="00E87503" w:rsidRDefault="007E6E99" w:rsidP="007E6E99">
            <w:pPr>
              <w:jc w:val="both"/>
              <w:rPr>
                <w:rFonts w:ascii="Century Gothic" w:hAnsi="Century Gothic"/>
                <w:lang w:val="it-IT"/>
              </w:rPr>
            </w:pPr>
          </w:p>
          <w:p w:rsidR="007E6E99" w:rsidRDefault="007E6E99" w:rsidP="007E6E99">
            <w:pPr>
              <w:jc w:val="both"/>
              <w:rPr>
                <w:rFonts w:ascii="Century Gothic" w:hAnsi="Century Gothic"/>
                <w:lang w:val="it-IT"/>
              </w:rPr>
            </w:pPr>
            <w:r w:rsidRPr="00E87503">
              <w:rPr>
                <w:rFonts w:ascii="Century Gothic" w:hAnsi="Century Gothic"/>
                <w:lang w:val="it-IT"/>
              </w:rPr>
              <w:t>Pertanto, i dipendenti attualmente impiegati in dett</w:t>
            </w:r>
            <w:r>
              <w:rPr>
                <w:rFonts w:ascii="Century Gothic" w:hAnsi="Century Gothic"/>
                <w:lang w:val="it-IT"/>
              </w:rPr>
              <w:t>i</w:t>
            </w:r>
            <w:r w:rsidRPr="00E87503">
              <w:rPr>
                <w:rFonts w:ascii="Century Gothic" w:hAnsi="Century Gothic"/>
                <w:lang w:val="it-IT"/>
              </w:rPr>
              <w:t xml:space="preserve"> uffici, si sono trovati a dover sopperire ad un notevole carico di lavoro.</w:t>
            </w:r>
          </w:p>
          <w:p w:rsidR="007E6E99" w:rsidRPr="00E87503" w:rsidRDefault="007E6E99" w:rsidP="007E6E99">
            <w:pPr>
              <w:rPr>
                <w:lang w:val="it-IT"/>
              </w:rPr>
            </w:pPr>
          </w:p>
          <w:p w:rsidR="007E6E99" w:rsidRPr="00E87503" w:rsidRDefault="007E6E99" w:rsidP="007E6E99">
            <w:pPr>
              <w:jc w:val="both"/>
              <w:rPr>
                <w:rFonts w:ascii="Century Gothic" w:hAnsi="Century Gothic"/>
                <w:lang w:val="it-IT"/>
              </w:rPr>
            </w:pPr>
            <w:r>
              <w:rPr>
                <w:rFonts w:ascii="Century Gothic" w:hAnsi="Century Gothic"/>
                <w:lang w:val="it-IT"/>
              </w:rPr>
              <w:t xml:space="preserve">Durante l’anno </w:t>
            </w:r>
            <w:r w:rsidRPr="00E87503">
              <w:rPr>
                <w:rFonts w:ascii="Century Gothic" w:hAnsi="Century Gothic"/>
                <w:lang w:val="it-IT"/>
              </w:rPr>
              <w:t>state portate a termine diverse rilevazioni che vengono di seguito riassunte:</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pari opportunità;</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deleghe sindacali;</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permessi, aspettative, deleghe sindacali;</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permessi legge 104;</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disabili;</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disagio abitativo;</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strutture di accoglienza;</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minori stranieri;</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assenze personale;</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Rilevazione per la gestione degli scioperi (Gepas);</w:t>
            </w:r>
          </w:p>
          <w:p w:rsidR="007E6E99" w:rsidRPr="00E87503" w:rsidRDefault="007E6E99" w:rsidP="000A19DC">
            <w:pPr>
              <w:pStyle w:val="Paragrafoelenco"/>
              <w:numPr>
                <w:ilvl w:val="0"/>
                <w:numId w:val="7"/>
              </w:numPr>
              <w:jc w:val="both"/>
              <w:rPr>
                <w:rFonts w:ascii="Century Gothic" w:hAnsi="Century Gothic"/>
                <w:lang w:val="it-IT"/>
              </w:rPr>
            </w:pPr>
            <w:r w:rsidRPr="00E87503">
              <w:rPr>
                <w:rFonts w:ascii="Century Gothic" w:hAnsi="Century Gothic"/>
                <w:lang w:val="it-IT"/>
              </w:rPr>
              <w:t>Indagine sugli interventi e i servizi sociali dei Comuni singoli o associati;</w:t>
            </w:r>
          </w:p>
          <w:p w:rsidR="007E6E99" w:rsidRPr="00E87503" w:rsidRDefault="007E6E99" w:rsidP="007E6E99">
            <w:pPr>
              <w:jc w:val="both"/>
              <w:rPr>
                <w:rFonts w:ascii="Century Gothic" w:hAnsi="Century Gothic"/>
                <w:lang w:val="it-IT"/>
              </w:rPr>
            </w:pPr>
          </w:p>
          <w:p w:rsidR="007E6E99" w:rsidRPr="00E87503" w:rsidRDefault="007E6E99" w:rsidP="007E6E99">
            <w:pPr>
              <w:jc w:val="both"/>
              <w:rPr>
                <w:rFonts w:ascii="Century Gothic" w:hAnsi="Century Gothic"/>
                <w:lang w:val="it-IT"/>
              </w:rPr>
            </w:pPr>
            <w:r w:rsidRPr="00E87503">
              <w:rPr>
                <w:rFonts w:ascii="Century Gothic" w:hAnsi="Century Gothic"/>
                <w:lang w:val="it-IT"/>
              </w:rPr>
              <w:t>L</w:t>
            </w:r>
            <w:r>
              <w:rPr>
                <w:rFonts w:ascii="Century Gothic" w:hAnsi="Century Gothic"/>
                <w:lang w:val="it-IT"/>
              </w:rPr>
              <w:t>’</w:t>
            </w:r>
            <w:r w:rsidRPr="00E87503">
              <w:rPr>
                <w:rFonts w:ascii="Century Gothic" w:hAnsi="Century Gothic"/>
                <w:lang w:val="it-IT"/>
              </w:rPr>
              <w:t>ufficio segreteria/istruzione ha inoltre provveduto alla redazione della relazione al Conto annuale, al Conto annuale ed ha provveduto alle successive fasi di trasmissione;</w:t>
            </w:r>
          </w:p>
          <w:p w:rsidR="007E6E99" w:rsidRPr="00E87503" w:rsidRDefault="007E6E99" w:rsidP="007E6E99">
            <w:pPr>
              <w:jc w:val="both"/>
              <w:rPr>
                <w:rFonts w:ascii="Century Gothic" w:hAnsi="Century Gothic"/>
                <w:lang w:val="it-IT"/>
              </w:rPr>
            </w:pPr>
          </w:p>
          <w:p w:rsidR="007E6E99" w:rsidRPr="00E87503" w:rsidRDefault="007E6E99" w:rsidP="007E6E99">
            <w:pPr>
              <w:jc w:val="both"/>
              <w:rPr>
                <w:rFonts w:ascii="Century Gothic" w:hAnsi="Century Gothic"/>
                <w:lang w:val="it-IT"/>
              </w:rPr>
            </w:pPr>
            <w:r>
              <w:rPr>
                <w:rFonts w:ascii="Century Gothic" w:hAnsi="Century Gothic"/>
                <w:lang w:val="it-IT"/>
              </w:rPr>
              <w:t>Ha gestito</w:t>
            </w:r>
            <w:r w:rsidRPr="00E87503">
              <w:rPr>
                <w:rFonts w:ascii="Century Gothic" w:hAnsi="Century Gothic"/>
                <w:lang w:val="it-IT"/>
              </w:rPr>
              <w:t xml:space="preserve"> le due biblioteche comunali, mediante acquisto di libri, rilevazioni, rendicontazioni e richieste di contributo.</w:t>
            </w:r>
          </w:p>
          <w:p w:rsidR="007E6E99" w:rsidRPr="00E87503" w:rsidRDefault="007E6E99" w:rsidP="007E6E99">
            <w:pPr>
              <w:jc w:val="both"/>
              <w:rPr>
                <w:rFonts w:ascii="Century Gothic" w:hAnsi="Century Gothic"/>
                <w:lang w:val="it-IT"/>
              </w:rPr>
            </w:pPr>
          </w:p>
          <w:p w:rsidR="007E6E99" w:rsidRPr="00E87503" w:rsidRDefault="007E6E99" w:rsidP="007E6E99">
            <w:pPr>
              <w:jc w:val="both"/>
              <w:rPr>
                <w:rFonts w:ascii="Century Gothic" w:hAnsi="Century Gothic"/>
                <w:lang w:val="it-IT"/>
              </w:rPr>
            </w:pPr>
            <w:r>
              <w:rPr>
                <w:rFonts w:ascii="Century Gothic" w:hAnsi="Century Gothic"/>
                <w:lang w:val="it-IT"/>
              </w:rPr>
              <w:t>S</w:t>
            </w:r>
            <w:r w:rsidRPr="00E87503">
              <w:rPr>
                <w:rFonts w:ascii="Century Gothic" w:hAnsi="Century Gothic"/>
                <w:lang w:val="it-IT"/>
              </w:rPr>
              <w:t xml:space="preserve">ono stati altresì accolti n. 2 condannati ai lavori di pubblica utilità, concordando con gli stessi il calendario di lavoro e </w:t>
            </w:r>
            <w:r w:rsidRPr="00E87503">
              <w:rPr>
                <w:rFonts w:ascii="Century Gothic" w:hAnsi="Century Gothic" w:hint="eastAsia"/>
                <w:lang w:val="it-IT"/>
              </w:rPr>
              <w:t>provvedendo</w:t>
            </w:r>
            <w:r w:rsidRPr="00E87503">
              <w:rPr>
                <w:rFonts w:ascii="Century Gothic" w:hAnsi="Century Gothic"/>
                <w:lang w:val="it-IT"/>
              </w:rPr>
              <w:t xml:space="preserve"> alla trasmissione delle </w:t>
            </w:r>
            <w:r w:rsidRPr="00E87503">
              <w:rPr>
                <w:rFonts w:ascii="Century Gothic" w:hAnsi="Century Gothic"/>
                <w:lang w:val="it-IT"/>
              </w:rPr>
              <w:lastRenderedPageBreak/>
              <w:t>comunicazioni all’UEPE ed al Comando dei Carabinieri.</w:t>
            </w:r>
          </w:p>
          <w:p w:rsidR="007E6E99" w:rsidRPr="00E87503" w:rsidRDefault="007E6E99" w:rsidP="007E6E99">
            <w:pPr>
              <w:jc w:val="both"/>
              <w:rPr>
                <w:rFonts w:ascii="Century Gothic" w:hAnsi="Century Gothic"/>
                <w:lang w:val="it-IT"/>
              </w:rPr>
            </w:pPr>
          </w:p>
          <w:p w:rsidR="007E6E99" w:rsidRPr="00E87503" w:rsidRDefault="007E6E99" w:rsidP="007E6E99">
            <w:pPr>
              <w:jc w:val="both"/>
              <w:rPr>
                <w:rFonts w:ascii="Century Gothic" w:hAnsi="Century Gothic"/>
                <w:lang w:val="it-IT"/>
              </w:rPr>
            </w:pPr>
            <w:r w:rsidRPr="00E87503">
              <w:rPr>
                <w:rFonts w:ascii="Century Gothic" w:hAnsi="Century Gothic"/>
                <w:lang w:val="it-IT"/>
              </w:rPr>
              <w:t xml:space="preserve">Attraverso questo progetto, </w:t>
            </w:r>
            <w:r>
              <w:rPr>
                <w:rFonts w:ascii="Century Gothic" w:hAnsi="Century Gothic"/>
                <w:lang w:val="it-IT"/>
              </w:rPr>
              <w:t xml:space="preserve">ha cercato </w:t>
            </w:r>
            <w:r w:rsidRPr="00E87503">
              <w:rPr>
                <w:rFonts w:ascii="Century Gothic" w:hAnsi="Century Gothic"/>
                <w:lang w:val="it-IT"/>
              </w:rPr>
              <w:t xml:space="preserve"> di garantire il più possibile gli standard qualitativi raggiunti nei precedenti anni, al fine di sopperire alle ordinarie e straordinarie funzioni ed attività precedentemente svolte dal responsabile collocato a riposo, </w:t>
            </w:r>
            <w:r w:rsidRPr="00E87503">
              <w:rPr>
                <w:rFonts w:ascii="Century Gothic" w:hAnsi="Century Gothic" w:hint="eastAsia"/>
                <w:lang w:val="it-IT"/>
              </w:rPr>
              <w:t>attualmente</w:t>
            </w:r>
            <w:r w:rsidRPr="00E87503">
              <w:rPr>
                <w:rFonts w:ascii="Century Gothic" w:hAnsi="Century Gothic"/>
                <w:lang w:val="it-IT"/>
              </w:rPr>
              <w:t xml:space="preserve"> non </w:t>
            </w:r>
            <w:r w:rsidR="00313B2A">
              <w:rPr>
                <w:rFonts w:ascii="Century Gothic" w:hAnsi="Century Gothic"/>
                <w:lang w:val="it-IT"/>
              </w:rPr>
              <w:t xml:space="preserve">ancora </w:t>
            </w:r>
            <w:r w:rsidRPr="00E87503">
              <w:rPr>
                <w:rFonts w:ascii="Century Gothic" w:hAnsi="Century Gothic"/>
                <w:lang w:val="it-IT"/>
              </w:rPr>
              <w:t>sostituito.</w:t>
            </w:r>
          </w:p>
          <w:p w:rsidR="007E6E99" w:rsidRDefault="007E6E99" w:rsidP="00801667">
            <w:pPr>
              <w:jc w:val="center"/>
              <w:rPr>
                <w:rFonts w:ascii="Century Gothic" w:hAnsi="Century Gothic"/>
                <w:b/>
                <w:lang w:val="it-IT"/>
              </w:rPr>
            </w:pPr>
          </w:p>
        </w:tc>
      </w:tr>
    </w:tbl>
    <w:p w:rsidR="007E6E99" w:rsidRDefault="007E6E99" w:rsidP="0080166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7E6E99" w:rsidTr="007E6E99">
        <w:tc>
          <w:tcPr>
            <w:tcW w:w="4886" w:type="dxa"/>
          </w:tcPr>
          <w:p w:rsidR="007E6E99" w:rsidRDefault="007E6E99" w:rsidP="007E6E99">
            <w:pPr>
              <w:jc w:val="center"/>
              <w:rPr>
                <w:rFonts w:ascii="Century Gothic" w:hAnsi="Century Gothic"/>
                <w:b/>
                <w:lang w:val="it-IT"/>
              </w:rPr>
            </w:pPr>
            <w:r>
              <w:rPr>
                <w:rFonts w:ascii="Century Gothic" w:hAnsi="Century Gothic"/>
                <w:b/>
                <w:lang w:val="it-IT"/>
              </w:rPr>
              <w:t>PROGETTO N. 2 in breve…</w:t>
            </w:r>
          </w:p>
        </w:tc>
        <w:tc>
          <w:tcPr>
            <w:tcW w:w="4886" w:type="dxa"/>
          </w:tcPr>
          <w:p w:rsidR="007E6E99" w:rsidRDefault="007E6E99" w:rsidP="009F4FE4">
            <w:pPr>
              <w:jc w:val="center"/>
              <w:rPr>
                <w:rFonts w:ascii="Century Gothic" w:hAnsi="Century Gothic"/>
                <w:b/>
                <w:lang w:val="it-IT"/>
              </w:rPr>
            </w:pPr>
            <w:r>
              <w:rPr>
                <w:rFonts w:ascii="Century Gothic" w:hAnsi="Century Gothic"/>
                <w:b/>
                <w:lang w:val="it-IT"/>
              </w:rPr>
              <w:t>Relazione</w:t>
            </w:r>
          </w:p>
        </w:tc>
      </w:tr>
      <w:tr w:rsidR="007E6E99" w:rsidRPr="00556655" w:rsidTr="007E6E99">
        <w:tc>
          <w:tcPr>
            <w:tcW w:w="4886" w:type="dxa"/>
          </w:tcPr>
          <w:p w:rsidR="009F4FE4" w:rsidRDefault="009F4FE4" w:rsidP="009F4FE4">
            <w:pPr>
              <w:autoSpaceDE w:val="0"/>
              <w:autoSpaceDN w:val="0"/>
              <w:adjustRightInd w:val="0"/>
              <w:contextualSpacing/>
              <w:jc w:val="both"/>
              <w:rPr>
                <w:rFonts w:ascii="Century Gothic" w:hAnsi="Century Gothic"/>
                <w:b/>
                <w:lang w:val="it-IT"/>
              </w:rPr>
            </w:pPr>
            <w:r w:rsidRPr="009F4FE4">
              <w:rPr>
                <w:rFonts w:ascii="Century Gothic" w:hAnsi="Century Gothic"/>
                <w:b/>
                <w:lang w:val="it-IT"/>
              </w:rPr>
              <w:t xml:space="preserve">Il lavoro di pubblica utilità è </w:t>
            </w:r>
            <w:r w:rsidRPr="009F4FE4">
              <w:rPr>
                <w:rFonts w:ascii="Century Gothic" w:hAnsi="Century Gothic"/>
                <w:b/>
                <w:bCs/>
                <w:lang w:val="it-IT"/>
              </w:rPr>
              <w:t>un’attività non retribuita a favore della collettività</w:t>
            </w:r>
            <w:r w:rsidRPr="009F4FE4">
              <w:rPr>
                <w:rFonts w:ascii="Century Gothic" w:hAnsi="Century Gothic"/>
                <w:b/>
                <w:lang w:val="it-IT"/>
              </w:rPr>
              <w:t xml:space="preserve"> ed è stato previsto dalla normativa vigente come </w:t>
            </w:r>
            <w:r w:rsidRPr="009F4FE4">
              <w:rPr>
                <w:rFonts w:ascii="Century Gothic" w:hAnsi="Century Gothic"/>
                <w:b/>
                <w:bCs/>
                <w:lang w:val="it-IT"/>
              </w:rPr>
              <w:t>pena sostitutiva</w:t>
            </w:r>
            <w:r w:rsidRPr="009F4FE4">
              <w:rPr>
                <w:rFonts w:ascii="Century Gothic" w:hAnsi="Century Gothic"/>
                <w:b/>
                <w:lang w:val="it-IT"/>
              </w:rPr>
              <w:t xml:space="preserve"> al carcere o al pagamento di una multa. </w:t>
            </w:r>
          </w:p>
          <w:p w:rsidR="00313B2A" w:rsidRPr="009F4FE4" w:rsidRDefault="00313B2A" w:rsidP="009F4FE4">
            <w:pPr>
              <w:autoSpaceDE w:val="0"/>
              <w:autoSpaceDN w:val="0"/>
              <w:adjustRightInd w:val="0"/>
              <w:contextualSpacing/>
              <w:jc w:val="both"/>
              <w:rPr>
                <w:rFonts w:ascii="Century Gothic" w:hAnsi="Century Gothic"/>
                <w:b/>
                <w:lang w:val="it-IT"/>
              </w:rPr>
            </w:pPr>
          </w:p>
          <w:p w:rsidR="009F4FE4" w:rsidRPr="00A67AAB" w:rsidRDefault="009F4FE4" w:rsidP="009F4FE4">
            <w:pPr>
              <w:autoSpaceDE w:val="0"/>
              <w:autoSpaceDN w:val="0"/>
              <w:adjustRightInd w:val="0"/>
              <w:contextualSpacing/>
              <w:jc w:val="both"/>
              <w:rPr>
                <w:rFonts w:ascii="Century Gothic" w:hAnsi="Century Gothic"/>
                <w:b/>
                <w:lang w:val="it-IT"/>
              </w:rPr>
            </w:pPr>
            <w:r w:rsidRPr="009F4FE4">
              <w:rPr>
                <w:rFonts w:ascii="Century Gothic" w:hAnsi="Century Gothic"/>
                <w:b/>
                <w:lang w:val="it-IT"/>
              </w:rPr>
              <w:t xml:space="preserve">Il servizio, previo ricevimento della sentenza penale di condanna, </w:t>
            </w:r>
            <w:r w:rsidRPr="00A67AAB">
              <w:rPr>
                <w:rFonts w:ascii="Century Gothic" w:hAnsi="Century Gothic"/>
                <w:b/>
                <w:lang w:val="it-IT"/>
              </w:rPr>
              <w:t xml:space="preserve">deve accogliere i condannati al fine di concordare </w:t>
            </w:r>
            <w:r w:rsidRPr="009F4FE4">
              <w:rPr>
                <w:rFonts w:ascii="Century Gothic" w:hAnsi="Century Gothic"/>
                <w:b/>
                <w:lang w:val="it-IT"/>
              </w:rPr>
              <w:t>lo svolgimento del lavoro.</w:t>
            </w:r>
          </w:p>
          <w:p w:rsidR="007E6E99" w:rsidRDefault="009F4FE4" w:rsidP="009F4FE4">
            <w:pPr>
              <w:autoSpaceDE w:val="0"/>
              <w:autoSpaceDN w:val="0"/>
              <w:adjustRightInd w:val="0"/>
              <w:contextualSpacing/>
              <w:jc w:val="both"/>
              <w:rPr>
                <w:rFonts w:ascii="Century Gothic" w:hAnsi="Century Gothic"/>
                <w:b/>
                <w:lang w:val="it-IT"/>
              </w:rPr>
            </w:pPr>
            <w:r w:rsidRPr="009F4FE4">
              <w:rPr>
                <w:rFonts w:ascii="Century Gothic" w:hAnsi="Century Gothic"/>
                <w:b/>
                <w:lang w:val="it-IT"/>
              </w:rPr>
              <w:t> </w:t>
            </w:r>
            <w:r w:rsidRPr="009F4FE4">
              <w:rPr>
                <w:rFonts w:ascii="Century Gothic" w:hAnsi="Century Gothic"/>
                <w:b/>
                <w:lang w:val="it-IT"/>
              </w:rPr>
              <w:br/>
              <w:t>Il colloquio è necessario per valutare con piena discrezionalità, sentite le esigenze di lavoro, di studio, di famiglia e di salute del condannato/dell'imputato e</w:t>
            </w:r>
            <w:r w:rsidRPr="00A67AAB">
              <w:rPr>
                <w:rFonts w:ascii="Century Gothic" w:hAnsi="Century Gothic"/>
                <w:b/>
                <w:lang w:val="it-IT"/>
              </w:rPr>
              <w:t xml:space="preserve"> per decidere,</w:t>
            </w:r>
            <w:r w:rsidRPr="009F4FE4">
              <w:rPr>
                <w:rFonts w:ascii="Century Gothic" w:hAnsi="Century Gothic"/>
                <w:b/>
                <w:lang w:val="it-IT"/>
              </w:rPr>
              <w:t xml:space="preserve"> tenuto conto delle specifiche professionalità ed attitudini lavorative del soggetto, l'ambito di inserimento maggiormente adatto</w:t>
            </w:r>
            <w:r w:rsidRPr="00A67AAB">
              <w:rPr>
                <w:rFonts w:ascii="Century Gothic" w:hAnsi="Century Gothic"/>
                <w:b/>
                <w:lang w:val="it-IT"/>
              </w:rPr>
              <w:t>.</w:t>
            </w:r>
          </w:p>
          <w:p w:rsidR="00313B2A" w:rsidRPr="009F4FE4" w:rsidRDefault="00313B2A" w:rsidP="009F4FE4">
            <w:pPr>
              <w:autoSpaceDE w:val="0"/>
              <w:autoSpaceDN w:val="0"/>
              <w:adjustRightInd w:val="0"/>
              <w:contextualSpacing/>
              <w:jc w:val="both"/>
              <w:rPr>
                <w:rFonts w:ascii="Century Gothic" w:hAnsi="Century Gothic"/>
                <w:b/>
                <w:lang w:val="it-IT"/>
              </w:rPr>
            </w:pPr>
          </w:p>
        </w:tc>
        <w:tc>
          <w:tcPr>
            <w:tcW w:w="4886" w:type="dxa"/>
          </w:tcPr>
          <w:p w:rsidR="007E6E99" w:rsidRPr="00336DB7" w:rsidRDefault="007E6E99" w:rsidP="007E6E99">
            <w:pPr>
              <w:jc w:val="both"/>
              <w:rPr>
                <w:rFonts w:ascii="Century Gothic" w:hAnsi="Century Gothic"/>
                <w:lang w:val="it-IT"/>
              </w:rPr>
            </w:pPr>
            <w:r>
              <w:rPr>
                <w:rFonts w:ascii="Century Gothic" w:hAnsi="Century Gothic"/>
                <w:lang w:val="it-IT"/>
              </w:rPr>
              <w:t>Ai</w:t>
            </w:r>
            <w:r w:rsidRPr="00336DB7">
              <w:rPr>
                <w:rFonts w:ascii="Century Gothic" w:hAnsi="Century Gothic"/>
                <w:lang w:val="it-IT"/>
              </w:rPr>
              <w:t xml:space="preserve"> sensi dell’art. 54 del D. Lgs. 274/2000, è stata stipulata, con il Tribunale di Asti e Cuneo, una convenzione per l’applicazione della pena del lavoro di pubblica utilità, in sostituzione della pena detentiva, per coloro che vengono condannati per l’uso di alcool. </w:t>
            </w:r>
          </w:p>
          <w:p w:rsidR="007E6E99" w:rsidRPr="00336DB7" w:rsidRDefault="007E6E99" w:rsidP="007E6E99">
            <w:pPr>
              <w:jc w:val="both"/>
              <w:rPr>
                <w:rFonts w:ascii="Century Gothic" w:hAnsi="Century Gothic"/>
                <w:lang w:val="it-IT"/>
              </w:rPr>
            </w:pPr>
          </w:p>
          <w:p w:rsidR="007E6E99" w:rsidRPr="00336DB7" w:rsidRDefault="007E6E99" w:rsidP="007E6E99">
            <w:pPr>
              <w:jc w:val="both"/>
              <w:rPr>
                <w:rFonts w:ascii="Century Gothic" w:hAnsi="Century Gothic"/>
                <w:lang w:val="it-IT"/>
              </w:rPr>
            </w:pPr>
            <w:r w:rsidRPr="00336DB7">
              <w:rPr>
                <w:rFonts w:ascii="Century Gothic" w:hAnsi="Century Gothic"/>
                <w:lang w:val="it-IT"/>
              </w:rPr>
              <w:t>Nello specifico l’ufficio ha provveduto a gestire l’iter burocratico, concordando con i condannati il calendario di lavoro, la trasmissione delle comunicazioni all’UEPE ed al Comando dei Carabinieri.</w:t>
            </w:r>
          </w:p>
          <w:p w:rsidR="007E6E99" w:rsidRDefault="007E6E99" w:rsidP="00C57040">
            <w:pPr>
              <w:autoSpaceDE w:val="0"/>
              <w:autoSpaceDN w:val="0"/>
              <w:adjustRightInd w:val="0"/>
              <w:contextualSpacing/>
              <w:jc w:val="both"/>
              <w:rPr>
                <w:rFonts w:ascii="Century Gothic" w:hAnsi="Century Gothic"/>
                <w:b/>
                <w:lang w:val="it-IT"/>
              </w:rPr>
            </w:pPr>
          </w:p>
        </w:tc>
      </w:tr>
    </w:tbl>
    <w:p w:rsidR="00C57040" w:rsidRPr="00840605" w:rsidRDefault="00C57040" w:rsidP="00C57040">
      <w:pPr>
        <w:autoSpaceDE w:val="0"/>
        <w:autoSpaceDN w:val="0"/>
        <w:adjustRightInd w:val="0"/>
        <w:contextualSpacing/>
        <w:jc w:val="both"/>
        <w:rPr>
          <w:rFonts w:ascii="Century Gothic" w:hAnsi="Century Gothic"/>
          <w:b/>
          <w:lang w:val="it-IT"/>
        </w:rPr>
      </w:pPr>
    </w:p>
    <w:p w:rsidR="00C57040" w:rsidRPr="00336DB7" w:rsidRDefault="00C57040" w:rsidP="00C57040">
      <w:pPr>
        <w:autoSpaceDE w:val="0"/>
        <w:autoSpaceDN w:val="0"/>
        <w:adjustRightInd w:val="0"/>
        <w:contextualSpacing/>
        <w:jc w:val="both"/>
        <w:rPr>
          <w:rFonts w:ascii="Century Gothic" w:hAnsi="Century Gothic"/>
          <w:lang w:val="it-IT"/>
        </w:rPr>
      </w:pPr>
      <w:r>
        <w:rPr>
          <w:rFonts w:ascii="Century Gothic" w:hAnsi="Century Gothic"/>
          <w:b/>
          <w:lang w:val="it-IT"/>
        </w:rPr>
        <w:t>indicatori:</w:t>
      </w:r>
      <w:r w:rsidR="00336DB7">
        <w:rPr>
          <w:rFonts w:ascii="Century Gothic" w:hAnsi="Century Gothic"/>
          <w:b/>
          <w:lang w:val="it-IT"/>
        </w:rPr>
        <w:t xml:space="preserve"> </w:t>
      </w:r>
      <w:r w:rsidR="00336DB7">
        <w:rPr>
          <w:rFonts w:ascii="Century Gothic" w:hAnsi="Century Gothic"/>
          <w:b/>
          <w:lang w:val="it-IT"/>
        </w:rPr>
        <w:tab/>
      </w:r>
      <w:r w:rsidR="00336DB7" w:rsidRPr="00336DB7">
        <w:rPr>
          <w:rFonts w:ascii="Century Gothic" w:hAnsi="Century Gothic"/>
          <w:lang w:val="it-IT"/>
        </w:rPr>
        <w:t>n. condannati accolti: 2</w:t>
      </w:r>
    </w:p>
    <w:p w:rsidR="00C57040" w:rsidRPr="00975E7B" w:rsidRDefault="00C57040" w:rsidP="00C57040">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7E6E99" w:rsidTr="007E6E99">
        <w:tc>
          <w:tcPr>
            <w:tcW w:w="4886" w:type="dxa"/>
          </w:tcPr>
          <w:p w:rsidR="007E6E99" w:rsidRDefault="007E6E99" w:rsidP="007E6E99">
            <w:pPr>
              <w:jc w:val="center"/>
              <w:rPr>
                <w:rFonts w:ascii="Century Gothic" w:hAnsi="Century Gothic"/>
                <w:b/>
                <w:lang w:val="it-IT"/>
              </w:rPr>
            </w:pPr>
            <w:r>
              <w:rPr>
                <w:rFonts w:ascii="Century Gothic" w:hAnsi="Century Gothic"/>
                <w:b/>
                <w:lang w:val="it-IT"/>
              </w:rPr>
              <w:t>PROGETTO N. 3 in breve…</w:t>
            </w:r>
          </w:p>
        </w:tc>
        <w:tc>
          <w:tcPr>
            <w:tcW w:w="4886" w:type="dxa"/>
          </w:tcPr>
          <w:p w:rsidR="007E6E99" w:rsidRDefault="007E6E99" w:rsidP="009F4FE4">
            <w:pPr>
              <w:jc w:val="center"/>
              <w:rPr>
                <w:rFonts w:ascii="Century Gothic" w:hAnsi="Century Gothic"/>
                <w:b/>
                <w:lang w:val="it-IT"/>
              </w:rPr>
            </w:pPr>
            <w:r>
              <w:rPr>
                <w:rFonts w:ascii="Century Gothic" w:hAnsi="Century Gothic"/>
                <w:b/>
                <w:lang w:val="it-IT"/>
              </w:rPr>
              <w:t>Relazione</w:t>
            </w:r>
          </w:p>
        </w:tc>
      </w:tr>
      <w:tr w:rsidR="007E6E99" w:rsidRPr="00556655" w:rsidTr="007E6E99">
        <w:tc>
          <w:tcPr>
            <w:tcW w:w="4886" w:type="dxa"/>
          </w:tcPr>
          <w:p w:rsidR="009F4FE4" w:rsidRPr="009F4FE4" w:rsidRDefault="009F4FE4" w:rsidP="009F4FE4">
            <w:pPr>
              <w:widowControl/>
              <w:autoSpaceDE w:val="0"/>
              <w:autoSpaceDN w:val="0"/>
              <w:adjustRightInd w:val="0"/>
              <w:jc w:val="both"/>
              <w:rPr>
                <w:rFonts w:ascii="Century Gothic" w:eastAsia="Times New Roman" w:hAnsi="Century Gothic" w:cs="Times New Roman"/>
                <w:b/>
                <w:lang w:val="it-IT" w:eastAsia="it-IT"/>
              </w:rPr>
            </w:pPr>
            <w:r w:rsidRPr="009F4FE4">
              <w:rPr>
                <w:rFonts w:ascii="Century Gothic" w:eastAsia="Times New Roman" w:hAnsi="Century Gothic" w:cs="Times New Roman"/>
                <w:b/>
                <w:lang w:val="it-IT" w:eastAsia="it-IT"/>
              </w:rPr>
              <w:t>Al fine di rendere effettivo il diritto allo studio ed all'istruzione e formazione per tutti gli allievi, laRegione Piemonte, a norma dell’articolo 12 della regionale 28 dicembre 2007, n. 28 e s.m.i.,</w:t>
            </w:r>
            <w:r>
              <w:rPr>
                <w:rFonts w:ascii="Century Gothic" w:eastAsia="Times New Roman" w:hAnsi="Century Gothic" w:cs="Times New Roman"/>
                <w:b/>
                <w:lang w:val="it-IT" w:eastAsia="it-IT"/>
              </w:rPr>
              <w:t xml:space="preserve"> </w:t>
            </w:r>
            <w:r w:rsidRPr="009F4FE4">
              <w:rPr>
                <w:rFonts w:ascii="Century Gothic" w:eastAsia="Times New Roman" w:hAnsi="Century Gothic" w:cs="Times New Roman"/>
                <w:b/>
                <w:lang w:val="it-IT" w:eastAsia="it-IT"/>
              </w:rPr>
              <w:t>ha emanato un bando per ottenere gli assegni di studio, da quest’anno sotto forma di voucher.</w:t>
            </w:r>
          </w:p>
          <w:p w:rsidR="009F4FE4" w:rsidRPr="009F4FE4" w:rsidRDefault="009F4FE4" w:rsidP="009F4FE4">
            <w:pPr>
              <w:pStyle w:val="Corpotesto"/>
              <w:spacing w:before="1" w:line="276" w:lineRule="auto"/>
              <w:ind w:right="141"/>
              <w:jc w:val="both"/>
              <w:rPr>
                <w:rFonts w:eastAsia="Times New Roman" w:cs="Times New Roman"/>
                <w:lang w:eastAsia="it-IT"/>
              </w:rPr>
            </w:pPr>
            <w:r w:rsidRPr="009F4FE4">
              <w:rPr>
                <w:rFonts w:eastAsia="Times New Roman" w:cs="Times New Roman"/>
                <w:lang w:eastAsia="it-IT"/>
              </w:rPr>
              <w:t>Con questo progetto</w:t>
            </w:r>
            <w:r>
              <w:rPr>
                <w:rFonts w:eastAsia="Times New Roman" w:cs="Times New Roman"/>
                <w:lang w:eastAsia="it-IT"/>
              </w:rPr>
              <w:t xml:space="preserve"> si chiedeva a</w:t>
            </w:r>
            <w:r w:rsidRPr="009F4FE4">
              <w:rPr>
                <w:rFonts w:eastAsia="Times New Roman" w:cs="Times New Roman"/>
                <w:lang w:eastAsia="it-IT"/>
              </w:rPr>
              <w:t xml:space="preserve">l servizio </w:t>
            </w:r>
            <w:r>
              <w:rPr>
                <w:rFonts w:eastAsia="Times New Roman" w:cs="Times New Roman"/>
                <w:lang w:eastAsia="it-IT"/>
              </w:rPr>
              <w:t xml:space="preserve">di </w:t>
            </w:r>
            <w:r w:rsidRPr="009F4FE4">
              <w:rPr>
                <w:rFonts w:eastAsia="Times New Roman" w:cs="Times New Roman"/>
                <w:lang w:eastAsia="it-IT"/>
              </w:rPr>
              <w:t xml:space="preserve"> garantire il rilascio delle credenziali necessarie per accedere a “Sistema Piemonte” e </w:t>
            </w:r>
            <w:r>
              <w:rPr>
                <w:rFonts w:eastAsia="Times New Roman" w:cs="Times New Roman"/>
                <w:lang w:eastAsia="it-IT"/>
              </w:rPr>
              <w:t xml:space="preserve">di </w:t>
            </w:r>
            <w:r w:rsidRPr="009F4FE4">
              <w:rPr>
                <w:rFonts w:eastAsia="Times New Roman" w:cs="Times New Roman"/>
                <w:lang w:eastAsia="it-IT"/>
              </w:rPr>
              <w:t xml:space="preserve">fornire assistenza nella compilazione e nell'inoltro delle </w:t>
            </w:r>
            <w:r w:rsidRPr="009F4FE4">
              <w:rPr>
                <w:rFonts w:eastAsia="Times New Roman" w:cs="Times New Roman"/>
                <w:lang w:eastAsia="it-IT"/>
              </w:rPr>
              <w:lastRenderedPageBreak/>
              <w:t>istanze, con contestuale controllo sulla veridicità delle dichiarazioni fornite dalle famiglie stesse.</w:t>
            </w:r>
          </w:p>
          <w:p w:rsidR="007E6E99" w:rsidRDefault="007E6E99" w:rsidP="00C57040">
            <w:pPr>
              <w:autoSpaceDE w:val="0"/>
              <w:autoSpaceDN w:val="0"/>
              <w:adjustRightInd w:val="0"/>
              <w:contextualSpacing/>
              <w:jc w:val="both"/>
              <w:rPr>
                <w:rFonts w:ascii="Century Gothic" w:hAnsi="Century Gothic"/>
                <w:b/>
                <w:lang w:val="it-IT"/>
              </w:rPr>
            </w:pPr>
          </w:p>
        </w:tc>
        <w:tc>
          <w:tcPr>
            <w:tcW w:w="4886" w:type="dxa"/>
          </w:tcPr>
          <w:p w:rsidR="00313B2A" w:rsidRDefault="007E6E99" w:rsidP="003E6212">
            <w:pPr>
              <w:pStyle w:val="NormaleWeb"/>
              <w:jc w:val="both"/>
              <w:rPr>
                <w:rFonts w:ascii="Century Gothic" w:hAnsi="Century Gothic"/>
                <w:sz w:val="22"/>
                <w:szCs w:val="22"/>
              </w:rPr>
            </w:pPr>
            <w:r w:rsidRPr="00CF6E7B">
              <w:rPr>
                <w:rFonts w:ascii="Century Gothic" w:hAnsi="Century Gothic"/>
                <w:sz w:val="22"/>
                <w:szCs w:val="22"/>
              </w:rPr>
              <w:lastRenderedPageBreak/>
              <w:t xml:space="preserve">Il voucher scuola è stata la nuova modalità con cui, a partire dal bando relativo all'anno scolastico 2016/2017, è stato  erogato in Piemonte l'assegno di studio. </w:t>
            </w:r>
          </w:p>
          <w:p w:rsidR="003E6212" w:rsidRDefault="007E6E99" w:rsidP="003E6212">
            <w:pPr>
              <w:pStyle w:val="NormaleWeb"/>
              <w:jc w:val="both"/>
              <w:rPr>
                <w:rFonts w:ascii="Century Gothic" w:hAnsi="Century Gothic"/>
                <w:sz w:val="22"/>
                <w:szCs w:val="22"/>
              </w:rPr>
            </w:pPr>
            <w:r w:rsidRPr="00CF6E7B">
              <w:rPr>
                <w:rFonts w:ascii="Century Gothic" w:hAnsi="Century Gothic"/>
                <w:sz w:val="22"/>
                <w:szCs w:val="22"/>
              </w:rPr>
              <w:t xml:space="preserve">Si tratta di una sorta di ticket virtuale che i cittadini residenti in Piemonte con </w:t>
            </w:r>
            <w:r w:rsidRPr="00CF6E7B">
              <w:rPr>
                <w:rFonts w:ascii="Century Gothic" w:hAnsi="Century Gothic"/>
                <w:bCs/>
                <w:sz w:val="22"/>
                <w:szCs w:val="22"/>
              </w:rPr>
              <w:t>I.s.e.e.</w:t>
            </w:r>
            <w:r w:rsidRPr="00CF6E7B">
              <w:rPr>
                <w:rFonts w:ascii="Century Gothic" w:hAnsi="Century Gothic"/>
                <w:sz w:val="22"/>
                <w:szCs w:val="22"/>
              </w:rPr>
              <w:t xml:space="preserve"> non superiore a </w:t>
            </w:r>
            <w:r w:rsidRPr="00CF6E7B">
              <w:rPr>
                <w:rFonts w:ascii="Century Gothic" w:hAnsi="Century Gothic"/>
                <w:bCs/>
                <w:sz w:val="22"/>
                <w:szCs w:val="22"/>
              </w:rPr>
              <w:t>26 mila euro</w:t>
            </w:r>
            <w:r w:rsidRPr="00CF6E7B">
              <w:rPr>
                <w:rFonts w:ascii="Century Gothic" w:hAnsi="Century Gothic"/>
                <w:sz w:val="22"/>
                <w:szCs w:val="22"/>
              </w:rPr>
              <w:t xml:space="preserve">, hanno potuto presentare una sola domanda scegliendo tra due tipologie di voucher: </w:t>
            </w:r>
          </w:p>
          <w:p w:rsidR="003E6212" w:rsidRDefault="007E6E99" w:rsidP="000A19DC">
            <w:pPr>
              <w:pStyle w:val="NormaleWeb"/>
              <w:numPr>
                <w:ilvl w:val="0"/>
                <w:numId w:val="25"/>
              </w:numPr>
              <w:jc w:val="both"/>
              <w:rPr>
                <w:rFonts w:ascii="Century Gothic" w:hAnsi="Century Gothic"/>
                <w:sz w:val="22"/>
                <w:szCs w:val="22"/>
              </w:rPr>
            </w:pPr>
            <w:r w:rsidRPr="00CF6E7B">
              <w:rPr>
                <w:rFonts w:ascii="Century Gothic" w:hAnsi="Century Gothic"/>
                <w:sz w:val="22"/>
                <w:szCs w:val="22"/>
              </w:rPr>
              <w:t xml:space="preserve">per il pagamento delle rette </w:t>
            </w:r>
            <w:r w:rsidRPr="00CF6E7B">
              <w:rPr>
                <w:rFonts w:ascii="Century Gothic" w:hAnsi="Century Gothic"/>
                <w:sz w:val="22"/>
                <w:szCs w:val="22"/>
              </w:rPr>
              <w:lastRenderedPageBreak/>
              <w:t xml:space="preserve">scolastiche di </w:t>
            </w:r>
            <w:r w:rsidRPr="00CF6E7B">
              <w:rPr>
                <w:rFonts w:ascii="Century Gothic" w:hAnsi="Century Gothic"/>
                <w:bCs/>
                <w:sz w:val="22"/>
                <w:szCs w:val="22"/>
              </w:rPr>
              <w:t>iscrizione e frequenza</w:t>
            </w:r>
            <w:r w:rsidRPr="00CF6E7B">
              <w:rPr>
                <w:rFonts w:ascii="Century Gothic" w:hAnsi="Century Gothic"/>
                <w:sz w:val="22"/>
                <w:szCs w:val="22"/>
              </w:rPr>
              <w:t xml:space="preserve"> (nella scuola primaria, secondaria di primo e secondo grado, paritaria e statale) </w:t>
            </w:r>
          </w:p>
          <w:p w:rsidR="007E6E99" w:rsidRPr="00CF6E7B" w:rsidRDefault="007E6E99" w:rsidP="000A19DC">
            <w:pPr>
              <w:pStyle w:val="NormaleWeb"/>
              <w:numPr>
                <w:ilvl w:val="0"/>
                <w:numId w:val="25"/>
              </w:numPr>
              <w:jc w:val="both"/>
              <w:rPr>
                <w:rFonts w:ascii="Century Gothic" w:hAnsi="Century Gothic"/>
                <w:sz w:val="22"/>
                <w:szCs w:val="22"/>
              </w:rPr>
            </w:pPr>
            <w:r w:rsidRPr="00CF6E7B">
              <w:rPr>
                <w:rFonts w:ascii="Century Gothic" w:hAnsi="Century Gothic"/>
                <w:sz w:val="22"/>
                <w:szCs w:val="22"/>
              </w:rPr>
              <w:t xml:space="preserve">per sostenere le spese relative all’acquisto di </w:t>
            </w:r>
            <w:r w:rsidRPr="00CF6E7B">
              <w:rPr>
                <w:rFonts w:ascii="Century Gothic" w:hAnsi="Century Gothic"/>
                <w:bCs/>
                <w:sz w:val="22"/>
                <w:szCs w:val="22"/>
              </w:rPr>
              <w:t>libri di testo, attività integrative previste dai piani dell’offerta formativa, trasporti</w:t>
            </w:r>
            <w:r w:rsidRPr="00CF6E7B">
              <w:rPr>
                <w:rFonts w:ascii="Century Gothic" w:hAnsi="Century Gothic"/>
                <w:sz w:val="22"/>
                <w:szCs w:val="22"/>
              </w:rPr>
              <w:t xml:space="preserve">, e, per la prima volta, anche </w:t>
            </w:r>
            <w:r w:rsidRPr="00CF6E7B">
              <w:rPr>
                <w:rFonts w:ascii="Century Gothic" w:hAnsi="Century Gothic"/>
                <w:bCs/>
                <w:sz w:val="22"/>
                <w:szCs w:val="22"/>
              </w:rPr>
              <w:t>materiale didattico e dotazioni tecnologiche funzionali</w:t>
            </w:r>
            <w:r w:rsidRPr="00CF6E7B">
              <w:rPr>
                <w:rFonts w:ascii="Century Gothic" w:hAnsi="Century Gothic"/>
                <w:sz w:val="22"/>
                <w:szCs w:val="22"/>
              </w:rPr>
              <w:t xml:space="preserve"> all’istruzione (nella scuola primaria, secondaria di primo e secondo grado, statali e paritarie, e nei i corsi di formazione professionale in obbligo di istruzione)…</w:t>
            </w:r>
          </w:p>
          <w:p w:rsidR="007E6E99" w:rsidRPr="007E6E99" w:rsidRDefault="007E6E99" w:rsidP="003E6212">
            <w:pPr>
              <w:pStyle w:val="Corpotesto"/>
              <w:jc w:val="both"/>
              <w:rPr>
                <w:rFonts w:eastAsia="Times New Roman" w:cs="Times New Roman"/>
                <w:b w:val="0"/>
                <w:lang w:eastAsia="it-IT"/>
              </w:rPr>
            </w:pPr>
          </w:p>
          <w:p w:rsidR="007E6E99" w:rsidRPr="007E6E99" w:rsidRDefault="007E6E99" w:rsidP="003E6212">
            <w:pPr>
              <w:pStyle w:val="Corpotesto"/>
              <w:jc w:val="both"/>
              <w:rPr>
                <w:rFonts w:eastAsia="Times New Roman" w:cs="Times New Roman"/>
                <w:b w:val="0"/>
                <w:lang w:eastAsia="it-IT"/>
              </w:rPr>
            </w:pPr>
            <w:r w:rsidRPr="007E6E99">
              <w:rPr>
                <w:rFonts w:eastAsia="Times New Roman" w:cs="Times New Roman"/>
                <w:b w:val="0"/>
                <w:lang w:eastAsia="it-IT"/>
              </w:rPr>
              <w:t>Il servizio ha  garantito il rilascio delle credenziali necessarie per accedere a “Sistema Piemonte” ed ha fornito assistenza nella compilazione e nell'inoltro delle istanze, con contestuale controllo sulla veridicità delle dichiarazioni fornite dalle famiglie stesse.</w:t>
            </w:r>
          </w:p>
          <w:p w:rsidR="007E6E99" w:rsidRDefault="007E6E99" w:rsidP="007E6E99">
            <w:pPr>
              <w:autoSpaceDE w:val="0"/>
              <w:autoSpaceDN w:val="0"/>
              <w:adjustRightInd w:val="0"/>
              <w:contextualSpacing/>
              <w:jc w:val="both"/>
              <w:rPr>
                <w:rFonts w:ascii="Century Gothic" w:hAnsi="Century Gothic"/>
                <w:lang w:val="it-IT"/>
              </w:rPr>
            </w:pPr>
          </w:p>
          <w:p w:rsidR="007E6E99" w:rsidRDefault="007E6E99" w:rsidP="00C57040">
            <w:pPr>
              <w:autoSpaceDE w:val="0"/>
              <w:autoSpaceDN w:val="0"/>
              <w:adjustRightInd w:val="0"/>
              <w:contextualSpacing/>
              <w:jc w:val="both"/>
              <w:rPr>
                <w:rFonts w:ascii="Century Gothic" w:hAnsi="Century Gothic"/>
                <w:b/>
                <w:lang w:val="it-IT"/>
              </w:rPr>
            </w:pPr>
          </w:p>
        </w:tc>
      </w:tr>
    </w:tbl>
    <w:p w:rsidR="00C57040" w:rsidRPr="00840605" w:rsidRDefault="00C57040" w:rsidP="00C57040">
      <w:pPr>
        <w:autoSpaceDE w:val="0"/>
        <w:autoSpaceDN w:val="0"/>
        <w:adjustRightInd w:val="0"/>
        <w:contextualSpacing/>
        <w:jc w:val="both"/>
        <w:rPr>
          <w:rFonts w:ascii="Century Gothic" w:hAnsi="Century Gothic"/>
          <w:b/>
          <w:lang w:val="it-IT"/>
        </w:rPr>
      </w:pPr>
    </w:p>
    <w:p w:rsidR="00C57040" w:rsidRPr="00336DB7" w:rsidRDefault="00C57040" w:rsidP="00C57040">
      <w:pPr>
        <w:autoSpaceDE w:val="0"/>
        <w:autoSpaceDN w:val="0"/>
        <w:adjustRightInd w:val="0"/>
        <w:contextualSpacing/>
        <w:jc w:val="both"/>
        <w:rPr>
          <w:rFonts w:ascii="Century Gothic" w:hAnsi="Century Gothic"/>
          <w:lang w:val="it-IT"/>
        </w:rPr>
      </w:pPr>
      <w:r>
        <w:rPr>
          <w:rFonts w:ascii="Century Gothic" w:hAnsi="Century Gothic"/>
          <w:b/>
          <w:lang w:val="it-IT"/>
        </w:rPr>
        <w:t>indicatori:</w:t>
      </w:r>
      <w:r w:rsidR="00336DB7">
        <w:rPr>
          <w:rFonts w:ascii="Century Gothic" w:hAnsi="Century Gothic"/>
          <w:lang w:val="it-IT"/>
        </w:rPr>
        <w:t xml:space="preserve"> </w:t>
      </w:r>
      <w:r w:rsidR="00336DB7">
        <w:rPr>
          <w:rFonts w:ascii="Century Gothic" w:hAnsi="Century Gothic"/>
          <w:lang w:val="it-IT"/>
        </w:rPr>
        <w:tab/>
        <w:t>n. istanze inserite: 118</w:t>
      </w:r>
    </w:p>
    <w:p w:rsidR="00C57040" w:rsidRDefault="00C57040" w:rsidP="00C57040">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3E6212">
            <w:pPr>
              <w:jc w:val="center"/>
              <w:rPr>
                <w:rFonts w:ascii="Century Gothic" w:hAnsi="Century Gothic"/>
                <w:b/>
                <w:lang w:val="it-IT"/>
              </w:rPr>
            </w:pPr>
            <w:r>
              <w:rPr>
                <w:rFonts w:ascii="Century Gothic" w:hAnsi="Century Gothic"/>
                <w:b/>
                <w:lang w:val="it-IT"/>
              </w:rPr>
              <w:t>PROGETTO N. 4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3E6212" w:rsidRDefault="005F76D8" w:rsidP="00C57040">
            <w:pPr>
              <w:autoSpaceDE w:val="0"/>
              <w:autoSpaceDN w:val="0"/>
              <w:adjustRightInd w:val="0"/>
              <w:contextualSpacing/>
              <w:jc w:val="both"/>
              <w:rPr>
                <w:rFonts w:ascii="Century Gothic" w:hAnsi="Century Gothic"/>
                <w:b/>
                <w:lang w:val="it-IT"/>
              </w:rPr>
            </w:pPr>
            <w:r>
              <w:rPr>
                <w:rFonts w:ascii="Century Gothic" w:hAnsi="Century Gothic"/>
                <w:b/>
                <w:lang w:val="it-IT"/>
              </w:rPr>
              <w:t>Con questo progetto si chiedeva al servizio di assistere i cittadini nella redazione dell’istanza per il sostegno alla locazione.</w:t>
            </w:r>
          </w:p>
          <w:p w:rsidR="00313B2A" w:rsidRDefault="00313B2A" w:rsidP="00C57040">
            <w:pPr>
              <w:autoSpaceDE w:val="0"/>
              <w:autoSpaceDN w:val="0"/>
              <w:adjustRightInd w:val="0"/>
              <w:contextualSpacing/>
              <w:jc w:val="both"/>
              <w:rPr>
                <w:rFonts w:ascii="Century Gothic" w:hAnsi="Century Gothic"/>
                <w:b/>
                <w:lang w:val="it-IT"/>
              </w:rPr>
            </w:pPr>
          </w:p>
          <w:p w:rsidR="005F76D8" w:rsidRDefault="005F76D8" w:rsidP="00C57040">
            <w:pPr>
              <w:autoSpaceDE w:val="0"/>
              <w:autoSpaceDN w:val="0"/>
              <w:adjustRightInd w:val="0"/>
              <w:contextualSpacing/>
              <w:jc w:val="both"/>
              <w:rPr>
                <w:rFonts w:ascii="Century Gothic" w:hAnsi="Century Gothic"/>
                <w:b/>
                <w:lang w:val="it-IT"/>
              </w:rPr>
            </w:pPr>
            <w:r>
              <w:rPr>
                <w:rFonts w:ascii="Century Gothic" w:hAnsi="Century Gothic"/>
                <w:b/>
                <w:lang w:val="it-IT"/>
              </w:rPr>
              <w:t>Le istanze dovevano essere inviate, previo controllo preventivo dei requisiti, al Comune di Bra, individuato quale Comune capofila.</w:t>
            </w:r>
          </w:p>
        </w:tc>
        <w:tc>
          <w:tcPr>
            <w:tcW w:w="4886" w:type="dxa"/>
          </w:tcPr>
          <w:p w:rsidR="003E6212" w:rsidRPr="003E6212" w:rsidRDefault="003E6212" w:rsidP="003E6212">
            <w:pPr>
              <w:pStyle w:val="Corpotesto"/>
              <w:jc w:val="both"/>
              <w:rPr>
                <w:rFonts w:eastAsia="Times New Roman" w:cs="Times New Roman"/>
                <w:b w:val="0"/>
                <w:lang w:eastAsia="it-IT"/>
              </w:rPr>
            </w:pPr>
            <w:r w:rsidRPr="003E6212">
              <w:rPr>
                <w:rFonts w:eastAsia="Times New Roman" w:cs="Times New Roman"/>
                <w:b w:val="0"/>
                <w:lang w:eastAsia="it-IT"/>
              </w:rPr>
              <w:t>La Legge n. 431/1998 – Art. 11 - ha istituito il “Fondo Nazionale per il sostegno  all’accesso alle abitazioni in locazione”, al fine di erogare contributi a favore di famiglie che hanno un canone di locazione registrato che si trovano in difficoltà nel pagare l’affitto.</w:t>
            </w:r>
          </w:p>
          <w:p w:rsidR="003E6212" w:rsidRPr="003E6212" w:rsidRDefault="003E6212" w:rsidP="003E6212">
            <w:pPr>
              <w:pStyle w:val="Corpotesto"/>
              <w:jc w:val="both"/>
              <w:rPr>
                <w:rFonts w:eastAsia="Times New Roman" w:cs="Times New Roman"/>
                <w:b w:val="0"/>
                <w:lang w:eastAsia="it-IT"/>
              </w:rPr>
            </w:pPr>
          </w:p>
          <w:p w:rsidR="003E6212" w:rsidRPr="003E6212" w:rsidRDefault="003E6212" w:rsidP="003E6212">
            <w:pPr>
              <w:pStyle w:val="Corpotesto"/>
              <w:jc w:val="both"/>
              <w:rPr>
                <w:rFonts w:eastAsia="Times New Roman" w:cs="Times New Roman"/>
                <w:b w:val="0"/>
                <w:lang w:eastAsia="it-IT"/>
              </w:rPr>
            </w:pPr>
            <w:r w:rsidRPr="003E6212">
              <w:rPr>
                <w:rFonts w:eastAsia="Times New Roman" w:cs="Times New Roman"/>
                <w:b w:val="0"/>
                <w:lang w:eastAsia="it-IT"/>
              </w:rPr>
              <w:t>Ogni anno la Regione Piemonte, con apposito decreto, stabilisce i criteri e le modalità per l’erogazione di detti contributi.</w:t>
            </w:r>
          </w:p>
          <w:p w:rsidR="003E6212" w:rsidRPr="003E6212" w:rsidRDefault="003E6212" w:rsidP="003E6212">
            <w:pPr>
              <w:pStyle w:val="Corpotesto"/>
              <w:jc w:val="both"/>
              <w:rPr>
                <w:rFonts w:eastAsia="Times New Roman" w:cs="Times New Roman"/>
                <w:b w:val="0"/>
                <w:lang w:eastAsia="it-IT"/>
              </w:rPr>
            </w:pPr>
          </w:p>
          <w:p w:rsidR="003E6212" w:rsidRPr="003E6212" w:rsidRDefault="003E6212" w:rsidP="003E6212">
            <w:pPr>
              <w:pStyle w:val="Corpotesto"/>
              <w:jc w:val="both"/>
              <w:rPr>
                <w:rFonts w:eastAsia="Times New Roman" w:cs="Times New Roman"/>
                <w:b w:val="0"/>
                <w:lang w:eastAsia="it-IT"/>
              </w:rPr>
            </w:pPr>
            <w:r w:rsidRPr="003E6212">
              <w:rPr>
                <w:rFonts w:eastAsia="Times New Roman" w:cs="Times New Roman"/>
                <w:b w:val="0"/>
                <w:lang w:eastAsia="it-IT"/>
              </w:rPr>
              <w:t>Per l’anno 2017, la Regione Piemonte non ha previsto alcun bando a sostegno della locazione, in quanto il Governo centrale non ha previsto alcun fondo nazionale per questa tipologia di assistenza.</w:t>
            </w:r>
          </w:p>
          <w:p w:rsidR="003E6212" w:rsidRDefault="003E6212" w:rsidP="00C57040">
            <w:pPr>
              <w:autoSpaceDE w:val="0"/>
              <w:autoSpaceDN w:val="0"/>
              <w:adjustRightInd w:val="0"/>
              <w:contextualSpacing/>
              <w:jc w:val="both"/>
              <w:rPr>
                <w:rFonts w:ascii="Century Gothic" w:hAnsi="Century Gothic"/>
                <w:b/>
                <w:lang w:val="it-IT"/>
              </w:rPr>
            </w:pPr>
          </w:p>
        </w:tc>
      </w:tr>
    </w:tbl>
    <w:p w:rsidR="003E6212" w:rsidRPr="00840605" w:rsidRDefault="003E6212" w:rsidP="00C57040">
      <w:pPr>
        <w:autoSpaceDE w:val="0"/>
        <w:autoSpaceDN w:val="0"/>
        <w:adjustRightInd w:val="0"/>
        <w:contextualSpacing/>
        <w:jc w:val="both"/>
        <w:rPr>
          <w:rFonts w:ascii="Century Gothic" w:hAnsi="Century Gothic"/>
          <w:b/>
          <w:lang w:val="it-IT"/>
        </w:rPr>
      </w:pPr>
    </w:p>
    <w:p w:rsidR="0042037C" w:rsidRPr="00744F30" w:rsidRDefault="00C57040" w:rsidP="00744F30">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r w:rsidR="008B1581">
        <w:rPr>
          <w:rFonts w:ascii="Century Gothic" w:hAnsi="Century Gothic"/>
          <w:b/>
          <w:lang w:val="it-IT"/>
        </w:rPr>
        <w:t xml:space="preserve">  </w:t>
      </w:r>
      <w:r w:rsidR="008B1581" w:rsidRPr="008B1581">
        <w:rPr>
          <w:rFonts w:ascii="Century Gothic" w:hAnsi="Century Gothic"/>
          <w:lang w:val="it-IT"/>
        </w:rPr>
        <w:t>Tempo di realizzo previsto: gennaio 2017 – NON RISPETTATO</w:t>
      </w:r>
    </w:p>
    <w:p w:rsidR="00740C2A" w:rsidRDefault="00740C2A" w:rsidP="0042037C">
      <w:pPr>
        <w:pStyle w:val="Corpotesto"/>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3E6212">
            <w:pPr>
              <w:jc w:val="center"/>
              <w:rPr>
                <w:rFonts w:ascii="Century Gothic" w:hAnsi="Century Gothic"/>
                <w:b/>
                <w:lang w:val="it-IT"/>
              </w:rPr>
            </w:pPr>
            <w:r>
              <w:rPr>
                <w:rFonts w:ascii="Century Gothic" w:hAnsi="Century Gothic"/>
                <w:b/>
                <w:lang w:val="it-IT"/>
              </w:rPr>
              <w:t>PROGETTO N. 5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3E6212" w:rsidRPr="005F76D8" w:rsidRDefault="005F76D8" w:rsidP="005F76D8">
            <w:pPr>
              <w:pStyle w:val="Corpotesto"/>
              <w:jc w:val="both"/>
            </w:pPr>
            <w:r w:rsidRPr="005F76D8">
              <w:t xml:space="preserve">Con questo progetto si chiedeva al servizio di assistere i cittadini nella </w:t>
            </w:r>
            <w:r>
              <w:t>fase di richiesta del S.I.A., in concerto con i servizi sociali locali, demandando allo stesso specifici compiti e responsabilità in fase di ricezione, verifica e trasmissione delle domande.</w:t>
            </w:r>
          </w:p>
        </w:tc>
        <w:tc>
          <w:tcPr>
            <w:tcW w:w="4886" w:type="dxa"/>
          </w:tcPr>
          <w:p w:rsidR="003E6212" w:rsidRPr="00127F55" w:rsidRDefault="003E6212" w:rsidP="003E6212">
            <w:pPr>
              <w:spacing w:after="120"/>
              <w:jc w:val="both"/>
              <w:rPr>
                <w:rFonts w:ascii="Century Gothic" w:hAnsi="Century Gothic"/>
                <w:lang w:val="it-IT"/>
              </w:rPr>
            </w:pPr>
            <w:r w:rsidRPr="00127F55">
              <w:rPr>
                <w:rFonts w:ascii="Century Gothic" w:hAnsi="Century Gothic"/>
                <w:lang w:val="it-IT"/>
              </w:rPr>
              <w:t xml:space="preserve">Il Sostegno per l'Inclusione Attiva (SIA), introdotto con </w:t>
            </w:r>
            <w:hyperlink r:id="rId14" w:tooltip="apri documento pdf" w:history="1">
              <w:r w:rsidRPr="00127F55">
                <w:rPr>
                  <w:rFonts w:ascii="Century Gothic" w:hAnsi="Century Gothic"/>
                  <w:lang w:val="it-IT"/>
                </w:rPr>
                <w:t>Decreto interministeriale del 26 maggio 2016</w:t>
              </w:r>
            </w:hyperlink>
            <w:r w:rsidRPr="00127F55">
              <w:rPr>
                <w:rFonts w:ascii="Century Gothic" w:hAnsi="Century Gothic"/>
                <w:lang w:val="it-IT"/>
              </w:rPr>
              <w:t xml:space="preserve">, è una misura di contrasto alla povertà che prevede l'erogazione di un </w:t>
            </w:r>
            <w:hyperlink r:id="rId15" w:history="1">
              <w:r w:rsidRPr="00127F55">
                <w:rPr>
                  <w:rFonts w:ascii="Century Gothic" w:hAnsi="Century Gothic"/>
                  <w:lang w:val="it-IT"/>
                </w:rPr>
                <w:t>beneficio economico</w:t>
              </w:r>
            </w:hyperlink>
            <w:r w:rsidRPr="00127F55">
              <w:rPr>
                <w:rFonts w:ascii="Century Gothic" w:hAnsi="Century Gothic"/>
                <w:lang w:val="it-IT"/>
              </w:rPr>
              <w:t xml:space="preserve"> alle famiglie in condizioni economiche disagiate nelle quali almeno un componente sia minorenne oppure sia presente un figlio disabile o una donna in stato di gravidanza accertata. </w:t>
            </w:r>
          </w:p>
          <w:p w:rsidR="003E6212" w:rsidRPr="00127F55" w:rsidRDefault="003E6212" w:rsidP="003E6212">
            <w:pPr>
              <w:spacing w:after="120"/>
              <w:jc w:val="both"/>
              <w:rPr>
                <w:rFonts w:ascii="Century Gothic" w:hAnsi="Century Gothic"/>
                <w:lang w:val="it-IT"/>
              </w:rPr>
            </w:pPr>
            <w:r w:rsidRPr="00127F55">
              <w:rPr>
                <w:rFonts w:ascii="Century Gothic" w:hAnsi="Century Gothic"/>
                <w:lang w:val="it-IT"/>
              </w:rPr>
              <w:t xml:space="preserve">Per godere del beneficio, il nucleo familiare del richiedente ha aderito ad un </w:t>
            </w:r>
            <w:hyperlink r:id="rId16" w:history="1">
              <w:r w:rsidRPr="00127F55">
                <w:rPr>
                  <w:rFonts w:ascii="Century Gothic" w:hAnsi="Century Gothic"/>
                  <w:lang w:val="it-IT"/>
                </w:rPr>
                <w:t>progetto personalizzato di attivazione sociale e lavorativa</w:t>
              </w:r>
            </w:hyperlink>
            <w:r w:rsidRPr="00127F55">
              <w:rPr>
                <w:rFonts w:ascii="Century Gothic" w:hAnsi="Century Gothic"/>
                <w:lang w:val="it-IT"/>
              </w:rPr>
              <w:t xml:space="preserve"> sostenuto da una rete integrata di interventi, individuati dai servizi sociali dei Comuni, in rete con gli altri servizi del territorio (i centri per l'impiego, i servizi sanitari, le scuole) e con i soggetti del terzo settore, le parti sociali e tutta la comunità. </w:t>
            </w:r>
          </w:p>
          <w:p w:rsidR="003E6212" w:rsidRPr="00127F55" w:rsidRDefault="003E6212" w:rsidP="003E6212">
            <w:pPr>
              <w:spacing w:after="120"/>
              <w:jc w:val="both"/>
              <w:rPr>
                <w:rFonts w:ascii="Century Gothic" w:hAnsi="Century Gothic"/>
                <w:lang w:val="it-IT"/>
              </w:rPr>
            </w:pPr>
            <w:r w:rsidRPr="00127F55">
              <w:rPr>
                <w:rFonts w:ascii="Century Gothic" w:hAnsi="Century Gothic"/>
                <w:lang w:val="it-IT"/>
              </w:rPr>
              <w:t xml:space="preserve">Il progetto è stato costruito insieme al nucleo familiare, sulla base di una valutazione globale delle problematiche e dei bisogni, coinvolgendo tutti i componenti ed instaurando un patto tra servizi e famiglie che ha implicato una reciproca assunzione di responsabilità e di impegni. </w:t>
            </w:r>
          </w:p>
          <w:p w:rsidR="003E6212" w:rsidRPr="00127F55" w:rsidRDefault="003E6212" w:rsidP="003E6212">
            <w:pPr>
              <w:spacing w:after="120"/>
              <w:jc w:val="both"/>
              <w:rPr>
                <w:rFonts w:ascii="Century Gothic" w:hAnsi="Century Gothic"/>
                <w:lang w:val="it-IT"/>
              </w:rPr>
            </w:pPr>
            <w:r w:rsidRPr="00127F55">
              <w:rPr>
                <w:rFonts w:ascii="Century Gothic" w:hAnsi="Century Gothic"/>
                <w:lang w:val="it-IT"/>
              </w:rPr>
              <w:t>L'appoggio dato a dette famiglie, finalizzato al superamento della condizione di povertà e alla riconquista graduale  dell'autonomia, è stato l’obiettivo principale del presente progetto.</w:t>
            </w:r>
          </w:p>
          <w:p w:rsidR="003E6212" w:rsidRDefault="003E6212" w:rsidP="0042037C">
            <w:pPr>
              <w:pStyle w:val="Corpotesto"/>
            </w:pPr>
          </w:p>
        </w:tc>
      </w:tr>
    </w:tbl>
    <w:p w:rsidR="00127F55" w:rsidRDefault="00C57040" w:rsidP="00127F55">
      <w:pPr>
        <w:pStyle w:val="NormaleWeb"/>
        <w:jc w:val="both"/>
        <w:rPr>
          <w:rFonts w:ascii="Century Gothic" w:hAnsi="Century Gothic"/>
          <w:sz w:val="22"/>
          <w:szCs w:val="22"/>
        </w:rPr>
      </w:pPr>
      <w:r>
        <w:rPr>
          <w:rFonts w:ascii="Century Gothic" w:hAnsi="Century Gothic"/>
          <w:b/>
        </w:rPr>
        <w:t>indicatori:</w:t>
      </w:r>
      <w:r w:rsidR="00127F55" w:rsidRPr="00127F55">
        <w:rPr>
          <w:rFonts w:ascii="Century Gothic" w:hAnsi="Century Gothic"/>
          <w:sz w:val="22"/>
          <w:szCs w:val="22"/>
        </w:rPr>
        <w:t xml:space="preserve"> </w:t>
      </w:r>
      <w:r w:rsidR="00127F55">
        <w:rPr>
          <w:rFonts w:ascii="Century Gothic" w:hAnsi="Century Gothic"/>
          <w:sz w:val="22"/>
          <w:szCs w:val="22"/>
        </w:rPr>
        <w:tab/>
        <w:t>istanze</w:t>
      </w:r>
      <w:r w:rsidR="00127F55" w:rsidRPr="00CF6E7B">
        <w:rPr>
          <w:rFonts w:ascii="Century Gothic" w:hAnsi="Century Gothic"/>
          <w:sz w:val="22"/>
          <w:szCs w:val="22"/>
        </w:rPr>
        <w:t xml:space="preserve"> recepite, verificate e trasmesse</w:t>
      </w:r>
      <w:r w:rsidR="00127F55">
        <w:rPr>
          <w:rFonts w:ascii="Century Gothic" w:hAnsi="Century Gothic"/>
          <w:sz w:val="22"/>
          <w:szCs w:val="22"/>
        </w:rPr>
        <w:t>: n. 10</w:t>
      </w:r>
    </w:p>
    <w:p w:rsidR="00C57040" w:rsidRDefault="00C57040" w:rsidP="00C57040">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3E6212">
            <w:pPr>
              <w:jc w:val="center"/>
              <w:rPr>
                <w:rFonts w:ascii="Century Gothic" w:hAnsi="Century Gothic"/>
                <w:b/>
                <w:lang w:val="it-IT"/>
              </w:rPr>
            </w:pPr>
            <w:r>
              <w:rPr>
                <w:rFonts w:ascii="Century Gothic" w:hAnsi="Century Gothic"/>
                <w:b/>
                <w:lang w:val="it-IT"/>
              </w:rPr>
              <w:t>PROGETTO N. 6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5F76D8" w:rsidRPr="00614192" w:rsidRDefault="005F76D8" w:rsidP="005F76D8">
            <w:pPr>
              <w:pStyle w:val="Corpotesto"/>
              <w:spacing w:before="4"/>
              <w:rPr>
                <w:sz w:val="27"/>
              </w:rPr>
            </w:pPr>
            <w:r w:rsidRPr="00614192">
              <w:t>A seguito dell’attuale crisi economica, sono nati bonus e agevolazioni di vario tipo, attivati a livello Nazionale, Regionale, Provinciale o al fine di garantire un beneficio continuativo per le famiglie in difficoltà economica.</w:t>
            </w:r>
            <w:r w:rsidRPr="00614192">
              <w:rPr>
                <w:sz w:val="27"/>
              </w:rPr>
              <w:t xml:space="preserve"> </w:t>
            </w:r>
          </w:p>
          <w:p w:rsidR="005F76D8" w:rsidRPr="00614192" w:rsidRDefault="005F76D8" w:rsidP="005F76D8">
            <w:pPr>
              <w:pStyle w:val="Corpotesto"/>
              <w:spacing w:line="276" w:lineRule="auto"/>
              <w:ind w:right="216"/>
              <w:jc w:val="both"/>
            </w:pPr>
            <w:r>
              <w:t>A</w:t>
            </w:r>
            <w:r w:rsidRPr="00614192">
              <w:t xml:space="preserve">l servizio </w:t>
            </w:r>
            <w:r>
              <w:t xml:space="preserve">è stato assegnato il compito di </w:t>
            </w:r>
            <w:r w:rsidRPr="00614192">
              <w:t xml:space="preserve">provvedere alla verifica dei requisiti, al </w:t>
            </w:r>
            <w:r w:rsidRPr="00614192">
              <w:lastRenderedPageBreak/>
              <w:t>reperimento della documentazione necessari</w:t>
            </w:r>
            <w:r>
              <w:t>a</w:t>
            </w:r>
            <w:r w:rsidRPr="00614192">
              <w:t xml:space="preserve"> e all’inserimento dei dati negli specifici applicativi degli istituti eroganti.</w:t>
            </w:r>
          </w:p>
          <w:p w:rsidR="005F76D8" w:rsidRPr="00614192" w:rsidRDefault="005F76D8" w:rsidP="005F76D8">
            <w:pPr>
              <w:pStyle w:val="Corpotesto"/>
              <w:spacing w:line="276" w:lineRule="auto"/>
              <w:ind w:left="232" w:right="282"/>
              <w:jc w:val="both"/>
            </w:pPr>
          </w:p>
          <w:p w:rsidR="003E6212" w:rsidRDefault="003E6212" w:rsidP="00C57040">
            <w:pPr>
              <w:autoSpaceDE w:val="0"/>
              <w:autoSpaceDN w:val="0"/>
              <w:adjustRightInd w:val="0"/>
              <w:contextualSpacing/>
              <w:jc w:val="both"/>
              <w:rPr>
                <w:rFonts w:ascii="Century Gothic" w:hAnsi="Century Gothic"/>
                <w:b/>
                <w:lang w:val="it-IT"/>
              </w:rPr>
            </w:pPr>
          </w:p>
        </w:tc>
        <w:tc>
          <w:tcPr>
            <w:tcW w:w="4886" w:type="dxa"/>
          </w:tcPr>
          <w:p w:rsidR="003E6212" w:rsidRDefault="003E6212" w:rsidP="003E6212">
            <w:pPr>
              <w:pStyle w:val="TITOLO"/>
              <w:rPr>
                <w:rFonts w:ascii="Century Gothic" w:hAnsi="Century Gothic"/>
                <w:b w:val="0"/>
                <w:bCs w:val="0"/>
                <w:sz w:val="22"/>
                <w:szCs w:val="22"/>
              </w:rPr>
            </w:pPr>
            <w:r w:rsidRPr="00CF6E7B">
              <w:rPr>
                <w:rFonts w:ascii="Century Gothic" w:hAnsi="Century Gothic"/>
                <w:b w:val="0"/>
                <w:bCs w:val="0"/>
                <w:sz w:val="22"/>
                <w:szCs w:val="22"/>
              </w:rPr>
              <w:lastRenderedPageBreak/>
              <w:t>Il servizio ha gestito tutte le procedure per l’assegnazione dei seguenti contributi:</w:t>
            </w:r>
          </w:p>
          <w:p w:rsidR="003E6212" w:rsidRPr="00CF6E7B" w:rsidRDefault="003E6212" w:rsidP="003E6212">
            <w:pPr>
              <w:pStyle w:val="TITOLO"/>
              <w:rPr>
                <w:rFonts w:ascii="Century Gothic" w:hAnsi="Century Gothic"/>
                <w:b w:val="0"/>
                <w:bCs w:val="0"/>
                <w:sz w:val="22"/>
                <w:szCs w:val="22"/>
              </w:rPr>
            </w:pPr>
          </w:p>
          <w:p w:rsidR="003E6212" w:rsidRDefault="003E6212" w:rsidP="000A19DC">
            <w:pPr>
              <w:pStyle w:val="NormaleWeb"/>
              <w:numPr>
                <w:ilvl w:val="0"/>
                <w:numId w:val="8"/>
              </w:numPr>
              <w:spacing w:before="0" w:beforeAutospacing="0" w:after="0" w:afterAutospacing="0"/>
              <w:jc w:val="both"/>
              <w:rPr>
                <w:rFonts w:ascii="Century Gothic" w:hAnsi="Century Gothic"/>
                <w:sz w:val="22"/>
                <w:szCs w:val="22"/>
                <w:u w:val="single"/>
              </w:rPr>
            </w:pPr>
            <w:r w:rsidRPr="00C01F4C">
              <w:rPr>
                <w:rFonts w:ascii="Century Gothic" w:hAnsi="Century Gothic"/>
                <w:sz w:val="22"/>
                <w:szCs w:val="22"/>
                <w:u w:val="single"/>
              </w:rPr>
              <w:t>Assegni ai nuclei familiari con almeno tre figli minori:</w:t>
            </w:r>
            <w:r w:rsidRPr="00C01F4C">
              <w:rPr>
                <w:rFonts w:ascii="Century Gothic" w:hAnsi="Century Gothic"/>
                <w:sz w:val="22"/>
                <w:szCs w:val="22"/>
              </w:rPr>
              <w:t xml:space="preserve"> (art.65 Legge 23/12/1998 n.448): le richieste di contributo vengono istruite dal Comune e pagate dall'INPS. </w:t>
            </w:r>
            <w:r w:rsidRPr="00C01F4C">
              <w:rPr>
                <w:rFonts w:ascii="Century Gothic" w:hAnsi="Century Gothic"/>
                <w:sz w:val="22"/>
                <w:szCs w:val="22"/>
                <w:u w:val="single"/>
              </w:rPr>
              <w:t>Assegni di maternità:</w:t>
            </w:r>
            <w:r w:rsidRPr="00C01F4C">
              <w:rPr>
                <w:rFonts w:ascii="Century Gothic" w:hAnsi="Century Gothic"/>
                <w:sz w:val="22"/>
                <w:szCs w:val="22"/>
              </w:rPr>
              <w:t xml:space="preserve"> (art.66 Legge </w:t>
            </w:r>
            <w:r w:rsidRPr="00C01F4C">
              <w:rPr>
                <w:rFonts w:ascii="Century Gothic" w:hAnsi="Century Gothic"/>
                <w:sz w:val="22"/>
                <w:szCs w:val="22"/>
              </w:rPr>
              <w:lastRenderedPageBreak/>
              <w:t>23/12/1998 n.448): ): le richieste di contributo vengono istruite dal Comune e pagate dall'INPS.</w:t>
            </w:r>
            <w:r w:rsidRPr="00C01F4C">
              <w:rPr>
                <w:rFonts w:ascii="Century Gothic" w:hAnsi="Century Gothic"/>
                <w:sz w:val="22"/>
                <w:szCs w:val="22"/>
                <w:u w:val="single"/>
              </w:rPr>
              <w:t xml:space="preserve"> </w:t>
            </w:r>
          </w:p>
          <w:p w:rsidR="003E6212" w:rsidRPr="00C01F4C" w:rsidRDefault="003E6212" w:rsidP="000A19DC">
            <w:pPr>
              <w:pStyle w:val="NormaleWeb"/>
              <w:numPr>
                <w:ilvl w:val="0"/>
                <w:numId w:val="8"/>
              </w:numPr>
              <w:spacing w:before="0" w:beforeAutospacing="0" w:after="0" w:afterAutospacing="0"/>
              <w:jc w:val="both"/>
              <w:rPr>
                <w:rFonts w:ascii="Century Gothic" w:hAnsi="Century Gothic"/>
                <w:sz w:val="22"/>
                <w:szCs w:val="22"/>
                <w:u w:val="single"/>
              </w:rPr>
            </w:pPr>
            <w:r w:rsidRPr="00C01F4C">
              <w:rPr>
                <w:rFonts w:ascii="Century Gothic" w:hAnsi="Century Gothic"/>
                <w:sz w:val="22"/>
                <w:szCs w:val="22"/>
                <w:u w:val="single"/>
              </w:rPr>
              <w:t>Bonus energia e bonus gas</w:t>
            </w:r>
            <w:r w:rsidRPr="00C01F4C">
              <w:rPr>
                <w:rFonts w:ascii="Century Gothic" w:hAnsi="Century Gothic"/>
                <w:sz w:val="22"/>
                <w:szCs w:val="22"/>
              </w:rPr>
              <w:t>: raccolta delle richieste, istruttoria ed inserimento di contributo vengono istruite dal Comune e pagate dall’INPS</w:t>
            </w:r>
            <w:r w:rsidRPr="00C01F4C">
              <w:rPr>
                <w:rFonts w:ascii="Century Gothic" w:hAnsi="Century Gothic"/>
                <w:sz w:val="22"/>
                <w:szCs w:val="22"/>
                <w:u w:val="single"/>
              </w:rPr>
              <w:t>.</w:t>
            </w:r>
          </w:p>
          <w:p w:rsidR="003E6212" w:rsidRPr="0020059B" w:rsidRDefault="003E6212" w:rsidP="000A19DC">
            <w:pPr>
              <w:pStyle w:val="NormaleWeb"/>
              <w:numPr>
                <w:ilvl w:val="0"/>
                <w:numId w:val="8"/>
              </w:numPr>
              <w:spacing w:before="0" w:beforeAutospacing="0" w:after="0" w:afterAutospacing="0"/>
              <w:jc w:val="both"/>
              <w:rPr>
                <w:rFonts w:ascii="Century Gothic" w:hAnsi="Century Gothic"/>
                <w:sz w:val="22"/>
                <w:szCs w:val="22"/>
                <w:u w:val="single"/>
              </w:rPr>
            </w:pPr>
            <w:r w:rsidRPr="00CF6E7B">
              <w:rPr>
                <w:rFonts w:ascii="Century Gothic" w:hAnsi="Century Gothic"/>
                <w:sz w:val="22"/>
                <w:szCs w:val="22"/>
                <w:u w:val="single"/>
              </w:rPr>
              <w:t xml:space="preserve">Esenzione ticket sanitario: </w:t>
            </w:r>
            <w:r w:rsidRPr="00CF6E7B">
              <w:rPr>
                <w:rFonts w:ascii="Century Gothic" w:hAnsi="Century Gothic"/>
                <w:sz w:val="22"/>
                <w:szCs w:val="22"/>
              </w:rPr>
              <w:t>raccolta ed istruttoria delle richieste e rilascio tess</w:t>
            </w:r>
            <w:r>
              <w:rPr>
                <w:rFonts w:ascii="Century Gothic" w:hAnsi="Century Gothic"/>
                <w:sz w:val="22"/>
                <w:szCs w:val="22"/>
              </w:rPr>
              <w:t>erini agli aventi diritto;</w:t>
            </w:r>
          </w:p>
          <w:p w:rsidR="003E6212" w:rsidRDefault="003E6212" w:rsidP="003E6212">
            <w:pPr>
              <w:autoSpaceDE w:val="0"/>
              <w:autoSpaceDN w:val="0"/>
              <w:adjustRightInd w:val="0"/>
              <w:contextualSpacing/>
              <w:jc w:val="both"/>
              <w:rPr>
                <w:rFonts w:ascii="Century Gothic" w:hAnsi="Century Gothic"/>
                <w:lang w:val="it-IT"/>
              </w:rPr>
            </w:pPr>
          </w:p>
          <w:p w:rsidR="003E6212" w:rsidRDefault="003E6212" w:rsidP="00C57040">
            <w:pPr>
              <w:autoSpaceDE w:val="0"/>
              <w:autoSpaceDN w:val="0"/>
              <w:adjustRightInd w:val="0"/>
              <w:contextualSpacing/>
              <w:jc w:val="both"/>
              <w:rPr>
                <w:rFonts w:ascii="Century Gothic" w:hAnsi="Century Gothic"/>
                <w:b/>
                <w:lang w:val="it-IT"/>
              </w:rPr>
            </w:pPr>
          </w:p>
        </w:tc>
      </w:tr>
    </w:tbl>
    <w:p w:rsidR="0009710D" w:rsidRDefault="0009710D" w:rsidP="00A659D1">
      <w:pPr>
        <w:rPr>
          <w:rFonts w:ascii="Century Gothic" w:hAnsi="Century Gothic"/>
          <w:b/>
          <w:lang w:val="it-IT"/>
        </w:rPr>
      </w:pPr>
    </w:p>
    <w:p w:rsidR="00C57040" w:rsidRDefault="00C57040" w:rsidP="00C57040">
      <w:pPr>
        <w:autoSpaceDE w:val="0"/>
        <w:autoSpaceDN w:val="0"/>
        <w:adjustRightInd w:val="0"/>
        <w:contextualSpacing/>
        <w:jc w:val="both"/>
        <w:rPr>
          <w:rFonts w:ascii="Century Gothic" w:hAnsi="Century Gothic"/>
          <w:lang w:val="it-IT"/>
        </w:rPr>
      </w:pPr>
      <w:r>
        <w:rPr>
          <w:rFonts w:ascii="Century Gothic" w:hAnsi="Century Gothic"/>
          <w:b/>
          <w:lang w:val="it-IT"/>
        </w:rPr>
        <w:t>indicatori:</w:t>
      </w:r>
      <w:r w:rsidR="0073279E">
        <w:rPr>
          <w:rFonts w:ascii="Century Gothic" w:hAnsi="Century Gothic"/>
          <w:b/>
          <w:lang w:val="it-IT"/>
        </w:rPr>
        <w:tab/>
      </w:r>
      <w:r w:rsidR="0073279E">
        <w:rPr>
          <w:rFonts w:ascii="Century Gothic" w:hAnsi="Century Gothic"/>
          <w:lang w:val="it-IT"/>
        </w:rPr>
        <w:t>numero istanze presentate per nucleo famigliare: 24</w:t>
      </w:r>
    </w:p>
    <w:p w:rsidR="0073279E" w:rsidRDefault="0073279E" w:rsidP="00C57040">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numero istanze gestite per assegno d maternità: 12</w:t>
      </w:r>
    </w:p>
    <w:p w:rsidR="0073279E" w:rsidRDefault="0073279E" w:rsidP="00C57040">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numero istanze gestite per bonus energia: 58</w:t>
      </w:r>
    </w:p>
    <w:p w:rsidR="0073279E" w:rsidRDefault="0073279E" w:rsidP="00C57040">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numero istanze gestite per bonus gas: 49</w:t>
      </w:r>
    </w:p>
    <w:p w:rsidR="0073279E" w:rsidRPr="0073279E" w:rsidRDefault="0073279E" w:rsidP="00C57040">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numero ticket sanitari rilasciati: 14</w:t>
      </w:r>
    </w:p>
    <w:p w:rsidR="0009710D" w:rsidRDefault="0009710D" w:rsidP="00A659D1">
      <w:pP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3E6212">
            <w:pPr>
              <w:jc w:val="center"/>
              <w:rPr>
                <w:rFonts w:ascii="Century Gothic" w:hAnsi="Century Gothic"/>
                <w:b/>
                <w:lang w:val="it-IT"/>
              </w:rPr>
            </w:pPr>
            <w:r>
              <w:rPr>
                <w:rFonts w:ascii="Century Gothic" w:hAnsi="Century Gothic"/>
                <w:b/>
                <w:lang w:val="it-IT"/>
              </w:rPr>
              <w:t>PROGETTO N. 7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5F76D8" w:rsidRDefault="005F76D8" w:rsidP="005F76D8">
            <w:pPr>
              <w:pStyle w:val="Corpotesto"/>
              <w:spacing w:before="1"/>
              <w:ind w:right="142"/>
              <w:jc w:val="both"/>
            </w:pPr>
            <w:r w:rsidRPr="00614192">
              <w:t>Ogni anno viene realizzato, in sinergia con l’I.C.C. di Cherasco, un programma di attività, tra le quali un concerto che vede gli alunni dell’intero istituto, assoluti protagonisti, nella splendida cornice di Piazza dell’Arco della Madonna del Popolo.</w:t>
            </w:r>
            <w:r>
              <w:t xml:space="preserve"> Al servizio veniva richiesta l’organizzazione dell’evento, adottando tutti i provvedimenti necessari alla buona riuscita dell’iniziativa.</w:t>
            </w:r>
          </w:p>
          <w:p w:rsidR="003E6212" w:rsidRDefault="005F76D8" w:rsidP="005F76D8">
            <w:pPr>
              <w:pStyle w:val="Corpotesto"/>
              <w:spacing w:before="1"/>
              <w:ind w:right="142"/>
              <w:jc w:val="both"/>
              <w:rPr>
                <w:b w:val="0"/>
              </w:rPr>
            </w:pPr>
            <w:r>
              <w:t>Gli alunni dovevano essere tutti quanti coinvolti, compresi quelli delle frazioni di Bricco e di Roreto e del Comune limitrofo di Narzole in quanto facenti capo allo stesso Istituto Comprensivo.</w:t>
            </w:r>
            <w:r>
              <w:rPr>
                <w:b w:val="0"/>
              </w:rPr>
              <w:t xml:space="preserve"> </w:t>
            </w:r>
          </w:p>
        </w:tc>
        <w:tc>
          <w:tcPr>
            <w:tcW w:w="4886" w:type="dxa"/>
          </w:tcPr>
          <w:p w:rsidR="003E6212" w:rsidRPr="00C119B0" w:rsidRDefault="003E6212" w:rsidP="003E6212">
            <w:pPr>
              <w:jc w:val="both"/>
              <w:rPr>
                <w:rFonts w:ascii="Century Gothic" w:hAnsi="Century Gothic"/>
                <w:lang w:val="it-IT"/>
              </w:rPr>
            </w:pPr>
            <w:r w:rsidRPr="00C119B0">
              <w:rPr>
                <w:rFonts w:ascii="Century Gothic" w:hAnsi="Century Gothic"/>
                <w:lang w:val="it-IT"/>
              </w:rPr>
              <w:t>Da tempo l’educazione e la pratica musicale trovano adeguata attenzione da parte del MIUR per l’azione del Comitato Nazionale per l’apprendimento pratico della Musica per tutti gli studenti, anche attraverso la programmazione della “Settimana Nazionale della Musica a scuola”, durante la quale, nel mese di maggio, le scuole hanno presentato le migliori esperienze musicali realizzate da alunni e insegnanti nei vari cicli e indirizzi scolastici, in ambito curricolare ed extracurricolare.</w:t>
            </w:r>
          </w:p>
          <w:p w:rsidR="003E6212" w:rsidRPr="00C119B0" w:rsidRDefault="003E6212" w:rsidP="003E6212">
            <w:pPr>
              <w:jc w:val="both"/>
              <w:rPr>
                <w:rFonts w:ascii="Century Gothic" w:hAnsi="Century Gothic"/>
                <w:lang w:val="it-IT"/>
              </w:rPr>
            </w:pPr>
          </w:p>
          <w:p w:rsidR="003E6212" w:rsidRPr="00C119B0" w:rsidRDefault="003E6212" w:rsidP="003E6212">
            <w:pPr>
              <w:jc w:val="both"/>
              <w:rPr>
                <w:rFonts w:ascii="Century Gothic" w:hAnsi="Century Gothic"/>
                <w:lang w:val="it-IT"/>
              </w:rPr>
            </w:pPr>
            <w:r w:rsidRPr="00C119B0">
              <w:rPr>
                <w:rFonts w:ascii="Century Gothic" w:hAnsi="Century Gothic"/>
                <w:lang w:val="it-IT"/>
              </w:rPr>
              <w:t>Il Comune, ha sostenuto tale iniziativa, organizzando il trasporto degli alunni dai vari plessi delle scuole Oltre Stura a Cherasco Capoluogo, provvedendo ad assicurare l’impianto audio / luci e al pagamento dei diritti d’autore.</w:t>
            </w:r>
          </w:p>
          <w:p w:rsidR="003E6212" w:rsidRDefault="003E6212" w:rsidP="00A659D1">
            <w:pPr>
              <w:rPr>
                <w:rFonts w:ascii="Century Gothic" w:hAnsi="Century Gothic"/>
                <w:b/>
                <w:lang w:val="it-IT"/>
              </w:rPr>
            </w:pPr>
          </w:p>
        </w:tc>
      </w:tr>
    </w:tbl>
    <w:p w:rsidR="00C57040" w:rsidRDefault="00C57040" w:rsidP="00A659D1">
      <w:pP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3E6212">
            <w:pPr>
              <w:jc w:val="center"/>
              <w:rPr>
                <w:rFonts w:ascii="Century Gothic" w:hAnsi="Century Gothic"/>
                <w:b/>
                <w:lang w:val="it-IT"/>
              </w:rPr>
            </w:pPr>
            <w:r>
              <w:rPr>
                <w:rFonts w:ascii="Century Gothic" w:hAnsi="Century Gothic"/>
                <w:b/>
                <w:lang w:val="it-IT"/>
              </w:rPr>
              <w:t>PROGETTO N. 8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5F76D8" w:rsidRPr="005F76D8" w:rsidRDefault="005F76D8" w:rsidP="005F76D8">
            <w:pPr>
              <w:pStyle w:val="NormaleWeb"/>
              <w:jc w:val="both"/>
              <w:rPr>
                <w:rFonts w:ascii="Century Gothic" w:hAnsi="Century Gothic"/>
                <w:b/>
                <w:sz w:val="22"/>
                <w:szCs w:val="22"/>
              </w:rPr>
            </w:pPr>
            <w:r w:rsidRPr="005F76D8">
              <w:rPr>
                <w:rFonts w:ascii="Century Gothic" w:hAnsi="Century Gothic"/>
                <w:b/>
                <w:sz w:val="22"/>
                <w:szCs w:val="22"/>
              </w:rPr>
              <w:t xml:space="preserve">Il 31 dicembre </w:t>
            </w:r>
            <w:r>
              <w:rPr>
                <w:rFonts w:ascii="Century Gothic" w:hAnsi="Century Gothic"/>
                <w:b/>
                <w:sz w:val="22"/>
                <w:szCs w:val="22"/>
              </w:rPr>
              <w:t>2017 era in scadenza</w:t>
            </w:r>
            <w:r w:rsidR="007572A1">
              <w:rPr>
                <w:rFonts w:ascii="Century Gothic" w:hAnsi="Century Gothic"/>
                <w:b/>
                <w:sz w:val="22"/>
                <w:szCs w:val="22"/>
              </w:rPr>
              <w:t xml:space="preserve"> </w:t>
            </w:r>
            <w:r w:rsidRPr="005F76D8">
              <w:rPr>
                <w:rFonts w:ascii="Century Gothic" w:hAnsi="Century Gothic"/>
                <w:b/>
                <w:sz w:val="22"/>
                <w:szCs w:val="22"/>
              </w:rPr>
              <w:t xml:space="preserve">l’appalto del servizio di pulizie  degli Uffici e locali  comunali (palazzo comunale, sede Polizia municipale, sede staccata Roreto ufficio anagrafe e biblioteca, ufficio informagiovani, servizi pubblici adiacenti al palazzo comunale e in Via Rimembranza  a </w:t>
            </w:r>
            <w:r w:rsidRPr="005F76D8">
              <w:rPr>
                <w:rFonts w:ascii="Century Gothic" w:hAnsi="Century Gothic"/>
                <w:b/>
                <w:sz w:val="22"/>
                <w:szCs w:val="22"/>
              </w:rPr>
              <w:lastRenderedPageBreak/>
              <w:t>Roreto).</w:t>
            </w:r>
          </w:p>
          <w:p w:rsidR="005F76D8" w:rsidRPr="005F76D8" w:rsidRDefault="005F76D8" w:rsidP="005F76D8">
            <w:pPr>
              <w:pStyle w:val="NormaleWeb"/>
              <w:jc w:val="both"/>
              <w:rPr>
                <w:rFonts w:ascii="Century Gothic" w:hAnsi="Century Gothic"/>
                <w:b/>
                <w:sz w:val="22"/>
                <w:szCs w:val="22"/>
              </w:rPr>
            </w:pPr>
            <w:r w:rsidRPr="005F76D8">
              <w:rPr>
                <w:rFonts w:ascii="Century Gothic" w:hAnsi="Century Gothic"/>
                <w:b/>
                <w:sz w:val="22"/>
                <w:szCs w:val="22"/>
              </w:rPr>
              <w:t xml:space="preserve">Con questo progetto si </w:t>
            </w:r>
            <w:r>
              <w:rPr>
                <w:rFonts w:ascii="Century Gothic" w:hAnsi="Century Gothic"/>
                <w:b/>
                <w:sz w:val="22"/>
                <w:szCs w:val="22"/>
              </w:rPr>
              <w:t xml:space="preserve">chiedeva al servizio </w:t>
            </w:r>
            <w:r w:rsidRPr="005F76D8">
              <w:rPr>
                <w:rFonts w:ascii="Century Gothic" w:hAnsi="Century Gothic"/>
                <w:b/>
                <w:sz w:val="22"/>
                <w:szCs w:val="22"/>
              </w:rPr>
              <w:t xml:space="preserve"> di attivare la procedura per l’individuazione del nuovo fornitore del  servizio di pulizie per il  triennio  dal 01.01.2018  al  31.12.2020.</w:t>
            </w:r>
          </w:p>
          <w:p w:rsidR="003E6212" w:rsidRDefault="003E6212" w:rsidP="00A659D1">
            <w:pPr>
              <w:rPr>
                <w:rFonts w:ascii="Century Gothic" w:hAnsi="Century Gothic"/>
                <w:b/>
                <w:lang w:val="it-IT"/>
              </w:rPr>
            </w:pPr>
          </w:p>
        </w:tc>
        <w:tc>
          <w:tcPr>
            <w:tcW w:w="4886" w:type="dxa"/>
          </w:tcPr>
          <w:p w:rsidR="003E6212" w:rsidRPr="00CF6E7B" w:rsidRDefault="003E6212" w:rsidP="003E6212">
            <w:pPr>
              <w:pStyle w:val="NormaleWeb"/>
              <w:jc w:val="both"/>
              <w:rPr>
                <w:rFonts w:ascii="Century Gothic" w:hAnsi="Century Gothic"/>
                <w:sz w:val="22"/>
                <w:szCs w:val="22"/>
              </w:rPr>
            </w:pPr>
            <w:r w:rsidRPr="00CF6E7B">
              <w:rPr>
                <w:rFonts w:ascii="Century Gothic" w:hAnsi="Century Gothic"/>
                <w:sz w:val="22"/>
                <w:szCs w:val="22"/>
              </w:rPr>
              <w:lastRenderedPageBreak/>
              <w:t xml:space="preserve">Il 31 dicembre 2017 era in scadenza l’appalto del servizio di pulizie  degli Uffici e locali  comunali (palazzo comunale, sede Polizia municipale, sede staccata Roreto ufficio anagrafe e biblioteca, ufficio informagiovani, servizi pubblici adiacenti al palazzo comunale e in Via Rimembranza  a </w:t>
            </w:r>
            <w:r w:rsidRPr="00CF6E7B">
              <w:rPr>
                <w:rFonts w:ascii="Century Gothic" w:hAnsi="Century Gothic"/>
                <w:sz w:val="22"/>
                <w:szCs w:val="22"/>
              </w:rPr>
              <w:lastRenderedPageBreak/>
              <w:t>Roreto).</w:t>
            </w:r>
          </w:p>
          <w:p w:rsidR="003E6212" w:rsidRPr="00CF6E7B" w:rsidRDefault="003E6212" w:rsidP="003E6212">
            <w:pPr>
              <w:pStyle w:val="NormaleWeb"/>
              <w:jc w:val="both"/>
              <w:rPr>
                <w:rFonts w:ascii="Century Gothic" w:hAnsi="Century Gothic"/>
                <w:sz w:val="22"/>
                <w:szCs w:val="22"/>
              </w:rPr>
            </w:pPr>
            <w:r w:rsidRPr="00CF6E7B">
              <w:rPr>
                <w:rFonts w:ascii="Century Gothic" w:hAnsi="Century Gothic"/>
                <w:sz w:val="22"/>
                <w:szCs w:val="22"/>
              </w:rPr>
              <w:t>Pertanto, con determinazione a contrattare n. 456, adottata in data 04/10/2017, il servizio ha proceduto all’espletamento di una procedura negoziata senza previa pubblicazione di un bando di gara  con le modalità di cui all’art.36, comma 2, lett. b) del  D.</w:t>
            </w:r>
            <w:r>
              <w:rPr>
                <w:rFonts w:ascii="Century Gothic" w:hAnsi="Century Gothic"/>
                <w:sz w:val="22"/>
                <w:szCs w:val="22"/>
              </w:rPr>
              <w:t xml:space="preserve"> </w:t>
            </w:r>
            <w:r w:rsidRPr="00CF6E7B">
              <w:rPr>
                <w:rFonts w:ascii="Century Gothic" w:hAnsi="Century Gothic"/>
                <w:sz w:val="22"/>
                <w:szCs w:val="22"/>
              </w:rPr>
              <w:t>Lgs. 18 aprile 2016, n. 50 s.m.i. attraverso il Mepa mediante RdO, per l’affidamento del servizio specificato in oggetto.</w:t>
            </w:r>
          </w:p>
          <w:p w:rsidR="003E6212" w:rsidRPr="00111350" w:rsidRDefault="003E6212" w:rsidP="003E6212">
            <w:pPr>
              <w:jc w:val="both"/>
              <w:rPr>
                <w:rFonts w:ascii="Century Gothic" w:hAnsi="Century Gothic"/>
                <w:lang w:val="it-IT"/>
              </w:rPr>
            </w:pPr>
            <w:r w:rsidRPr="00111350">
              <w:rPr>
                <w:rFonts w:ascii="Century Gothic" w:hAnsi="Century Gothic"/>
                <w:lang w:val="it-IT"/>
              </w:rPr>
              <w:t>Con la medesima determinazione si è stabilito di espletare la gara con il criterio del minor prezzo ai sensi dell’articolo 95, comma 4 lett. c) del D. Lgs. 18 aprile 2016, n. 50 s.m.i. , in quanto trattavasi di servizi caratterizzati da elevata ripetitività per i quali, in relazione alle peculiari caratteristiche della prestazione oggetto dell’appalto, si ritiene più opportuno cercare di massimizzare il risparmio in termini economici per l’Amministrazione.</w:t>
            </w:r>
          </w:p>
          <w:p w:rsidR="003E6212" w:rsidRPr="00111350" w:rsidRDefault="003E6212" w:rsidP="003E6212">
            <w:pPr>
              <w:tabs>
                <w:tab w:val="num" w:pos="284"/>
              </w:tabs>
              <w:jc w:val="both"/>
              <w:rPr>
                <w:rFonts w:ascii="Century Gothic" w:hAnsi="Century Gothic"/>
                <w:lang w:val="it-IT"/>
              </w:rPr>
            </w:pPr>
          </w:p>
          <w:p w:rsidR="003E6212" w:rsidRPr="00111350" w:rsidRDefault="003E6212" w:rsidP="003E6212">
            <w:pPr>
              <w:tabs>
                <w:tab w:val="num" w:pos="0"/>
              </w:tabs>
              <w:jc w:val="both"/>
              <w:rPr>
                <w:rFonts w:ascii="Century Gothic" w:hAnsi="Century Gothic"/>
                <w:lang w:val="it-IT"/>
              </w:rPr>
            </w:pPr>
            <w:r w:rsidRPr="00111350">
              <w:rPr>
                <w:rFonts w:ascii="Century Gothic" w:hAnsi="Century Gothic"/>
                <w:lang w:val="it-IT"/>
              </w:rPr>
              <w:t>Con RdO n. 1750432 del 30/10/2017 è stata attivata la gara sulla piattaforma Consip, con le modalità della procedura telematica d’acquisto mediante ricorso al MEPA alla quale sono state invitate a partecipare le seguenti imprese, presenti nel MEPA ed abilitati alla categoria merceologica relativa  al servizio oggetto di appalto.</w:t>
            </w:r>
          </w:p>
          <w:p w:rsidR="003E6212" w:rsidRPr="00111350" w:rsidRDefault="003E6212" w:rsidP="003E6212">
            <w:pPr>
              <w:ind w:left="720"/>
              <w:jc w:val="both"/>
              <w:rPr>
                <w:rFonts w:ascii="Century Gothic" w:hAnsi="Century Gothic"/>
                <w:lang w:val="it-IT"/>
              </w:rPr>
            </w:pPr>
          </w:p>
          <w:p w:rsidR="003E6212" w:rsidRPr="00111350" w:rsidRDefault="003E6212" w:rsidP="003E6212">
            <w:pPr>
              <w:contextualSpacing/>
              <w:jc w:val="both"/>
              <w:rPr>
                <w:rFonts w:ascii="Century Gothic" w:hAnsi="Century Gothic"/>
                <w:lang w:val="it-IT"/>
              </w:rPr>
            </w:pPr>
            <w:r w:rsidRPr="00111350">
              <w:rPr>
                <w:rFonts w:ascii="Century Gothic" w:hAnsi="Century Gothic"/>
                <w:lang w:val="it-IT"/>
              </w:rPr>
              <w:t xml:space="preserve">A termine della gara, con determinazione n. 599, adottata in data 07/12/2017, il servizio è stato affidato all’impresa </w:t>
            </w:r>
            <w:hyperlink r:id="rId17" w:history="1">
              <w:r w:rsidRPr="00111350">
                <w:rPr>
                  <w:rFonts w:ascii="Century Gothic" w:hAnsi="Century Gothic"/>
                  <w:lang w:val="it-IT"/>
                </w:rPr>
                <w:t>ESPERT SOC. COOP</w:t>
              </w:r>
            </w:hyperlink>
            <w:r w:rsidRPr="00111350">
              <w:rPr>
                <w:rFonts w:ascii="Century Gothic" w:hAnsi="Century Gothic"/>
                <w:lang w:val="it-IT"/>
              </w:rPr>
              <w:t xml:space="preserve"> avente sede in Via Carmagnola, 10/A – 12050 GUARENE (CN), </w:t>
            </w:r>
            <w:r>
              <w:rPr>
                <w:rFonts w:ascii="Century Gothic" w:hAnsi="Century Gothic"/>
                <w:lang w:val="it-IT"/>
              </w:rPr>
              <w:t>per il periodo dal 01.02.2018 -</w:t>
            </w:r>
            <w:r w:rsidRPr="00111350">
              <w:rPr>
                <w:rFonts w:ascii="Century Gothic" w:hAnsi="Century Gothic"/>
                <w:lang w:val="it-IT"/>
              </w:rPr>
              <w:t xml:space="preserve"> 31/01/2020.</w:t>
            </w:r>
          </w:p>
          <w:p w:rsidR="003E6212" w:rsidRPr="00840605" w:rsidRDefault="003E6212" w:rsidP="003E6212">
            <w:pPr>
              <w:pStyle w:val="Corpotesto"/>
            </w:pPr>
          </w:p>
          <w:p w:rsidR="003E6212" w:rsidRDefault="003E6212" w:rsidP="00A659D1">
            <w:pPr>
              <w:rPr>
                <w:rFonts w:ascii="Century Gothic" w:hAnsi="Century Gothic"/>
                <w:b/>
                <w:lang w:val="it-IT"/>
              </w:rPr>
            </w:pPr>
          </w:p>
        </w:tc>
      </w:tr>
    </w:tbl>
    <w:p w:rsidR="00C57040" w:rsidRPr="00975E7B" w:rsidRDefault="00C57040" w:rsidP="00C57040">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521DDF">
            <w:pPr>
              <w:jc w:val="center"/>
              <w:rPr>
                <w:rFonts w:ascii="Century Gothic" w:hAnsi="Century Gothic"/>
                <w:b/>
                <w:lang w:val="it-IT"/>
              </w:rPr>
            </w:pPr>
            <w:r>
              <w:rPr>
                <w:rFonts w:ascii="Century Gothic" w:hAnsi="Century Gothic"/>
                <w:b/>
                <w:lang w:val="it-IT"/>
              </w:rPr>
              <w:t>PROGETTO N. 9</w:t>
            </w:r>
            <w:r w:rsidR="00521DDF">
              <w:rPr>
                <w:rFonts w:ascii="Century Gothic" w:hAnsi="Century Gothic"/>
                <w:b/>
                <w:lang w:val="it-IT"/>
              </w:rPr>
              <w:t xml:space="preserve"> ed 11</w:t>
            </w:r>
            <w:r>
              <w:rPr>
                <w:rFonts w:ascii="Century Gothic" w:hAnsi="Century Gothic"/>
                <w:b/>
                <w:lang w:val="it-IT"/>
              </w:rPr>
              <w:t xml:space="preserve">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3A23B3" w:rsidRPr="00614192" w:rsidRDefault="005F76D8" w:rsidP="003A23B3">
            <w:pPr>
              <w:pStyle w:val="Corpodeltesto3"/>
              <w:spacing w:line="276" w:lineRule="auto"/>
              <w:jc w:val="both"/>
              <w:rPr>
                <w:sz w:val="24"/>
                <w:szCs w:val="24"/>
                <w:lang w:val="it-IT"/>
              </w:rPr>
            </w:pPr>
            <w:r w:rsidRPr="003A23B3">
              <w:rPr>
                <w:sz w:val="24"/>
                <w:szCs w:val="24"/>
                <w:lang w:val="it-IT"/>
              </w:rPr>
              <w:t xml:space="preserve">Il 30 giugno </w:t>
            </w:r>
            <w:r w:rsidR="003A23B3">
              <w:rPr>
                <w:sz w:val="24"/>
                <w:szCs w:val="24"/>
                <w:lang w:val="it-IT"/>
              </w:rPr>
              <w:t>2017 scadeva</w:t>
            </w:r>
            <w:r w:rsidR="003A23B3" w:rsidRPr="00614192">
              <w:rPr>
                <w:sz w:val="24"/>
                <w:szCs w:val="24"/>
                <w:lang w:val="it-IT"/>
              </w:rPr>
              <w:t xml:space="preserve"> il contratto con la ditta appaltatrice del servizio di assistenza scolastica alle autonomie.</w:t>
            </w:r>
          </w:p>
          <w:p w:rsidR="003A23B3" w:rsidRPr="00614192" w:rsidRDefault="003A23B3" w:rsidP="003A23B3">
            <w:pPr>
              <w:pStyle w:val="Corpodeltesto3"/>
              <w:spacing w:line="276" w:lineRule="auto"/>
              <w:jc w:val="both"/>
              <w:rPr>
                <w:sz w:val="24"/>
                <w:szCs w:val="24"/>
                <w:lang w:val="it-IT"/>
              </w:rPr>
            </w:pPr>
            <w:r>
              <w:rPr>
                <w:sz w:val="24"/>
                <w:szCs w:val="24"/>
                <w:lang w:val="it-IT"/>
              </w:rPr>
              <w:t>Obiettivo di questo progetto era ri</w:t>
            </w:r>
            <w:r w:rsidRPr="00614192">
              <w:rPr>
                <w:sz w:val="24"/>
                <w:szCs w:val="24"/>
                <w:lang w:val="it-IT"/>
              </w:rPr>
              <w:t xml:space="preserve">attivare un </w:t>
            </w:r>
            <w:r w:rsidRPr="00614192">
              <w:rPr>
                <w:sz w:val="24"/>
                <w:szCs w:val="24"/>
                <w:lang w:val="it-IT"/>
              </w:rPr>
              <w:lastRenderedPageBreak/>
              <w:t xml:space="preserve">servizio in grado di comprendere una complessità di prestazioni educative che vanno a promuovere le capacità di base dell’alunno, attivarne le potenzialità inutilizzate e acquisire competenze sociali e relazionali, garantendo e perseguendo soprattutto un intervento mirato e specifico per ciascun caso. </w:t>
            </w:r>
          </w:p>
          <w:p w:rsidR="003E6212" w:rsidRDefault="003E6212" w:rsidP="00C57040">
            <w:pPr>
              <w:autoSpaceDE w:val="0"/>
              <w:autoSpaceDN w:val="0"/>
              <w:adjustRightInd w:val="0"/>
              <w:contextualSpacing/>
              <w:jc w:val="both"/>
              <w:rPr>
                <w:rFonts w:ascii="Century Gothic" w:hAnsi="Century Gothic"/>
                <w:b/>
                <w:lang w:val="it-IT"/>
              </w:rPr>
            </w:pPr>
          </w:p>
        </w:tc>
        <w:tc>
          <w:tcPr>
            <w:tcW w:w="4886" w:type="dxa"/>
          </w:tcPr>
          <w:p w:rsidR="003E6212" w:rsidRPr="0081198E" w:rsidRDefault="003E6212" w:rsidP="003E6212">
            <w:pPr>
              <w:jc w:val="both"/>
              <w:rPr>
                <w:rFonts w:ascii="Century Gothic" w:hAnsi="Century Gothic"/>
                <w:lang w:val="it-IT"/>
              </w:rPr>
            </w:pPr>
            <w:r w:rsidRPr="0081198E">
              <w:rPr>
                <w:rFonts w:ascii="Century Gothic" w:hAnsi="Century Gothic"/>
                <w:lang w:val="it-IT"/>
              </w:rPr>
              <w:lastRenderedPageBreak/>
              <w:t>Il Comune di Cherasco non ha, nel proprio organico, personale idoneo a garantire il servizio di assistenza alle autonomie ed i  servizi scolastici integrativi  quali assistenza in mensa, pre e post orario.</w:t>
            </w:r>
          </w:p>
          <w:p w:rsidR="003E6212" w:rsidRPr="0081198E" w:rsidRDefault="003E6212" w:rsidP="003E6212">
            <w:pPr>
              <w:jc w:val="both"/>
              <w:rPr>
                <w:rFonts w:ascii="Century Gothic" w:hAnsi="Century Gothic"/>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lastRenderedPageBreak/>
              <w:t>Pertanto, con propria determinazione n. 219, adottata in data 04/05/2017, il servizio istruzione ha indetto, per il triennio scolastico 2017/2020,  una procedura negoziata ai sensi dell’art. 36, comma 2, lett. b) del D. Lgs. n. 50/2016, per un  importo a base di gara pari a €. 582.000,00 IVA esclusa oltre ad €. 616,80 per oneri per della sicurezza interferenziali non soggetti a ribasso.</w:t>
            </w:r>
          </w:p>
          <w:p w:rsidR="003E6212" w:rsidRPr="0081198E" w:rsidRDefault="003E6212" w:rsidP="003E6212">
            <w:pPr>
              <w:jc w:val="both"/>
              <w:rPr>
                <w:rFonts w:ascii="Century Gothic" w:hAnsi="Century Gothic"/>
                <w:highlight w:val="green"/>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t>A seguito di gara, espletata in data 21/07/2017, la Cooperativa Sociale Laboratorio S.c.r.l. con sede legale in via Roma, 96 – Cavallermaggiore (CN), è risultata prima in graduatoria.</w:t>
            </w:r>
          </w:p>
          <w:p w:rsidR="003E6212" w:rsidRPr="0081198E" w:rsidRDefault="003E6212" w:rsidP="003E6212">
            <w:pPr>
              <w:jc w:val="both"/>
              <w:rPr>
                <w:rFonts w:ascii="Century Gothic" w:hAnsi="Century Gothic"/>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t xml:space="preserve">L’affidamento definitivo è stato poi recepito dal Comune di Cherasco con propria determina n. 379, adottata in data 09/08/2017, aggiudicando  il servizio in esame per il </w:t>
            </w:r>
            <w:r w:rsidRPr="0081198E">
              <w:rPr>
                <w:rFonts w:ascii="Century Gothic" w:hAnsi="Century Gothic"/>
                <w:u w:val="single"/>
                <w:lang w:val="it-IT"/>
              </w:rPr>
              <w:t>triennio 2017/2020.</w:t>
            </w:r>
          </w:p>
          <w:p w:rsidR="003E6212" w:rsidRDefault="003E6212" w:rsidP="00C57040">
            <w:pPr>
              <w:autoSpaceDE w:val="0"/>
              <w:autoSpaceDN w:val="0"/>
              <w:adjustRightInd w:val="0"/>
              <w:contextualSpacing/>
              <w:jc w:val="both"/>
              <w:rPr>
                <w:rFonts w:ascii="Century Gothic" w:hAnsi="Century Gothic"/>
                <w:b/>
                <w:lang w:val="it-IT"/>
              </w:rPr>
            </w:pPr>
          </w:p>
        </w:tc>
      </w:tr>
    </w:tbl>
    <w:p w:rsidR="00C57040" w:rsidRPr="00840605" w:rsidRDefault="00C57040" w:rsidP="00C57040">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E6212" w:rsidTr="003E6212">
        <w:tc>
          <w:tcPr>
            <w:tcW w:w="4886" w:type="dxa"/>
          </w:tcPr>
          <w:p w:rsidR="003E6212" w:rsidRDefault="003E6212" w:rsidP="009F4FE4">
            <w:pPr>
              <w:jc w:val="center"/>
              <w:rPr>
                <w:rFonts w:ascii="Century Gothic" w:hAnsi="Century Gothic"/>
                <w:b/>
                <w:lang w:val="it-IT"/>
              </w:rPr>
            </w:pPr>
            <w:r>
              <w:rPr>
                <w:rFonts w:ascii="Century Gothic" w:hAnsi="Century Gothic"/>
                <w:b/>
                <w:lang w:val="it-IT"/>
              </w:rPr>
              <w:t>PROGETTO N. 10 in breve…</w:t>
            </w:r>
          </w:p>
        </w:tc>
        <w:tc>
          <w:tcPr>
            <w:tcW w:w="4886" w:type="dxa"/>
          </w:tcPr>
          <w:p w:rsidR="003E6212" w:rsidRDefault="003E6212" w:rsidP="009F4FE4">
            <w:pPr>
              <w:jc w:val="center"/>
              <w:rPr>
                <w:rFonts w:ascii="Century Gothic" w:hAnsi="Century Gothic"/>
                <w:b/>
                <w:lang w:val="it-IT"/>
              </w:rPr>
            </w:pPr>
            <w:r>
              <w:rPr>
                <w:rFonts w:ascii="Century Gothic" w:hAnsi="Century Gothic"/>
                <w:b/>
                <w:lang w:val="it-IT"/>
              </w:rPr>
              <w:t>Relazione</w:t>
            </w:r>
          </w:p>
        </w:tc>
      </w:tr>
      <w:tr w:rsidR="003E6212" w:rsidRPr="00556655" w:rsidTr="003E6212">
        <w:tc>
          <w:tcPr>
            <w:tcW w:w="4886" w:type="dxa"/>
          </w:tcPr>
          <w:p w:rsidR="003A23B3" w:rsidRPr="003A23B3" w:rsidRDefault="003A23B3" w:rsidP="003A23B3">
            <w:pPr>
              <w:pStyle w:val="Corpodeltesto3"/>
              <w:spacing w:line="360" w:lineRule="auto"/>
              <w:jc w:val="both"/>
              <w:rPr>
                <w:rFonts w:ascii="Century Gothic" w:hAnsi="Century Gothic"/>
                <w:b/>
                <w:sz w:val="22"/>
                <w:szCs w:val="22"/>
                <w:lang w:val="it-IT"/>
              </w:rPr>
            </w:pPr>
            <w:r w:rsidRPr="003A23B3">
              <w:rPr>
                <w:rFonts w:ascii="Century Gothic" w:hAnsi="Century Gothic"/>
                <w:b/>
                <w:sz w:val="22"/>
                <w:szCs w:val="22"/>
                <w:lang w:val="it-IT"/>
              </w:rPr>
              <w:t xml:space="preserve">A giugno 2017 </w:t>
            </w:r>
            <w:r>
              <w:rPr>
                <w:rFonts w:ascii="Century Gothic" w:hAnsi="Century Gothic"/>
                <w:b/>
                <w:sz w:val="22"/>
                <w:szCs w:val="22"/>
                <w:lang w:val="it-IT"/>
              </w:rPr>
              <w:t>era in scadenza</w:t>
            </w:r>
            <w:r w:rsidRPr="003A23B3">
              <w:rPr>
                <w:rFonts w:ascii="Century Gothic" w:hAnsi="Century Gothic"/>
                <w:b/>
                <w:sz w:val="22"/>
                <w:szCs w:val="22"/>
                <w:lang w:val="it-IT"/>
              </w:rPr>
              <w:t xml:space="preserve"> il contratto con la ditta appaltatrice del servizio di trasporto scolastico.</w:t>
            </w:r>
          </w:p>
          <w:p w:rsidR="003A23B3" w:rsidRPr="003A23B3" w:rsidRDefault="003A23B3" w:rsidP="003A23B3">
            <w:pPr>
              <w:pStyle w:val="Corpodeltesto3"/>
              <w:spacing w:line="360" w:lineRule="auto"/>
              <w:jc w:val="both"/>
              <w:rPr>
                <w:rFonts w:ascii="Century Gothic" w:hAnsi="Century Gothic"/>
                <w:b/>
                <w:sz w:val="22"/>
                <w:szCs w:val="22"/>
                <w:lang w:val="it-IT"/>
              </w:rPr>
            </w:pPr>
            <w:r w:rsidRPr="003A23B3">
              <w:rPr>
                <w:rFonts w:ascii="Century Gothic" w:hAnsi="Century Gothic"/>
                <w:b/>
                <w:sz w:val="22"/>
                <w:szCs w:val="22"/>
                <w:lang w:val="it-IT"/>
              </w:rPr>
              <w:t>Con questo progetto si chiede</w:t>
            </w:r>
            <w:r>
              <w:rPr>
                <w:rFonts w:ascii="Century Gothic" w:hAnsi="Century Gothic"/>
                <w:b/>
                <w:sz w:val="22"/>
                <w:szCs w:val="22"/>
                <w:lang w:val="it-IT"/>
              </w:rPr>
              <w:t>va</w:t>
            </w:r>
            <w:r w:rsidRPr="003A23B3">
              <w:rPr>
                <w:rFonts w:ascii="Century Gothic" w:hAnsi="Century Gothic"/>
                <w:b/>
                <w:sz w:val="22"/>
                <w:szCs w:val="22"/>
                <w:lang w:val="it-IT"/>
              </w:rPr>
              <w:t xml:space="preserve"> pertanto al servizio di provvedere, entro il mese di settembre 2017, ovvero per l'inizio dell'anno scolastico 2017/2018, ad un nuovo affidamento.</w:t>
            </w:r>
          </w:p>
          <w:p w:rsidR="003A23B3" w:rsidRPr="003A23B3" w:rsidRDefault="003A23B3" w:rsidP="003A23B3">
            <w:pPr>
              <w:pStyle w:val="Corpodeltesto3"/>
              <w:spacing w:line="360" w:lineRule="auto"/>
              <w:jc w:val="both"/>
              <w:rPr>
                <w:rFonts w:ascii="Century Gothic" w:hAnsi="Century Gothic"/>
                <w:b/>
                <w:sz w:val="22"/>
                <w:szCs w:val="22"/>
                <w:lang w:val="it-IT"/>
              </w:rPr>
            </w:pPr>
            <w:r w:rsidRPr="003A23B3">
              <w:rPr>
                <w:rFonts w:ascii="Century Gothic" w:hAnsi="Century Gothic"/>
                <w:b/>
                <w:sz w:val="22"/>
                <w:szCs w:val="22"/>
                <w:lang w:val="it-IT"/>
              </w:rPr>
              <w:t xml:space="preserve">Gli obiettivo principali di questo progetto </w:t>
            </w:r>
            <w:r>
              <w:rPr>
                <w:rFonts w:ascii="Century Gothic" w:hAnsi="Century Gothic"/>
                <w:b/>
                <w:sz w:val="22"/>
                <w:szCs w:val="22"/>
                <w:lang w:val="it-IT"/>
              </w:rPr>
              <w:t>erano stati così individuati</w:t>
            </w:r>
            <w:r w:rsidRPr="003A23B3">
              <w:rPr>
                <w:rFonts w:ascii="Century Gothic" w:hAnsi="Century Gothic"/>
                <w:b/>
                <w:sz w:val="22"/>
                <w:szCs w:val="22"/>
                <w:lang w:val="it-IT"/>
              </w:rPr>
              <w:t>:</w:t>
            </w:r>
          </w:p>
          <w:p w:rsidR="003A23B3" w:rsidRPr="003A23B3" w:rsidRDefault="003A23B3" w:rsidP="000A19DC">
            <w:pPr>
              <w:pStyle w:val="Corpodeltesto3"/>
              <w:widowControl/>
              <w:numPr>
                <w:ilvl w:val="0"/>
                <w:numId w:val="23"/>
              </w:numPr>
              <w:suppressAutoHyphens/>
              <w:spacing w:line="360" w:lineRule="auto"/>
              <w:jc w:val="both"/>
              <w:rPr>
                <w:rFonts w:ascii="Century Gothic" w:hAnsi="Century Gothic"/>
                <w:b/>
                <w:sz w:val="22"/>
                <w:szCs w:val="22"/>
                <w:lang w:val="it-IT"/>
              </w:rPr>
            </w:pPr>
            <w:r w:rsidRPr="003A23B3">
              <w:rPr>
                <w:rFonts w:ascii="Century Gothic" w:hAnsi="Century Gothic"/>
                <w:b/>
                <w:sz w:val="22"/>
                <w:szCs w:val="22"/>
                <w:lang w:val="it-IT"/>
              </w:rPr>
              <w:t>Rendere effettivo il diritto allo studio, mediante un servizio di trasporto efficiente, che offra, specialmente alle famiglie lavoratrici, un valido aiuto sul piano organizzativo.</w:t>
            </w:r>
          </w:p>
          <w:p w:rsidR="003A23B3" w:rsidRPr="00614192" w:rsidRDefault="003A23B3" w:rsidP="000A19DC">
            <w:pPr>
              <w:pStyle w:val="Corpodeltesto3"/>
              <w:widowControl/>
              <w:numPr>
                <w:ilvl w:val="0"/>
                <w:numId w:val="23"/>
              </w:numPr>
              <w:suppressAutoHyphens/>
              <w:spacing w:line="360" w:lineRule="auto"/>
              <w:jc w:val="both"/>
              <w:rPr>
                <w:sz w:val="24"/>
                <w:szCs w:val="24"/>
                <w:lang w:val="it-IT"/>
              </w:rPr>
            </w:pPr>
            <w:r w:rsidRPr="003A23B3">
              <w:rPr>
                <w:rFonts w:ascii="Century Gothic" w:hAnsi="Century Gothic"/>
                <w:b/>
                <w:sz w:val="22"/>
                <w:szCs w:val="22"/>
                <w:lang w:val="it-IT"/>
              </w:rPr>
              <w:t xml:space="preserve">Contenimento della spesa, anche </w:t>
            </w:r>
            <w:r w:rsidRPr="003A23B3">
              <w:rPr>
                <w:rFonts w:ascii="Century Gothic" w:hAnsi="Century Gothic"/>
                <w:b/>
                <w:sz w:val="22"/>
                <w:szCs w:val="22"/>
                <w:lang w:val="it-IT"/>
              </w:rPr>
              <w:lastRenderedPageBreak/>
              <w:t>attraverso un esame del territorio ed ottimizzazione dei percorsi e delle fermate.</w:t>
            </w:r>
          </w:p>
          <w:p w:rsidR="003E6212" w:rsidRDefault="003E6212" w:rsidP="00C57040">
            <w:pPr>
              <w:autoSpaceDE w:val="0"/>
              <w:autoSpaceDN w:val="0"/>
              <w:adjustRightInd w:val="0"/>
              <w:contextualSpacing/>
              <w:jc w:val="both"/>
              <w:rPr>
                <w:rFonts w:ascii="Century Gothic" w:hAnsi="Century Gothic"/>
                <w:b/>
                <w:lang w:val="it-IT"/>
              </w:rPr>
            </w:pPr>
          </w:p>
        </w:tc>
        <w:tc>
          <w:tcPr>
            <w:tcW w:w="4886" w:type="dxa"/>
          </w:tcPr>
          <w:p w:rsidR="003E6212" w:rsidRPr="0081198E" w:rsidRDefault="003E6212" w:rsidP="003E6212">
            <w:pPr>
              <w:jc w:val="both"/>
              <w:rPr>
                <w:rFonts w:ascii="Century Gothic" w:hAnsi="Century Gothic"/>
                <w:lang w:val="it-IT"/>
              </w:rPr>
            </w:pPr>
            <w:r w:rsidRPr="0081198E">
              <w:rPr>
                <w:rFonts w:ascii="Century Gothic" w:hAnsi="Century Gothic"/>
                <w:lang w:val="it-IT"/>
              </w:rPr>
              <w:lastRenderedPageBreak/>
              <w:t xml:space="preserve">Il Comune di Cherasco non </w:t>
            </w:r>
            <w:r w:rsidR="00313B2A">
              <w:rPr>
                <w:rFonts w:ascii="Century Gothic" w:hAnsi="Century Gothic"/>
                <w:lang w:val="it-IT"/>
              </w:rPr>
              <w:t>ha</w:t>
            </w:r>
            <w:r w:rsidRPr="0081198E">
              <w:rPr>
                <w:rFonts w:ascii="Century Gothic" w:hAnsi="Century Gothic"/>
                <w:lang w:val="it-IT"/>
              </w:rPr>
              <w:t xml:space="preserve">  personale e mezzi a disposizione per garantire il servizio in parola</w:t>
            </w:r>
            <w:r w:rsidR="00313B2A">
              <w:rPr>
                <w:rFonts w:ascii="Century Gothic" w:hAnsi="Century Gothic"/>
                <w:lang w:val="it-IT"/>
              </w:rPr>
              <w:t>. Pertanto,</w:t>
            </w:r>
            <w:r w:rsidRPr="0081198E">
              <w:rPr>
                <w:rFonts w:ascii="Century Gothic" w:hAnsi="Century Gothic"/>
                <w:lang w:val="it-IT"/>
              </w:rPr>
              <w:t xml:space="preserve"> con determinazione n. 218, adottata in data 04/05/2017, il servizio istruzione ha indetto una procedura negoziata ai sensi dell’art. 36, comma 2, lett. b) del D. Lgs. n. 50/2016, per un  importo a base di gara pari a €. 203.000,00 IVA esclusa oltre ad €. 205,60 per oneri per della sicurezza interferenziali non soggetti a ribasso.</w:t>
            </w:r>
          </w:p>
          <w:p w:rsidR="003E6212" w:rsidRPr="0081198E" w:rsidRDefault="003E6212" w:rsidP="003E6212">
            <w:pPr>
              <w:jc w:val="both"/>
              <w:rPr>
                <w:rFonts w:ascii="Century Gothic" w:hAnsi="Century Gothic"/>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t>A seguito di gara, espletata in data 20/06/2017,  le ditte  autonoleggio f.lli Tassone s.n.c. (capogruppo – mandataria) con in  Cherasco e la ditta autonoleggio Rabezzana Silvano (mandante) con sede in Monticello d’Alba (CN), sono risultate prime in graduatoria.</w:t>
            </w:r>
          </w:p>
          <w:p w:rsidR="003E6212" w:rsidRPr="0081198E" w:rsidRDefault="003E6212" w:rsidP="003E6212">
            <w:pPr>
              <w:jc w:val="both"/>
              <w:rPr>
                <w:rFonts w:ascii="Century Gothic" w:hAnsi="Century Gothic"/>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t xml:space="preserve">Pertanto, il responsabile della Centrale Unica di Committenza, ha confermato, con determinazione n. 31 del 03/07/2017, la proposta di aggiudicazione dell’appalto in oggetto, cosi come formulata dalla commissione di gara, alla sopra indicata </w:t>
            </w:r>
            <w:r w:rsidRPr="0081198E">
              <w:rPr>
                <w:rFonts w:ascii="Century Gothic" w:hAnsi="Century Gothic"/>
                <w:lang w:val="it-IT"/>
              </w:rPr>
              <w:lastRenderedPageBreak/>
              <w:t>ATI;</w:t>
            </w:r>
          </w:p>
          <w:p w:rsidR="003E6212" w:rsidRPr="0081198E" w:rsidRDefault="003E6212" w:rsidP="003E6212">
            <w:pPr>
              <w:jc w:val="both"/>
              <w:rPr>
                <w:rFonts w:ascii="Century Gothic" w:hAnsi="Century Gothic"/>
                <w:lang w:val="it-IT"/>
              </w:rPr>
            </w:pPr>
          </w:p>
          <w:p w:rsidR="003E6212" w:rsidRPr="0081198E" w:rsidRDefault="003E6212" w:rsidP="003E6212">
            <w:pPr>
              <w:jc w:val="both"/>
              <w:rPr>
                <w:rFonts w:ascii="Century Gothic" w:hAnsi="Century Gothic"/>
                <w:lang w:val="it-IT"/>
              </w:rPr>
            </w:pPr>
            <w:r w:rsidRPr="0081198E">
              <w:rPr>
                <w:rFonts w:ascii="Century Gothic" w:hAnsi="Century Gothic"/>
                <w:lang w:val="it-IT"/>
              </w:rPr>
              <w:t xml:space="preserve">L’affidamento definitivo è stato poi recepito dal Comune di Cherasco con propria determina n. 381, adottata in data 10/08/2017, aggiudicando  il servizio in esame </w:t>
            </w:r>
            <w:r w:rsidRPr="0081198E">
              <w:rPr>
                <w:rFonts w:ascii="Century Gothic" w:hAnsi="Century Gothic"/>
                <w:u w:val="single"/>
                <w:lang w:val="it-IT"/>
              </w:rPr>
              <w:t>per il biennio 2017/2019.</w:t>
            </w:r>
          </w:p>
          <w:p w:rsidR="003E6212" w:rsidRDefault="003E6212" w:rsidP="003E6212">
            <w:pPr>
              <w:spacing w:line="274" w:lineRule="exact"/>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tc>
      </w:tr>
    </w:tbl>
    <w:p w:rsidR="00C57040" w:rsidRPr="00840605" w:rsidRDefault="00C57040" w:rsidP="00C57040">
      <w:pPr>
        <w:autoSpaceDE w:val="0"/>
        <w:autoSpaceDN w:val="0"/>
        <w:adjustRightInd w:val="0"/>
        <w:contextualSpacing/>
        <w:jc w:val="both"/>
        <w:rPr>
          <w:rFonts w:ascii="Century Gothic" w:hAnsi="Century Gothic"/>
          <w:b/>
          <w:lang w:val="it-IT"/>
        </w:rPr>
      </w:pPr>
    </w:p>
    <w:p w:rsidR="0009710D" w:rsidRDefault="0009710D" w:rsidP="00A659D1">
      <w:pPr>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7572A1" w:rsidRDefault="007572A1" w:rsidP="00C57040">
      <w:pPr>
        <w:autoSpaceDE w:val="0"/>
        <w:autoSpaceDN w:val="0"/>
        <w:adjustRightInd w:val="0"/>
        <w:contextualSpacing/>
        <w:jc w:val="both"/>
        <w:rPr>
          <w:rFonts w:ascii="Century Gothic" w:hAnsi="Century Gothic"/>
          <w:b/>
          <w:lang w:val="it-IT"/>
        </w:rPr>
      </w:pPr>
    </w:p>
    <w:p w:rsidR="007572A1" w:rsidRDefault="007572A1" w:rsidP="00C57040">
      <w:pPr>
        <w:autoSpaceDE w:val="0"/>
        <w:autoSpaceDN w:val="0"/>
        <w:adjustRightInd w:val="0"/>
        <w:contextualSpacing/>
        <w:jc w:val="both"/>
        <w:rPr>
          <w:rFonts w:ascii="Century Gothic" w:hAnsi="Century Gothic"/>
          <w:b/>
          <w:lang w:val="it-IT"/>
        </w:rPr>
      </w:pPr>
    </w:p>
    <w:p w:rsidR="007572A1" w:rsidRDefault="007572A1" w:rsidP="00C57040">
      <w:pPr>
        <w:autoSpaceDE w:val="0"/>
        <w:autoSpaceDN w:val="0"/>
        <w:adjustRightInd w:val="0"/>
        <w:contextualSpacing/>
        <w:jc w:val="both"/>
        <w:rPr>
          <w:rFonts w:ascii="Century Gothic" w:hAnsi="Century Gothic"/>
          <w:b/>
          <w:lang w:val="it-IT"/>
        </w:rPr>
      </w:pPr>
    </w:p>
    <w:p w:rsidR="007572A1" w:rsidRDefault="007572A1" w:rsidP="00C57040">
      <w:pPr>
        <w:autoSpaceDE w:val="0"/>
        <w:autoSpaceDN w:val="0"/>
        <w:adjustRightInd w:val="0"/>
        <w:contextualSpacing/>
        <w:jc w:val="both"/>
        <w:rPr>
          <w:rFonts w:ascii="Century Gothic" w:hAnsi="Century Gothic"/>
          <w:b/>
          <w:lang w:val="it-IT"/>
        </w:rPr>
      </w:pPr>
    </w:p>
    <w:p w:rsidR="007572A1" w:rsidRDefault="007572A1" w:rsidP="00C57040">
      <w:pPr>
        <w:autoSpaceDE w:val="0"/>
        <w:autoSpaceDN w:val="0"/>
        <w:adjustRightInd w:val="0"/>
        <w:contextualSpacing/>
        <w:jc w:val="both"/>
        <w:rPr>
          <w:rFonts w:ascii="Century Gothic" w:hAnsi="Century Gothic"/>
          <w:b/>
          <w:lang w:val="it-IT"/>
        </w:rPr>
      </w:pPr>
    </w:p>
    <w:p w:rsidR="00740C2A" w:rsidRDefault="00740C2A" w:rsidP="00C57040">
      <w:pPr>
        <w:autoSpaceDE w:val="0"/>
        <w:autoSpaceDN w:val="0"/>
        <w:adjustRightInd w:val="0"/>
        <w:contextualSpacing/>
        <w:jc w:val="both"/>
        <w:rPr>
          <w:rFonts w:ascii="Century Gothic" w:hAnsi="Century Gothic"/>
          <w:b/>
          <w:lang w:val="it-IT"/>
        </w:rPr>
      </w:pPr>
    </w:p>
    <w:p w:rsidR="00740C2A" w:rsidRDefault="00740C2A" w:rsidP="00C57040">
      <w:pPr>
        <w:autoSpaceDE w:val="0"/>
        <w:autoSpaceDN w:val="0"/>
        <w:adjustRightInd w:val="0"/>
        <w:contextualSpacing/>
        <w:jc w:val="both"/>
        <w:rPr>
          <w:rFonts w:ascii="Century Gothic" w:hAnsi="Century Gothic"/>
          <w:b/>
          <w:lang w:val="it-IT"/>
        </w:rPr>
      </w:pPr>
    </w:p>
    <w:p w:rsidR="003E6212" w:rsidRDefault="003E6212"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917EF7" w:rsidRDefault="00917EF7" w:rsidP="00C57040">
      <w:pPr>
        <w:autoSpaceDE w:val="0"/>
        <w:autoSpaceDN w:val="0"/>
        <w:adjustRightInd w:val="0"/>
        <w:contextualSpacing/>
        <w:jc w:val="both"/>
        <w:rPr>
          <w:rFonts w:ascii="Century Gothic" w:hAnsi="Century Gothic"/>
          <w:b/>
          <w:lang w:val="it-IT"/>
        </w:rPr>
      </w:pPr>
    </w:p>
    <w:p w:rsidR="0009710D" w:rsidRPr="00A659D1" w:rsidRDefault="0009710D" w:rsidP="00A659D1">
      <w:pPr>
        <w:rPr>
          <w:rFonts w:ascii="Century Gothic" w:hAnsi="Century Gothic"/>
          <w:b/>
          <w:lang w:val="it-IT"/>
        </w:rPr>
        <w:sectPr w:rsidR="0009710D" w:rsidRPr="00A659D1" w:rsidSect="005E163D">
          <w:footerReference w:type="default" r:id="rId18"/>
          <w:pgSz w:w="11900" w:h="16840"/>
          <w:pgMar w:top="1417" w:right="1134" w:bottom="1134" w:left="1134" w:header="0" w:footer="976"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AA283C" w:rsidRPr="00A659D1" w:rsidRDefault="00AA283C" w:rsidP="00AA283C">
      <w:pPr>
        <w:jc w:val="center"/>
        <w:rPr>
          <w:rFonts w:ascii="Century Gothic" w:hAnsi="Century Gothic"/>
          <w:b/>
          <w:bCs/>
          <w:sz w:val="28"/>
          <w:szCs w:val="28"/>
          <w:lang w:val="it-IT"/>
        </w:rPr>
      </w:pPr>
      <w:r w:rsidRPr="00A659D1">
        <w:rPr>
          <w:rFonts w:ascii="Century Gothic" w:hAnsi="Century Gothic"/>
          <w:b/>
          <w:bCs/>
          <w:sz w:val="28"/>
          <w:szCs w:val="28"/>
          <w:lang w:val="it-IT"/>
        </w:rPr>
        <w:lastRenderedPageBreak/>
        <w:t xml:space="preserve">SERVIZIO </w:t>
      </w:r>
      <w:r>
        <w:rPr>
          <w:rFonts w:ascii="Century Gothic" w:hAnsi="Century Gothic"/>
          <w:b/>
          <w:bCs/>
          <w:sz w:val="28"/>
          <w:szCs w:val="28"/>
          <w:lang w:val="it-IT"/>
        </w:rPr>
        <w:t>FINANZIARIO E TRIBUTI</w:t>
      </w:r>
    </w:p>
    <w:p w:rsidR="00AA283C" w:rsidRDefault="00AA283C" w:rsidP="00AA283C">
      <w:pPr>
        <w:pStyle w:val="Titolo41"/>
        <w:spacing w:before="70"/>
        <w:ind w:left="0" w:right="1630"/>
        <w:rPr>
          <w:rFonts w:ascii="Century Gothic" w:hAnsi="Century Gothic"/>
          <w:lang w:val="it-IT"/>
        </w:rPr>
      </w:pPr>
    </w:p>
    <w:p w:rsidR="00AA283C" w:rsidRPr="00670766" w:rsidRDefault="00AA283C" w:rsidP="00AA283C">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Rag. TARICCO CRISTINA</w:t>
      </w:r>
    </w:p>
    <w:p w:rsidR="00AA283C" w:rsidRPr="00670766" w:rsidRDefault="00AA283C" w:rsidP="0042037C">
      <w:pPr>
        <w:pStyle w:val="Corpotesto"/>
      </w:pPr>
    </w:p>
    <w:p w:rsidR="00AA283C" w:rsidRDefault="00AA283C" w:rsidP="00AA283C">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AA283C" w:rsidRPr="00AA283C" w:rsidRDefault="00AA283C" w:rsidP="00AA283C">
      <w:pPr>
        <w:spacing w:before="41"/>
        <w:ind w:right="833"/>
        <w:rPr>
          <w:rFonts w:ascii="Century Gothic" w:hAnsi="Century Gothic"/>
          <w:lang w:val="it-IT"/>
        </w:rPr>
      </w:pPr>
      <w:r w:rsidRPr="00AA283C">
        <w:rPr>
          <w:rFonts w:ascii="Century Gothic" w:hAnsi="Century Gothic"/>
          <w:lang w:val="it-IT"/>
        </w:rPr>
        <w:t>OTTERO ELISA (Finanziario e Tributi)</w:t>
      </w:r>
    </w:p>
    <w:p w:rsidR="00AA283C" w:rsidRDefault="00AA283C" w:rsidP="00AA283C">
      <w:pPr>
        <w:spacing w:before="41"/>
        <w:ind w:right="833"/>
        <w:rPr>
          <w:rFonts w:ascii="Century Gothic" w:hAnsi="Century Gothic"/>
          <w:lang w:val="it-IT"/>
        </w:rPr>
      </w:pPr>
      <w:r w:rsidRPr="00AA283C">
        <w:rPr>
          <w:rFonts w:ascii="Century Gothic" w:hAnsi="Century Gothic"/>
          <w:lang w:val="it-IT"/>
        </w:rPr>
        <w:t>MARIA ANTONIETTA (Patrimonio)</w:t>
      </w:r>
    </w:p>
    <w:p w:rsidR="00AA283C" w:rsidRPr="00AA283C" w:rsidRDefault="00AA283C" w:rsidP="00AA283C">
      <w:pPr>
        <w:spacing w:before="41"/>
        <w:ind w:right="833"/>
        <w:rPr>
          <w:rFonts w:ascii="Century Gothic" w:hAnsi="Century Gothic"/>
          <w:lang w:val="it-IT"/>
        </w:rPr>
      </w:pPr>
    </w:p>
    <w:p w:rsidR="00AA283C" w:rsidRDefault="00AA283C" w:rsidP="00AA283C">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094E3B" w:rsidRDefault="00AA283C" w:rsidP="00094E3B">
      <w:pPr>
        <w:pStyle w:val="TableParagraph"/>
        <w:spacing w:line="276" w:lineRule="auto"/>
        <w:ind w:right="364"/>
        <w:rPr>
          <w:rFonts w:ascii="Century Gothic" w:hAnsi="Century Gothic"/>
          <w:lang w:val="it-IT"/>
        </w:rPr>
      </w:pPr>
      <w:r w:rsidRPr="00B33C3F">
        <w:rPr>
          <w:rFonts w:ascii="Century Gothic" w:hAnsi="Century Gothic"/>
          <w:lang w:val="it-IT"/>
        </w:rPr>
        <w:t xml:space="preserve">BONINO Michelina (100%) - Istruttore Amministrativo - cat. C2 </w:t>
      </w:r>
    </w:p>
    <w:p w:rsidR="00094E3B" w:rsidRDefault="00AA283C" w:rsidP="00094E3B">
      <w:pPr>
        <w:pStyle w:val="TableParagraph"/>
        <w:spacing w:line="276" w:lineRule="auto"/>
        <w:ind w:right="364"/>
        <w:rPr>
          <w:rFonts w:ascii="Century Gothic" w:hAnsi="Century Gothic"/>
          <w:lang w:val="it-IT"/>
        </w:rPr>
      </w:pPr>
      <w:r w:rsidRPr="00B33C3F">
        <w:rPr>
          <w:rFonts w:ascii="Century Gothic" w:hAnsi="Century Gothic"/>
          <w:lang w:val="it-IT"/>
        </w:rPr>
        <w:t>DOGLIANI Patrizia (69,44%) – Esecutore Amministrativo –</w:t>
      </w:r>
      <w:r w:rsidR="003E6212">
        <w:rPr>
          <w:rFonts w:ascii="Century Gothic" w:hAnsi="Century Gothic"/>
          <w:lang w:val="it-IT"/>
        </w:rPr>
        <w:t xml:space="preserve"> </w:t>
      </w:r>
      <w:r w:rsidRPr="00B33C3F">
        <w:rPr>
          <w:rFonts w:ascii="Century Gothic" w:hAnsi="Century Gothic"/>
          <w:lang w:val="it-IT"/>
        </w:rPr>
        <w:t xml:space="preserve">cat. B5 </w:t>
      </w:r>
    </w:p>
    <w:p w:rsidR="00094E3B" w:rsidRDefault="00AA283C" w:rsidP="00094E3B">
      <w:pPr>
        <w:pStyle w:val="TableParagraph"/>
        <w:spacing w:line="276" w:lineRule="auto"/>
        <w:ind w:right="364"/>
        <w:rPr>
          <w:rFonts w:ascii="Century Gothic" w:hAnsi="Century Gothic"/>
          <w:lang w:val="it-IT"/>
        </w:rPr>
      </w:pPr>
      <w:r w:rsidRPr="00B33C3F">
        <w:rPr>
          <w:rFonts w:ascii="Century Gothic" w:hAnsi="Century Gothic"/>
          <w:lang w:val="it-IT"/>
        </w:rPr>
        <w:t>PICEDI Andrea – Istruttore – cat. C4</w:t>
      </w:r>
    </w:p>
    <w:p w:rsidR="00AA283C" w:rsidRPr="00094E3B" w:rsidRDefault="00AA283C" w:rsidP="00094E3B">
      <w:pPr>
        <w:pStyle w:val="TableParagraph"/>
        <w:spacing w:line="276" w:lineRule="auto"/>
        <w:ind w:right="364"/>
        <w:rPr>
          <w:rFonts w:ascii="Century Gothic" w:hAnsi="Century Gothic"/>
          <w:lang w:val="it-IT"/>
        </w:rPr>
      </w:pPr>
      <w:r w:rsidRPr="00B33C3F">
        <w:rPr>
          <w:rFonts w:ascii="Century Gothic" w:hAnsi="Century Gothic"/>
          <w:lang w:val="it-IT"/>
        </w:rPr>
        <w:t>VAIRA Giampiero – Esecutore – cat. B2</w:t>
      </w:r>
    </w:p>
    <w:p w:rsidR="00094E3B" w:rsidRDefault="00094E3B" w:rsidP="0042037C">
      <w:pPr>
        <w:pStyle w:val="Corpotesto"/>
      </w:pPr>
    </w:p>
    <w:p w:rsidR="00AA283C" w:rsidRDefault="00AA283C" w:rsidP="0042037C">
      <w:pPr>
        <w:pStyle w:val="Corpotesto"/>
      </w:pPr>
      <w:r w:rsidRPr="00670766">
        <w:t>PROGETTI OBIETTIVO ASSEGNATI CON IL P.E.G.</w:t>
      </w:r>
    </w:p>
    <w:p w:rsidR="00094E3B" w:rsidRDefault="00094E3B" w:rsidP="0042037C">
      <w:pPr>
        <w:pStyle w:val="Corpotesto"/>
      </w:pPr>
    </w:p>
    <w:p w:rsidR="00094E3B" w:rsidRPr="00094E3B" w:rsidRDefault="00094E3B" w:rsidP="00094E3B">
      <w:pPr>
        <w:pStyle w:val="Titolo41"/>
        <w:tabs>
          <w:tab w:val="left" w:pos="2240"/>
        </w:tabs>
        <w:spacing w:before="70" w:line="480" w:lineRule="auto"/>
        <w:ind w:left="0" w:right="835"/>
        <w:rPr>
          <w:rFonts w:ascii="Century Gothic" w:hAnsi="Century Gothic"/>
          <w:b w:val="0"/>
          <w:sz w:val="22"/>
          <w:szCs w:val="22"/>
          <w:lang w:val="it-IT"/>
        </w:rPr>
      </w:pPr>
      <w:r w:rsidRPr="00094E3B">
        <w:rPr>
          <w:rFonts w:ascii="Century Gothic" w:hAnsi="Century Gothic"/>
          <w:b w:val="0"/>
          <w:sz w:val="22"/>
          <w:szCs w:val="22"/>
          <w:lang w:val="it-IT"/>
        </w:rPr>
        <w:t>PROGETTO</w:t>
      </w:r>
      <w:r w:rsidRPr="00094E3B">
        <w:rPr>
          <w:rFonts w:ascii="Century Gothic" w:hAnsi="Century Gothic"/>
          <w:b w:val="0"/>
          <w:spacing w:val="-1"/>
          <w:sz w:val="22"/>
          <w:szCs w:val="22"/>
          <w:lang w:val="it-IT"/>
        </w:rPr>
        <w:t xml:space="preserve"> </w:t>
      </w:r>
      <w:r w:rsidRPr="00094E3B">
        <w:rPr>
          <w:rFonts w:ascii="Century Gothic" w:hAnsi="Century Gothic"/>
          <w:b w:val="0"/>
          <w:sz w:val="22"/>
          <w:szCs w:val="22"/>
          <w:lang w:val="it-IT"/>
        </w:rPr>
        <w:t>1:</w:t>
      </w:r>
      <w:r w:rsidRPr="00094E3B">
        <w:rPr>
          <w:rFonts w:ascii="Century Gothic" w:hAnsi="Century Gothic"/>
          <w:b w:val="0"/>
          <w:sz w:val="22"/>
          <w:szCs w:val="22"/>
          <w:lang w:val="it-IT"/>
        </w:rPr>
        <w:tab/>
        <w:t>REDAZIONE BILANCIO CONSOLIDATO</w:t>
      </w:r>
    </w:p>
    <w:p w:rsidR="00094E3B" w:rsidRPr="00094E3B" w:rsidRDefault="00094E3B" w:rsidP="00094E3B">
      <w:pPr>
        <w:autoSpaceDE w:val="0"/>
        <w:autoSpaceDN w:val="0"/>
        <w:adjustRightInd w:val="0"/>
        <w:rPr>
          <w:rFonts w:ascii="Century Gothic" w:hAnsi="Century Gothic"/>
          <w:lang w:val="it-IT"/>
        </w:rPr>
      </w:pPr>
      <w:r w:rsidRPr="00094E3B">
        <w:rPr>
          <w:rFonts w:ascii="Century Gothic" w:hAnsi="Century Gothic"/>
          <w:lang w:val="it-IT"/>
        </w:rPr>
        <w:t>PROGETTO 2:</w:t>
      </w:r>
      <w:r w:rsidRPr="00094E3B">
        <w:rPr>
          <w:rFonts w:ascii="Century Gothic" w:hAnsi="Century Gothic"/>
          <w:lang w:val="it-IT"/>
        </w:rPr>
        <w:tab/>
      </w:r>
      <w:r>
        <w:rPr>
          <w:rFonts w:ascii="Century Gothic" w:hAnsi="Century Gothic"/>
          <w:lang w:val="it-IT"/>
        </w:rPr>
        <w:tab/>
      </w:r>
      <w:r w:rsidRPr="00094E3B">
        <w:rPr>
          <w:rFonts w:ascii="Century Gothic" w:hAnsi="Century Gothic"/>
          <w:lang w:val="it-IT"/>
        </w:rPr>
        <w:t>GESTIONE AMMINISTRATIVA/CONTABILE DEL PERSONALE</w:t>
      </w:r>
    </w:p>
    <w:p w:rsidR="00094E3B" w:rsidRPr="00094E3B" w:rsidRDefault="00094E3B" w:rsidP="00094E3B">
      <w:pPr>
        <w:autoSpaceDE w:val="0"/>
        <w:autoSpaceDN w:val="0"/>
        <w:adjustRightInd w:val="0"/>
        <w:rPr>
          <w:rFonts w:ascii="Century Gothic" w:hAnsi="Century Gothic"/>
          <w:lang w:val="it-IT"/>
        </w:rPr>
      </w:pPr>
    </w:p>
    <w:p w:rsidR="00094E3B" w:rsidRPr="00094E3B" w:rsidRDefault="00094E3B" w:rsidP="00094E3B">
      <w:pPr>
        <w:autoSpaceDE w:val="0"/>
        <w:autoSpaceDN w:val="0"/>
        <w:adjustRightInd w:val="0"/>
        <w:ind w:left="2160" w:hanging="2160"/>
        <w:rPr>
          <w:rFonts w:ascii="Century Gothic" w:hAnsi="Century Gothic"/>
          <w:lang w:val="it-IT"/>
        </w:rPr>
      </w:pPr>
      <w:r w:rsidRPr="00094E3B">
        <w:rPr>
          <w:rFonts w:ascii="Century Gothic" w:hAnsi="Century Gothic"/>
          <w:lang w:val="it-IT"/>
        </w:rPr>
        <w:t>PROGETTO 3:</w:t>
      </w:r>
      <w:r w:rsidRPr="00094E3B">
        <w:rPr>
          <w:rFonts w:ascii="Century Gothic" w:hAnsi="Century Gothic"/>
          <w:lang w:val="it-IT"/>
        </w:rPr>
        <w:tab/>
        <w:t>GESTIONE ATTIVITA’ SU ENTRATE TRIBUTARIE E NON TRIBUTARIE</w:t>
      </w:r>
    </w:p>
    <w:p w:rsidR="00094E3B" w:rsidRPr="00094E3B" w:rsidRDefault="00094E3B" w:rsidP="00094E3B">
      <w:pPr>
        <w:tabs>
          <w:tab w:val="left" w:pos="2240"/>
        </w:tabs>
        <w:spacing w:before="128"/>
        <w:ind w:right="1376"/>
        <w:rPr>
          <w:rFonts w:ascii="Century Gothic" w:hAnsi="Century Gothic"/>
          <w:lang w:val="it-IT"/>
        </w:rPr>
      </w:pPr>
    </w:p>
    <w:p w:rsidR="00094E3B" w:rsidRPr="00094E3B" w:rsidRDefault="00094E3B" w:rsidP="00094E3B">
      <w:pPr>
        <w:autoSpaceDE w:val="0"/>
        <w:autoSpaceDN w:val="0"/>
        <w:adjustRightInd w:val="0"/>
        <w:ind w:left="2160" w:hanging="2160"/>
        <w:rPr>
          <w:rFonts w:ascii="Century Gothic" w:hAnsi="Century Gothic"/>
          <w:lang w:val="it-IT"/>
        </w:rPr>
      </w:pPr>
      <w:r w:rsidRPr="00094E3B">
        <w:rPr>
          <w:rFonts w:ascii="Century Gothic" w:hAnsi="Century Gothic"/>
          <w:lang w:val="it-IT"/>
        </w:rPr>
        <w:t xml:space="preserve">PROGETTO 4: </w:t>
      </w:r>
      <w:r w:rsidRPr="00094E3B">
        <w:rPr>
          <w:rFonts w:ascii="Century Gothic" w:hAnsi="Century Gothic"/>
          <w:lang w:val="it-IT"/>
        </w:rPr>
        <w:tab/>
        <w:t>LEGGE DI BILANCIO 2017: INTERVENTI DESTINATI ALLE AMMINISTRAZIONI LOCALI</w:t>
      </w:r>
    </w:p>
    <w:p w:rsidR="00094E3B" w:rsidRPr="00094E3B" w:rsidRDefault="00094E3B" w:rsidP="00094E3B">
      <w:pPr>
        <w:spacing w:line="278" w:lineRule="auto"/>
        <w:rPr>
          <w:rFonts w:ascii="Century Gothic" w:hAnsi="Century Gothic"/>
          <w:lang w:val="it-IT"/>
        </w:rPr>
      </w:pPr>
    </w:p>
    <w:p w:rsidR="00094E3B" w:rsidRPr="00094E3B" w:rsidRDefault="00094E3B" w:rsidP="00094E3B">
      <w:pPr>
        <w:pStyle w:val="Titolo41"/>
        <w:tabs>
          <w:tab w:val="left" w:pos="2502"/>
        </w:tabs>
        <w:spacing w:before="54" w:line="278" w:lineRule="auto"/>
        <w:ind w:left="2160" w:right="249" w:hanging="2048"/>
        <w:rPr>
          <w:rFonts w:ascii="Century Gothic" w:hAnsi="Century Gothic"/>
          <w:b w:val="0"/>
          <w:sz w:val="22"/>
          <w:szCs w:val="22"/>
          <w:lang w:val="it-IT"/>
        </w:rPr>
      </w:pPr>
      <w:r w:rsidRPr="00094E3B">
        <w:rPr>
          <w:rFonts w:ascii="Century Gothic" w:hAnsi="Century Gothic"/>
          <w:b w:val="0"/>
          <w:sz w:val="22"/>
          <w:szCs w:val="22"/>
          <w:lang w:val="it-IT"/>
        </w:rPr>
        <w:t>PROGETTO</w:t>
      </w:r>
      <w:r w:rsidRPr="00094E3B">
        <w:rPr>
          <w:rFonts w:ascii="Century Gothic" w:hAnsi="Century Gothic"/>
          <w:b w:val="0"/>
          <w:spacing w:val="-1"/>
          <w:sz w:val="22"/>
          <w:szCs w:val="22"/>
          <w:lang w:val="it-IT"/>
        </w:rPr>
        <w:t xml:space="preserve"> </w:t>
      </w:r>
      <w:r w:rsidRPr="00094E3B">
        <w:rPr>
          <w:rFonts w:ascii="Century Gothic" w:hAnsi="Century Gothic"/>
          <w:b w:val="0"/>
          <w:sz w:val="22"/>
          <w:szCs w:val="22"/>
          <w:lang w:val="it-IT"/>
        </w:rPr>
        <w:t>5:</w:t>
      </w:r>
      <w:r w:rsidRPr="00094E3B">
        <w:rPr>
          <w:rFonts w:ascii="Century Gothic" w:hAnsi="Century Gothic"/>
          <w:b w:val="0"/>
          <w:sz w:val="22"/>
          <w:szCs w:val="22"/>
          <w:lang w:val="it-IT"/>
        </w:rPr>
        <w:tab/>
        <w:t>CENSIMENTO – RIORDINO CONCESSIONI</w:t>
      </w:r>
      <w:r w:rsidRPr="00094E3B">
        <w:rPr>
          <w:rFonts w:ascii="Century Gothic" w:hAnsi="Century Gothic"/>
          <w:b w:val="0"/>
          <w:spacing w:val="-22"/>
          <w:sz w:val="22"/>
          <w:szCs w:val="22"/>
          <w:lang w:val="it-IT"/>
        </w:rPr>
        <w:t xml:space="preserve"> </w:t>
      </w:r>
      <w:r w:rsidRPr="00094E3B">
        <w:rPr>
          <w:rFonts w:ascii="Century Gothic" w:hAnsi="Century Gothic"/>
          <w:b w:val="0"/>
          <w:sz w:val="22"/>
          <w:szCs w:val="22"/>
          <w:lang w:val="it-IT"/>
        </w:rPr>
        <w:t>–</w:t>
      </w:r>
      <w:r w:rsidRPr="00094E3B">
        <w:rPr>
          <w:rFonts w:ascii="Century Gothic" w:hAnsi="Century Gothic"/>
          <w:b w:val="0"/>
          <w:spacing w:val="-3"/>
          <w:sz w:val="22"/>
          <w:szCs w:val="22"/>
          <w:lang w:val="it-IT"/>
        </w:rPr>
        <w:t xml:space="preserve"> </w:t>
      </w:r>
      <w:r w:rsidRPr="00094E3B">
        <w:rPr>
          <w:rFonts w:ascii="Century Gothic" w:hAnsi="Century Gothic"/>
          <w:b w:val="0"/>
          <w:sz w:val="22"/>
          <w:szCs w:val="22"/>
          <w:lang w:val="it-IT"/>
        </w:rPr>
        <w:t>AGGIORNAMENTO DATI – CIMITERI PRESENTI SUL TERRITORIO</w:t>
      </w:r>
      <w:r w:rsidRPr="00094E3B">
        <w:rPr>
          <w:rFonts w:ascii="Century Gothic" w:hAnsi="Century Gothic"/>
          <w:b w:val="0"/>
          <w:spacing w:val="-27"/>
          <w:sz w:val="22"/>
          <w:szCs w:val="22"/>
          <w:lang w:val="it-IT"/>
        </w:rPr>
        <w:t xml:space="preserve"> </w:t>
      </w:r>
      <w:r w:rsidRPr="00094E3B">
        <w:rPr>
          <w:rFonts w:ascii="Century Gothic" w:hAnsi="Century Gothic"/>
          <w:b w:val="0"/>
          <w:sz w:val="22"/>
          <w:szCs w:val="22"/>
          <w:lang w:val="it-IT"/>
        </w:rPr>
        <w:t>CHERASCHESE.</w:t>
      </w:r>
    </w:p>
    <w:p w:rsidR="00094E3B" w:rsidRPr="00094E3B" w:rsidRDefault="00094E3B" w:rsidP="00094E3B">
      <w:pPr>
        <w:spacing w:line="278" w:lineRule="auto"/>
        <w:rPr>
          <w:rFonts w:ascii="Century Gothic" w:hAnsi="Century Gothic"/>
          <w:lang w:val="it-IT"/>
        </w:rPr>
      </w:pPr>
    </w:p>
    <w:p w:rsidR="00094E3B" w:rsidRPr="00094E3B" w:rsidRDefault="00094E3B" w:rsidP="00094E3B">
      <w:pPr>
        <w:pStyle w:val="Default"/>
        <w:spacing w:line="360" w:lineRule="auto"/>
        <w:ind w:left="2268" w:hanging="2268"/>
        <w:jc w:val="both"/>
        <w:rPr>
          <w:rFonts w:ascii="Century Gothic" w:eastAsia="Arial" w:hAnsi="Century Gothic" w:cs="Arial"/>
          <w:color w:val="auto"/>
          <w:sz w:val="22"/>
          <w:szCs w:val="22"/>
          <w:lang w:eastAsia="en-US"/>
        </w:rPr>
      </w:pPr>
      <w:r w:rsidRPr="00094E3B">
        <w:rPr>
          <w:rFonts w:ascii="Century Gothic" w:eastAsia="Arial" w:hAnsi="Century Gothic" w:cs="Arial"/>
          <w:color w:val="auto"/>
          <w:sz w:val="22"/>
          <w:szCs w:val="22"/>
          <w:lang w:eastAsia="en-US"/>
        </w:rPr>
        <w:t>PROGETTO 6:</w:t>
      </w:r>
      <w:r w:rsidRPr="00094E3B">
        <w:rPr>
          <w:rFonts w:ascii="Century Gothic" w:eastAsia="Arial" w:hAnsi="Century Gothic" w:cs="Arial"/>
          <w:color w:val="auto"/>
          <w:sz w:val="22"/>
          <w:szCs w:val="22"/>
          <w:lang w:eastAsia="en-US"/>
        </w:rPr>
        <w:tab/>
        <w:t>AGGIORNAMENTO INVENTARIO E REDAZIONE NUOVO STATO PATRIMONIALE</w:t>
      </w:r>
    </w:p>
    <w:p w:rsidR="00094E3B" w:rsidRPr="00C35269" w:rsidRDefault="00094E3B" w:rsidP="00094E3B">
      <w:pPr>
        <w:pStyle w:val="Default"/>
        <w:spacing w:line="360" w:lineRule="auto"/>
        <w:ind w:left="2268" w:hanging="2268"/>
        <w:jc w:val="both"/>
        <w:rPr>
          <w:rFonts w:ascii="Century Gothic" w:eastAsia="Arial" w:hAnsi="Century Gothic" w:cs="Arial"/>
          <w:color w:val="auto"/>
          <w:sz w:val="22"/>
          <w:szCs w:val="22"/>
          <w:lang w:eastAsia="en-US"/>
        </w:rPr>
      </w:pPr>
    </w:p>
    <w:p w:rsidR="00094E3B" w:rsidRPr="00C35269" w:rsidRDefault="00094E3B" w:rsidP="0042037C">
      <w:pPr>
        <w:pStyle w:val="Corpotesto"/>
        <w:rPr>
          <w:b w:val="0"/>
        </w:rPr>
      </w:pPr>
      <w:r w:rsidRPr="00C35269">
        <w:rPr>
          <w:b w:val="0"/>
        </w:rPr>
        <w:t>PROGETTO 7:</w:t>
      </w:r>
      <w:r w:rsidRPr="00C35269">
        <w:rPr>
          <w:b w:val="0"/>
        </w:rPr>
        <w:tab/>
      </w:r>
      <w:r w:rsidRPr="00C35269">
        <w:rPr>
          <w:b w:val="0"/>
        </w:rPr>
        <w:tab/>
        <w:t xml:space="preserve">MANTENIMENTO STANDARD QUALITATIVI DEI SERVIZI PUBBLICITA’ – </w:t>
      </w:r>
      <w:r w:rsidRPr="00C35269">
        <w:rPr>
          <w:b w:val="0"/>
        </w:rPr>
        <w:tab/>
      </w:r>
      <w:r w:rsidRPr="00C35269">
        <w:rPr>
          <w:b w:val="0"/>
        </w:rPr>
        <w:tab/>
      </w:r>
      <w:r w:rsidRPr="00C35269">
        <w:rPr>
          <w:b w:val="0"/>
        </w:rPr>
        <w:tab/>
      </w:r>
      <w:r w:rsidRPr="00C35269">
        <w:rPr>
          <w:b w:val="0"/>
        </w:rPr>
        <w:tab/>
        <w:t>RIFIUTI SOLIDI URBANI – POSTA ELETTRONICA CERTIFICATA</w:t>
      </w:r>
    </w:p>
    <w:p w:rsidR="00094E3B" w:rsidRPr="00C35269" w:rsidRDefault="00094E3B" w:rsidP="0042037C">
      <w:pPr>
        <w:pStyle w:val="Corpotesto"/>
        <w:rPr>
          <w:b w:val="0"/>
        </w:rPr>
      </w:pPr>
    </w:p>
    <w:p w:rsidR="00094E3B" w:rsidRDefault="00094E3B" w:rsidP="0042037C">
      <w:pPr>
        <w:pStyle w:val="Corpotesto"/>
      </w:pPr>
    </w:p>
    <w:p w:rsidR="00AA283C" w:rsidRDefault="00AA283C"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740C2A" w:rsidRDefault="00740C2A" w:rsidP="00801667">
      <w:pPr>
        <w:jc w:val="center"/>
        <w:rPr>
          <w:rFonts w:ascii="Century Gothic" w:hAnsi="Century Gothic"/>
          <w:b/>
          <w:lang w:val="it-IT"/>
        </w:rPr>
      </w:pPr>
    </w:p>
    <w:p w:rsidR="00740C2A" w:rsidRDefault="00740C2A"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p w:rsidR="00801667" w:rsidRDefault="00801667" w:rsidP="0080166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C35269">
        <w:tc>
          <w:tcPr>
            <w:tcW w:w="4886" w:type="dxa"/>
          </w:tcPr>
          <w:p w:rsidR="00C35269" w:rsidRDefault="00C35269" w:rsidP="009F4FE4">
            <w:pPr>
              <w:jc w:val="center"/>
              <w:rPr>
                <w:rFonts w:ascii="Century Gothic" w:hAnsi="Century Gothic"/>
                <w:b/>
                <w:lang w:val="it-IT"/>
              </w:rPr>
            </w:pPr>
            <w:r>
              <w:rPr>
                <w:rFonts w:ascii="Century Gothic" w:hAnsi="Century Gothic"/>
                <w:b/>
                <w:lang w:val="it-IT"/>
              </w:rPr>
              <w:t>PROGETTO N. 1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C35269">
        <w:tc>
          <w:tcPr>
            <w:tcW w:w="4886" w:type="dxa"/>
          </w:tcPr>
          <w:p w:rsidR="00C35269" w:rsidRPr="00C35269" w:rsidRDefault="00C35269" w:rsidP="00C35269">
            <w:pPr>
              <w:autoSpaceDE w:val="0"/>
              <w:autoSpaceDN w:val="0"/>
              <w:adjustRightInd w:val="0"/>
              <w:jc w:val="both"/>
              <w:rPr>
                <w:b/>
                <w:sz w:val="24"/>
                <w:lang w:val="it-IT"/>
              </w:rPr>
            </w:pPr>
            <w:r w:rsidRPr="00C35269">
              <w:rPr>
                <w:rFonts w:ascii="Century Gothic" w:hAnsi="Century Gothic"/>
                <w:b/>
                <w:lang w:val="it-IT"/>
              </w:rPr>
              <w:t>L'esercizio di bilancio 2017 ha visto l'introduzione del "consolidato", destinato a rappresentare la situazione finanziaria e patrimoniale ed il risultato economico della complessiva attività svolta dall'ente attraverso le proprie articolazioni organizzative, i suoi enti strumentali e le sue società controllate e partecipate. Con questo progetto si chiedeva al servizio di impartire le direttive necessarie per rendere possibile la predisposizione del bilancio consolidato che dovranno riguardare le modalità ed i tempi di trasmissione dei bilanci di esercizio e dei rendiconti indispensabili per la predisposizione del bilancio consolidato, le indicazioni di dettaglio riguardanti la documentazione e le informazioni integrative per elaborare il documento consolidato nonché le istruzioni necessarie per garantire la migliore uniformità dei criteri di redazione dei documenti da sottoporre ad aggregazione.</w:t>
            </w:r>
          </w:p>
          <w:p w:rsidR="00C35269" w:rsidRDefault="00C35269" w:rsidP="00801667">
            <w:pPr>
              <w:spacing w:line="274" w:lineRule="exact"/>
              <w:rPr>
                <w:rFonts w:ascii="Century Gothic" w:hAnsi="Century Gothic"/>
                <w:b/>
                <w:lang w:val="it-IT"/>
              </w:rPr>
            </w:pPr>
          </w:p>
        </w:tc>
        <w:tc>
          <w:tcPr>
            <w:tcW w:w="4886" w:type="dxa"/>
          </w:tcPr>
          <w:p w:rsidR="000A5F7C" w:rsidRPr="000A5F7C" w:rsidRDefault="000A5F7C" w:rsidP="000A5F7C">
            <w:pPr>
              <w:pStyle w:val="Corpotesto"/>
              <w:jc w:val="both"/>
              <w:rPr>
                <w:b w:val="0"/>
              </w:rPr>
            </w:pPr>
            <w:r w:rsidRPr="000A5F7C">
              <w:rPr>
                <w:b w:val="0"/>
              </w:rPr>
              <w:t>Il bilancio consolidato 2017 del Comune di Cherasco è stato redatto secondo gli schemi previsti dall’allegato n. 11 al D. Lgs. n. 118/2011 e la Relazione sulla gestione consolidata comprensiva della Nota Integrativa contiene le informazioni richieste dalla legge e soprattutto i criteri di valutazione applicati alle varie voci di bilancio; relativamente all'ammortamento dei beni materiali ed immateriali, non si è proceduto all'armonizzazione delle aliquote per mantenere la specificità delle attività svolte dalle società e dagli enti, così come indicato dal D. Lgs. 118/2011, all. 4/4, punto 4.1</w:t>
            </w:r>
          </w:p>
          <w:p w:rsidR="00C35269" w:rsidRDefault="00C35269" w:rsidP="00801667">
            <w:pPr>
              <w:spacing w:line="274" w:lineRule="exact"/>
              <w:rPr>
                <w:rFonts w:ascii="Century Gothic" w:hAnsi="Century Gothic"/>
                <w:b/>
                <w:lang w:val="it-IT"/>
              </w:rPr>
            </w:pPr>
          </w:p>
        </w:tc>
      </w:tr>
    </w:tbl>
    <w:p w:rsidR="00C35269" w:rsidRDefault="00C35269" w:rsidP="00801667">
      <w:pPr>
        <w:spacing w:line="274" w:lineRule="exact"/>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 xml:space="preserve">indicatori:  </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Individuazione delle società e degli organismi partecipati rientranti nel perimetro: SI</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Numero partecipate considerate: 2</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Tempi di stesura conto economico e stato patrimoniale consolidato: scadenza prevista dalla legge</w:t>
      </w:r>
    </w:p>
    <w:p w:rsidR="00C35269" w:rsidRDefault="00C35269" w:rsidP="00801667">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C35269">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2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C35269">
        <w:tc>
          <w:tcPr>
            <w:tcW w:w="4886" w:type="dxa"/>
          </w:tcPr>
          <w:p w:rsidR="00C35269" w:rsidRPr="00ED5676" w:rsidRDefault="00C35269" w:rsidP="00C35269">
            <w:pPr>
              <w:pStyle w:val="Corpotesto"/>
              <w:jc w:val="both"/>
            </w:pPr>
            <w:r>
              <w:t xml:space="preserve">Con questo progetto si chiedeva di garantire </w:t>
            </w:r>
            <w:r w:rsidRPr="00ED5676">
              <w:t>la gestione amministrativa del personale mediante il pagamento delle retribuzioni fondamentali ed accessorie a tutto il personale dipendente dell'Ente, dei compensi classificabili come redditi assimilati a lavoro dipendente (Amministratori, Consiglieri, ecc.), dei compensi a professionisti e lavoratori occasionali, delle indennità di esp</w:t>
            </w:r>
            <w:r>
              <w:t>roprio, dei contribuiti erogati, nonché la gestione dei fascicoli personali, la gestione contributiva, assicurativa e fiscale, il monitoraggio della spesa di personale.</w:t>
            </w:r>
          </w:p>
          <w:p w:rsidR="00C35269" w:rsidRDefault="00C35269" w:rsidP="007B30E4">
            <w:pPr>
              <w:autoSpaceDE w:val="0"/>
              <w:autoSpaceDN w:val="0"/>
              <w:adjustRightInd w:val="0"/>
              <w:jc w:val="both"/>
              <w:rPr>
                <w:sz w:val="24"/>
                <w:lang w:val="it-IT"/>
              </w:rPr>
            </w:pPr>
          </w:p>
        </w:tc>
        <w:tc>
          <w:tcPr>
            <w:tcW w:w="4886" w:type="dxa"/>
          </w:tcPr>
          <w:p w:rsidR="000A5F7C" w:rsidRPr="00E268DB" w:rsidRDefault="000A5F7C" w:rsidP="000A5F7C">
            <w:pPr>
              <w:autoSpaceDE w:val="0"/>
              <w:autoSpaceDN w:val="0"/>
              <w:adjustRightInd w:val="0"/>
              <w:contextualSpacing/>
              <w:jc w:val="both"/>
              <w:rPr>
                <w:rFonts w:ascii="Century Gothic" w:hAnsi="Century Gothic"/>
                <w:lang w:val="it-IT"/>
              </w:rPr>
            </w:pPr>
            <w:r w:rsidRPr="00E268DB">
              <w:rPr>
                <w:rFonts w:ascii="Century Gothic" w:hAnsi="Century Gothic"/>
                <w:lang w:val="it-IT"/>
              </w:rPr>
              <w:t>Il lavoro richiesto e pertanto svolto dall’ufficio finanziario</w:t>
            </w:r>
            <w:r>
              <w:rPr>
                <w:rFonts w:ascii="Century Gothic" w:hAnsi="Century Gothic"/>
                <w:lang w:val="it-IT"/>
              </w:rPr>
              <w:t>,</w:t>
            </w:r>
            <w:r w:rsidRPr="00E268DB">
              <w:rPr>
                <w:rFonts w:ascii="Century Gothic" w:hAnsi="Century Gothic"/>
                <w:lang w:val="it-IT"/>
              </w:rPr>
              <w:t xml:space="preserve"> si può così riassumere:</w:t>
            </w:r>
          </w:p>
          <w:p w:rsidR="000A5F7C" w:rsidRDefault="000A5F7C" w:rsidP="000A5F7C">
            <w:pPr>
              <w:autoSpaceDE w:val="0"/>
              <w:autoSpaceDN w:val="0"/>
              <w:adjustRightInd w:val="0"/>
              <w:contextualSpacing/>
              <w:jc w:val="both"/>
              <w:rPr>
                <w:rFonts w:ascii="Century Gothic" w:hAnsi="Century Gothic"/>
                <w:lang w:val="it-IT"/>
              </w:rPr>
            </w:pPr>
            <w:r w:rsidRPr="00E268DB">
              <w:rPr>
                <w:rFonts w:ascii="Century Gothic" w:hAnsi="Century Gothic"/>
                <w:lang w:val="it-IT"/>
              </w:rPr>
              <w:t xml:space="preserve"> - ogni mese elabora</w:t>
            </w:r>
            <w:r>
              <w:rPr>
                <w:rFonts w:ascii="Century Gothic" w:hAnsi="Century Gothic"/>
                <w:lang w:val="it-IT"/>
              </w:rPr>
              <w:t>zione del</w:t>
            </w:r>
            <w:r w:rsidRPr="00E268DB">
              <w:rPr>
                <w:rFonts w:ascii="Century Gothic" w:hAnsi="Century Gothic"/>
                <w:lang w:val="it-IT"/>
              </w:rPr>
              <w:t xml:space="preserve">le buste paga per i propri dipendenti; </w:t>
            </w:r>
          </w:p>
          <w:p w:rsidR="000A5F7C" w:rsidRDefault="000A5F7C" w:rsidP="000A5F7C">
            <w:pPr>
              <w:autoSpaceDE w:val="0"/>
              <w:autoSpaceDN w:val="0"/>
              <w:adjustRightInd w:val="0"/>
              <w:ind w:left="142" w:hanging="142"/>
              <w:contextualSpacing/>
              <w:jc w:val="both"/>
              <w:rPr>
                <w:rFonts w:ascii="Century Gothic" w:hAnsi="Century Gothic"/>
                <w:lang w:val="it-IT"/>
              </w:rPr>
            </w:pPr>
            <w:r>
              <w:rPr>
                <w:rFonts w:ascii="Century Gothic" w:hAnsi="Century Gothic"/>
                <w:lang w:val="it-IT"/>
              </w:rPr>
              <w:t xml:space="preserve"> </w:t>
            </w:r>
            <w:r w:rsidRPr="00E268DB">
              <w:rPr>
                <w:rFonts w:ascii="Century Gothic" w:hAnsi="Century Gothic"/>
                <w:lang w:val="it-IT"/>
              </w:rPr>
              <w:t>- l’elaborazione</w:t>
            </w:r>
            <w:r>
              <w:rPr>
                <w:rFonts w:ascii="Century Gothic" w:hAnsi="Century Gothic"/>
                <w:lang w:val="it-IT"/>
              </w:rPr>
              <w:t>, che</w:t>
            </w:r>
            <w:r w:rsidRPr="00E268DB">
              <w:rPr>
                <w:rFonts w:ascii="Century Gothic" w:hAnsi="Century Gothic"/>
                <w:lang w:val="it-IT"/>
              </w:rPr>
              <w:t xml:space="preserve"> può avvenire all’interno con proprio personale oppure può avvenire con un </w:t>
            </w:r>
            <w:r>
              <w:rPr>
                <w:rFonts w:ascii="Century Gothic" w:hAnsi="Century Gothic"/>
                <w:lang w:val="it-IT"/>
              </w:rPr>
              <w:t>appalto di servizi all’esterno, è stata realizzata utilizzando il portale di Alma Spa. Pertanto l’ufficio provvede ad immettere i dati direttamente sul portale sul quale effettuerà al termine l’elaborazione;</w:t>
            </w:r>
          </w:p>
          <w:p w:rsidR="000A5F7C" w:rsidRDefault="000A5F7C" w:rsidP="000A5F7C">
            <w:pPr>
              <w:autoSpaceDE w:val="0"/>
              <w:autoSpaceDN w:val="0"/>
              <w:adjustRightInd w:val="0"/>
              <w:ind w:left="142" w:hanging="142"/>
              <w:contextualSpacing/>
              <w:jc w:val="both"/>
              <w:rPr>
                <w:rFonts w:ascii="Century Gothic" w:hAnsi="Century Gothic"/>
                <w:lang w:val="it-IT"/>
              </w:rPr>
            </w:pPr>
            <w:r>
              <w:rPr>
                <w:rFonts w:ascii="Century Gothic" w:hAnsi="Century Gothic"/>
                <w:lang w:val="it-IT"/>
              </w:rPr>
              <w:t>- reperimento dei dati elaborati per redazione dei mandati di pagamento e delle reversali d’incasso;</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 xml:space="preserve">- invio del file contenente i mandati e le </w:t>
            </w:r>
            <w:r>
              <w:rPr>
                <w:rFonts w:ascii="Century Gothic" w:hAnsi="Century Gothic"/>
                <w:lang w:val="it-IT"/>
              </w:rPr>
              <w:lastRenderedPageBreak/>
              <w:t>reversali alla tesoreria</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 trasmissione denunce mensili agli istituti di competenza</w:t>
            </w:r>
          </w:p>
          <w:p w:rsidR="00C35269" w:rsidRDefault="000A5F7C" w:rsidP="000A5F7C">
            <w:pPr>
              <w:autoSpaceDE w:val="0"/>
              <w:autoSpaceDN w:val="0"/>
              <w:adjustRightInd w:val="0"/>
              <w:jc w:val="both"/>
              <w:rPr>
                <w:sz w:val="24"/>
                <w:lang w:val="it-IT"/>
              </w:rPr>
            </w:pPr>
            <w:r>
              <w:rPr>
                <w:rFonts w:ascii="Century Gothic" w:hAnsi="Century Gothic"/>
                <w:lang w:val="it-IT"/>
              </w:rPr>
              <w:t>- redazione prospetti per ricongiunzioni su richiesta dell’interessato</w:t>
            </w:r>
          </w:p>
        </w:tc>
      </w:tr>
    </w:tbl>
    <w:p w:rsidR="000A5F7C" w:rsidRDefault="000A5F7C" w:rsidP="000A5F7C">
      <w:pPr>
        <w:autoSpaceDE w:val="0"/>
        <w:autoSpaceDN w:val="0"/>
        <w:adjustRightInd w:val="0"/>
        <w:contextualSpacing/>
        <w:jc w:val="both"/>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 xml:space="preserve">indicatori: </w:t>
      </w:r>
    </w:p>
    <w:p w:rsidR="000A5F7C" w:rsidRPr="0094499D" w:rsidRDefault="000A5F7C" w:rsidP="000A5F7C">
      <w:pPr>
        <w:autoSpaceDE w:val="0"/>
        <w:autoSpaceDN w:val="0"/>
        <w:adjustRightInd w:val="0"/>
        <w:contextualSpacing/>
        <w:jc w:val="both"/>
        <w:rPr>
          <w:rFonts w:ascii="Century Gothic" w:hAnsi="Century Gothic"/>
          <w:lang w:val="it-IT"/>
        </w:rPr>
      </w:pPr>
      <w:r w:rsidRPr="0094499D">
        <w:rPr>
          <w:rFonts w:ascii="Century Gothic" w:hAnsi="Century Gothic"/>
          <w:lang w:val="it-IT"/>
        </w:rPr>
        <w:t>numero cedolini mensili 52</w:t>
      </w:r>
    </w:p>
    <w:p w:rsidR="000A5F7C" w:rsidRPr="0094499D" w:rsidRDefault="000A5F7C" w:rsidP="000A5F7C">
      <w:pPr>
        <w:autoSpaceDE w:val="0"/>
        <w:autoSpaceDN w:val="0"/>
        <w:adjustRightInd w:val="0"/>
        <w:contextualSpacing/>
        <w:jc w:val="both"/>
        <w:rPr>
          <w:rFonts w:ascii="Century Gothic" w:hAnsi="Century Gothic"/>
          <w:lang w:val="it-IT"/>
        </w:rPr>
      </w:pPr>
      <w:r w:rsidRPr="0094499D">
        <w:rPr>
          <w:rFonts w:ascii="Century Gothic" w:hAnsi="Century Gothic"/>
          <w:lang w:val="it-IT"/>
        </w:rPr>
        <w:t>numero dichiarazioni annuali: 3 (INAIL, IRAP, 770)</w:t>
      </w:r>
    </w:p>
    <w:p w:rsidR="000A5F7C" w:rsidRPr="0094499D" w:rsidRDefault="000A5F7C" w:rsidP="000A5F7C">
      <w:pPr>
        <w:autoSpaceDE w:val="0"/>
        <w:autoSpaceDN w:val="0"/>
        <w:adjustRightInd w:val="0"/>
        <w:contextualSpacing/>
        <w:jc w:val="both"/>
        <w:rPr>
          <w:rFonts w:ascii="Century Gothic" w:hAnsi="Century Gothic"/>
          <w:lang w:val="it-IT"/>
        </w:rPr>
      </w:pPr>
      <w:r w:rsidRPr="0094499D">
        <w:rPr>
          <w:rFonts w:ascii="Century Gothic" w:hAnsi="Century Gothic"/>
          <w:lang w:val="it-IT"/>
        </w:rPr>
        <w:t>numero pratiche di ricongiunzione: 5</w:t>
      </w:r>
    </w:p>
    <w:p w:rsidR="000A5F7C" w:rsidRPr="0094499D" w:rsidRDefault="000A5F7C" w:rsidP="000A5F7C">
      <w:pPr>
        <w:autoSpaceDE w:val="0"/>
        <w:autoSpaceDN w:val="0"/>
        <w:adjustRightInd w:val="0"/>
        <w:contextualSpacing/>
        <w:jc w:val="both"/>
        <w:rPr>
          <w:rFonts w:ascii="Century Gothic" w:hAnsi="Century Gothic"/>
          <w:lang w:val="it-IT"/>
        </w:rPr>
      </w:pPr>
      <w:r w:rsidRPr="0094499D">
        <w:rPr>
          <w:rFonts w:ascii="Century Gothic" w:hAnsi="Century Gothic"/>
          <w:lang w:val="it-IT"/>
        </w:rPr>
        <w:t>numero dichiarazio</w:t>
      </w:r>
      <w:r>
        <w:rPr>
          <w:rFonts w:ascii="Century Gothic" w:hAnsi="Century Gothic"/>
          <w:lang w:val="it-IT"/>
        </w:rPr>
        <w:t>ni mensili: 2 (INPS; CESSIONE V</w:t>
      </w:r>
      <w:r w:rsidRPr="0094499D">
        <w:rPr>
          <w:rFonts w:ascii="Century Gothic" w:hAnsi="Century Gothic"/>
          <w:lang w:val="it-IT"/>
        </w:rPr>
        <w:t>)</w:t>
      </w:r>
    </w:p>
    <w:p w:rsidR="000A5F7C" w:rsidRPr="0094499D" w:rsidRDefault="000A5F7C" w:rsidP="000A5F7C">
      <w:pPr>
        <w:autoSpaceDE w:val="0"/>
        <w:autoSpaceDN w:val="0"/>
        <w:adjustRightInd w:val="0"/>
        <w:contextualSpacing/>
        <w:jc w:val="both"/>
        <w:rPr>
          <w:rFonts w:ascii="Century Gothic" w:hAnsi="Century Gothic"/>
          <w:lang w:val="it-IT"/>
        </w:rPr>
      </w:pPr>
      <w:r w:rsidRPr="0094499D">
        <w:rPr>
          <w:rFonts w:ascii="Century Gothic" w:hAnsi="Century Gothic"/>
          <w:lang w:val="it-IT"/>
        </w:rPr>
        <w:t>prospetti e conteggi per stipendi: mensili</w:t>
      </w:r>
    </w:p>
    <w:p w:rsidR="00801667" w:rsidRPr="00614192" w:rsidRDefault="00801667" w:rsidP="00801667">
      <w:pPr>
        <w:autoSpaceDE w:val="0"/>
        <w:autoSpaceDN w:val="0"/>
        <w:adjustRightInd w:val="0"/>
        <w:jc w:val="both"/>
        <w:rPr>
          <w:sz w:val="24"/>
          <w:lang w:val="it-IT"/>
        </w:rPr>
      </w:pPr>
    </w:p>
    <w:tbl>
      <w:tblPr>
        <w:tblStyle w:val="Grigliatabella"/>
        <w:tblW w:w="0" w:type="auto"/>
        <w:tblLook w:val="04A0" w:firstRow="1" w:lastRow="0" w:firstColumn="1" w:lastColumn="0" w:noHBand="0" w:noVBand="1"/>
      </w:tblPr>
      <w:tblGrid>
        <w:gridCol w:w="4886"/>
        <w:gridCol w:w="4886"/>
      </w:tblGrid>
      <w:tr w:rsidR="00C35269" w:rsidTr="009F4FE4">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3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0A5F7C" w:rsidTr="009F4FE4">
        <w:tc>
          <w:tcPr>
            <w:tcW w:w="4886" w:type="dxa"/>
          </w:tcPr>
          <w:p w:rsidR="00C35269" w:rsidRPr="00C35269" w:rsidRDefault="00C35269" w:rsidP="00C35269">
            <w:pPr>
              <w:autoSpaceDE w:val="0"/>
              <w:autoSpaceDN w:val="0"/>
              <w:adjustRightInd w:val="0"/>
              <w:jc w:val="both"/>
              <w:rPr>
                <w:rFonts w:ascii="Century Gothic" w:hAnsi="Century Gothic"/>
                <w:b/>
                <w:lang w:val="it-IT"/>
              </w:rPr>
            </w:pPr>
            <w:r w:rsidRPr="00C35269">
              <w:rPr>
                <w:rFonts w:ascii="Century Gothic" w:hAnsi="Century Gothic"/>
                <w:b/>
                <w:lang w:val="it-IT"/>
              </w:rPr>
              <w:t>Con questo progetto si chiedeva al servizio il potenziamento dell’attività tributaria con particolare attenzione all’evasione IMU – TASI – PUBBLICITA’ – AFFISSIONI.</w:t>
            </w:r>
          </w:p>
          <w:p w:rsidR="00C35269" w:rsidRDefault="00C35269" w:rsidP="009F4FE4">
            <w:pPr>
              <w:autoSpaceDE w:val="0"/>
              <w:autoSpaceDN w:val="0"/>
              <w:adjustRightInd w:val="0"/>
              <w:jc w:val="both"/>
              <w:rPr>
                <w:sz w:val="24"/>
                <w:lang w:val="it-IT"/>
              </w:rPr>
            </w:pPr>
          </w:p>
        </w:tc>
        <w:tc>
          <w:tcPr>
            <w:tcW w:w="4886" w:type="dxa"/>
          </w:tcPr>
          <w:p w:rsidR="00313B2A" w:rsidRDefault="000A5F7C" w:rsidP="00313B2A">
            <w:pPr>
              <w:autoSpaceDE w:val="0"/>
              <w:autoSpaceDN w:val="0"/>
              <w:adjustRightInd w:val="0"/>
              <w:jc w:val="both"/>
              <w:rPr>
                <w:rFonts w:ascii="Century Gothic" w:hAnsi="Century Gothic"/>
                <w:lang w:val="it-IT"/>
              </w:rPr>
            </w:pPr>
            <w:r>
              <w:rPr>
                <w:rFonts w:ascii="Century Gothic" w:hAnsi="Century Gothic"/>
                <w:lang w:val="it-IT"/>
              </w:rPr>
              <w:t>Per quanto attiene l’IMU si è proceduto principalmente con queste tre verifiche:</w:t>
            </w:r>
          </w:p>
          <w:p w:rsidR="00313B2A" w:rsidRDefault="000A5F7C" w:rsidP="000A19DC">
            <w:pPr>
              <w:pStyle w:val="Paragrafoelenco"/>
              <w:numPr>
                <w:ilvl w:val="0"/>
                <w:numId w:val="26"/>
              </w:numPr>
              <w:autoSpaceDE w:val="0"/>
              <w:autoSpaceDN w:val="0"/>
              <w:adjustRightInd w:val="0"/>
              <w:jc w:val="both"/>
              <w:rPr>
                <w:rFonts w:ascii="Century Gothic" w:hAnsi="Century Gothic"/>
                <w:lang w:val="it-IT"/>
              </w:rPr>
            </w:pPr>
            <w:r w:rsidRPr="00313B2A">
              <w:rPr>
                <w:rFonts w:ascii="Century Gothic" w:hAnsi="Century Gothic"/>
                <w:lang w:val="it-IT"/>
              </w:rPr>
              <w:t>il possesso dei requisiti di ruralità;</w:t>
            </w:r>
          </w:p>
          <w:p w:rsidR="000A5F7C" w:rsidRDefault="000A5F7C" w:rsidP="000A19DC">
            <w:pPr>
              <w:pStyle w:val="Paragrafoelenco"/>
              <w:numPr>
                <w:ilvl w:val="0"/>
                <w:numId w:val="26"/>
              </w:numPr>
              <w:autoSpaceDE w:val="0"/>
              <w:autoSpaceDN w:val="0"/>
              <w:adjustRightInd w:val="0"/>
              <w:jc w:val="both"/>
              <w:rPr>
                <w:rFonts w:ascii="Century Gothic" w:hAnsi="Century Gothic"/>
                <w:lang w:val="it-IT"/>
              </w:rPr>
            </w:pPr>
            <w:r w:rsidRPr="00313B2A">
              <w:rPr>
                <w:rFonts w:ascii="Century Gothic" w:hAnsi="Century Gothic"/>
                <w:lang w:val="it-IT"/>
              </w:rPr>
              <w:t>l’identificazione puntuale delle tipologie di immobili (prime case, seconde case,   pertinenze, terreni, case a disposizione ecc.);</w:t>
            </w:r>
          </w:p>
          <w:p w:rsidR="000A5F7C" w:rsidRPr="00313B2A" w:rsidRDefault="000A5F7C" w:rsidP="000A19DC">
            <w:pPr>
              <w:pStyle w:val="Paragrafoelenco"/>
              <w:numPr>
                <w:ilvl w:val="0"/>
                <w:numId w:val="26"/>
              </w:numPr>
              <w:autoSpaceDE w:val="0"/>
              <w:autoSpaceDN w:val="0"/>
              <w:adjustRightInd w:val="0"/>
              <w:jc w:val="both"/>
              <w:rPr>
                <w:rFonts w:ascii="Century Gothic" w:hAnsi="Century Gothic"/>
                <w:lang w:val="it-IT"/>
              </w:rPr>
            </w:pPr>
            <w:r w:rsidRPr="00313B2A">
              <w:rPr>
                <w:rFonts w:ascii="Century Gothic" w:hAnsi="Century Gothic"/>
                <w:lang w:val="it-IT"/>
              </w:rPr>
              <w:t xml:space="preserve"> la verifica delle aree edificabili e la quantificazione del loro valore</w:t>
            </w:r>
          </w:p>
          <w:p w:rsidR="000A5F7C" w:rsidRDefault="000A5F7C" w:rsidP="000A5F7C">
            <w:pPr>
              <w:autoSpaceDE w:val="0"/>
              <w:autoSpaceDN w:val="0"/>
              <w:adjustRightInd w:val="0"/>
              <w:jc w:val="both"/>
              <w:rPr>
                <w:rFonts w:ascii="Century Gothic" w:hAnsi="Century Gothic"/>
                <w:lang w:val="it-IT"/>
              </w:rPr>
            </w:pPr>
            <w:r>
              <w:rPr>
                <w:rFonts w:ascii="Century Gothic" w:hAnsi="Century Gothic"/>
                <w:lang w:val="it-IT"/>
              </w:rPr>
              <w:t>Per quanto attiene la TASI si è proceduto principalmente con queste QUATTRO FASI:</w:t>
            </w:r>
          </w:p>
          <w:p w:rsidR="000A5F7C" w:rsidRPr="00313B2A" w:rsidRDefault="000A5F7C" w:rsidP="000A19DC">
            <w:pPr>
              <w:pStyle w:val="Paragrafoelenco"/>
              <w:widowControl/>
              <w:numPr>
                <w:ilvl w:val="0"/>
                <w:numId w:val="27"/>
              </w:numPr>
              <w:autoSpaceDE w:val="0"/>
              <w:autoSpaceDN w:val="0"/>
              <w:adjustRightInd w:val="0"/>
              <w:ind w:left="784"/>
              <w:contextualSpacing/>
              <w:jc w:val="both"/>
              <w:rPr>
                <w:rFonts w:ascii="Century Gothic" w:hAnsi="Century Gothic"/>
                <w:lang w:val="it-IT"/>
              </w:rPr>
            </w:pPr>
            <w:r w:rsidRPr="00313B2A">
              <w:rPr>
                <w:rFonts w:ascii="Century Gothic" w:hAnsi="Century Gothic"/>
                <w:lang w:val="it-IT"/>
              </w:rPr>
              <w:t>verifica sussistenza presupposto di tassabilità;</w:t>
            </w:r>
          </w:p>
          <w:p w:rsidR="000A5F7C" w:rsidRPr="00313B2A" w:rsidRDefault="000A5F7C" w:rsidP="000A19DC">
            <w:pPr>
              <w:pStyle w:val="Paragrafoelenco"/>
              <w:widowControl/>
              <w:numPr>
                <w:ilvl w:val="0"/>
                <w:numId w:val="27"/>
              </w:numPr>
              <w:autoSpaceDE w:val="0"/>
              <w:autoSpaceDN w:val="0"/>
              <w:adjustRightInd w:val="0"/>
              <w:ind w:left="784"/>
              <w:jc w:val="both"/>
              <w:rPr>
                <w:rFonts w:ascii="Century Gothic" w:hAnsi="Century Gothic"/>
                <w:lang w:val="it-IT"/>
              </w:rPr>
            </w:pPr>
            <w:r w:rsidRPr="00313B2A">
              <w:rPr>
                <w:rFonts w:ascii="Century Gothic" w:hAnsi="Century Gothic"/>
                <w:lang w:val="it-IT"/>
              </w:rPr>
              <w:t>identificazione puntuale delle tipologie di immobili (prime case, seconde case, pertinenze, terreni, case a disposizione ecc.);</w:t>
            </w:r>
          </w:p>
          <w:p w:rsidR="000A5F7C" w:rsidRPr="00313B2A" w:rsidRDefault="000A5F7C" w:rsidP="000A19DC">
            <w:pPr>
              <w:pStyle w:val="Paragrafoelenco"/>
              <w:widowControl/>
              <w:numPr>
                <w:ilvl w:val="0"/>
                <w:numId w:val="27"/>
              </w:numPr>
              <w:autoSpaceDE w:val="0"/>
              <w:autoSpaceDN w:val="0"/>
              <w:adjustRightInd w:val="0"/>
              <w:ind w:left="784"/>
              <w:jc w:val="both"/>
              <w:rPr>
                <w:rFonts w:ascii="Century Gothic" w:hAnsi="Century Gothic"/>
                <w:lang w:val="it-IT"/>
              </w:rPr>
            </w:pPr>
            <w:r w:rsidRPr="00313B2A">
              <w:rPr>
                <w:rFonts w:ascii="Century Gothic" w:hAnsi="Century Gothic"/>
                <w:lang w:val="it-IT"/>
              </w:rPr>
              <w:t>incrocio banca dati con quella della TARI per verificare effettivo utilizzo;</w:t>
            </w:r>
          </w:p>
          <w:p w:rsidR="000A5F7C" w:rsidRPr="00313B2A" w:rsidRDefault="000A5F7C" w:rsidP="000A19DC">
            <w:pPr>
              <w:pStyle w:val="Paragrafoelenco"/>
              <w:widowControl/>
              <w:numPr>
                <w:ilvl w:val="0"/>
                <w:numId w:val="27"/>
              </w:numPr>
              <w:autoSpaceDE w:val="0"/>
              <w:autoSpaceDN w:val="0"/>
              <w:adjustRightInd w:val="0"/>
              <w:ind w:left="784"/>
              <w:jc w:val="both"/>
              <w:rPr>
                <w:rFonts w:ascii="Century Gothic" w:hAnsi="Century Gothic"/>
                <w:lang w:val="it-IT"/>
              </w:rPr>
            </w:pPr>
            <w:r w:rsidRPr="00313B2A">
              <w:rPr>
                <w:rFonts w:ascii="Century Gothic" w:hAnsi="Century Gothic"/>
                <w:lang w:val="it-IT"/>
              </w:rPr>
              <w:t>contattare i contribuenti per il chiarimento e la risoluzione delle pratiche in modo da fornire ampie e chiare informazioni che possano evitare il formarsi di contenziosi</w:t>
            </w:r>
          </w:p>
          <w:p w:rsidR="000A5F7C" w:rsidRDefault="000A5F7C" w:rsidP="000A5F7C">
            <w:pPr>
              <w:widowControl/>
              <w:autoSpaceDE w:val="0"/>
              <w:autoSpaceDN w:val="0"/>
              <w:adjustRightInd w:val="0"/>
              <w:jc w:val="both"/>
              <w:rPr>
                <w:rFonts w:ascii="Century Gothic" w:hAnsi="Century Gothic"/>
                <w:lang w:val="it-IT"/>
              </w:rPr>
            </w:pPr>
            <w:r w:rsidRPr="00881526">
              <w:rPr>
                <w:rFonts w:ascii="Century Gothic" w:hAnsi="Century Gothic"/>
                <w:lang w:val="it-IT"/>
              </w:rPr>
              <w:t xml:space="preserve">Per quanto attiene la </w:t>
            </w:r>
            <w:r>
              <w:rPr>
                <w:rFonts w:ascii="Century Gothic" w:hAnsi="Century Gothic"/>
                <w:lang w:val="it-IT"/>
              </w:rPr>
              <w:t>PUBBLICITA’ e le AFFISSIONI</w:t>
            </w:r>
            <w:r w:rsidRPr="00881526">
              <w:rPr>
                <w:rFonts w:ascii="Century Gothic" w:hAnsi="Century Gothic"/>
                <w:lang w:val="it-IT"/>
              </w:rPr>
              <w:t xml:space="preserve"> si è proceduto:</w:t>
            </w:r>
          </w:p>
          <w:p w:rsidR="000A5F7C" w:rsidRPr="00313B2A" w:rsidRDefault="000A5F7C" w:rsidP="000A19DC">
            <w:pPr>
              <w:pStyle w:val="Paragrafoelenco"/>
              <w:widowControl/>
              <w:numPr>
                <w:ilvl w:val="0"/>
                <w:numId w:val="28"/>
              </w:numPr>
              <w:autoSpaceDE w:val="0"/>
              <w:autoSpaceDN w:val="0"/>
              <w:adjustRightInd w:val="0"/>
              <w:jc w:val="both"/>
              <w:rPr>
                <w:rFonts w:ascii="Century Gothic" w:hAnsi="Century Gothic"/>
                <w:lang w:val="it-IT"/>
              </w:rPr>
            </w:pPr>
            <w:r w:rsidRPr="00313B2A">
              <w:rPr>
                <w:rFonts w:ascii="Century Gothic" w:hAnsi="Century Gothic"/>
                <w:lang w:val="it-IT"/>
              </w:rPr>
              <w:t>alla rilevazione fotografica sul territorio</w:t>
            </w:r>
          </w:p>
          <w:p w:rsidR="000A5F7C" w:rsidRPr="00313B2A" w:rsidRDefault="000A5F7C" w:rsidP="000A19DC">
            <w:pPr>
              <w:pStyle w:val="Paragrafoelenco"/>
              <w:widowControl/>
              <w:numPr>
                <w:ilvl w:val="0"/>
                <w:numId w:val="28"/>
              </w:numPr>
              <w:autoSpaceDE w:val="0"/>
              <w:autoSpaceDN w:val="0"/>
              <w:adjustRightInd w:val="0"/>
              <w:jc w:val="both"/>
              <w:rPr>
                <w:rFonts w:ascii="Century Gothic" w:hAnsi="Century Gothic"/>
                <w:lang w:val="it-IT"/>
              </w:rPr>
            </w:pPr>
            <w:r w:rsidRPr="00313B2A">
              <w:rPr>
                <w:rFonts w:ascii="Century Gothic" w:hAnsi="Century Gothic"/>
                <w:lang w:val="it-IT"/>
              </w:rPr>
              <w:t>al confronto con gli archivi per la pubblicità e a verificare il pagamento per le affissioni</w:t>
            </w:r>
          </w:p>
          <w:p w:rsidR="000A5F7C" w:rsidRPr="00313B2A" w:rsidRDefault="000A5F7C" w:rsidP="000A19DC">
            <w:pPr>
              <w:pStyle w:val="Paragrafoelenco"/>
              <w:widowControl/>
              <w:numPr>
                <w:ilvl w:val="0"/>
                <w:numId w:val="28"/>
              </w:numPr>
              <w:autoSpaceDE w:val="0"/>
              <w:autoSpaceDN w:val="0"/>
              <w:adjustRightInd w:val="0"/>
              <w:jc w:val="both"/>
              <w:rPr>
                <w:rFonts w:ascii="Century Gothic" w:hAnsi="Century Gothic"/>
                <w:lang w:val="it-IT"/>
              </w:rPr>
            </w:pPr>
            <w:r w:rsidRPr="00313B2A">
              <w:rPr>
                <w:rFonts w:ascii="Century Gothic" w:hAnsi="Century Gothic"/>
                <w:lang w:val="it-IT"/>
              </w:rPr>
              <w:t>all’emissione dei provvedimenti sanzionatori</w:t>
            </w:r>
          </w:p>
          <w:p w:rsidR="000A5F7C" w:rsidRPr="00A6549A" w:rsidRDefault="000A5F7C" w:rsidP="00313B2A">
            <w:pPr>
              <w:pStyle w:val="Paragrafoelenco"/>
              <w:widowControl/>
              <w:autoSpaceDE w:val="0"/>
              <w:autoSpaceDN w:val="0"/>
              <w:adjustRightInd w:val="0"/>
              <w:ind w:left="720" w:firstLine="0"/>
              <w:jc w:val="both"/>
              <w:rPr>
                <w:rFonts w:ascii="Century Gothic" w:hAnsi="Century Gothic"/>
                <w:lang w:val="it-IT"/>
              </w:rPr>
            </w:pPr>
          </w:p>
          <w:p w:rsidR="000A5F7C" w:rsidRDefault="000A5F7C" w:rsidP="00313B2A">
            <w:pPr>
              <w:autoSpaceDE w:val="0"/>
              <w:autoSpaceDN w:val="0"/>
              <w:adjustRightInd w:val="0"/>
              <w:contextualSpacing/>
              <w:jc w:val="both"/>
              <w:rPr>
                <w:rFonts w:ascii="Century Gothic" w:hAnsi="Century Gothic"/>
                <w:lang w:val="it-IT"/>
              </w:rPr>
            </w:pPr>
          </w:p>
          <w:p w:rsidR="00C35269" w:rsidRDefault="00C35269" w:rsidP="009F4FE4">
            <w:pPr>
              <w:autoSpaceDE w:val="0"/>
              <w:autoSpaceDN w:val="0"/>
              <w:adjustRightInd w:val="0"/>
              <w:jc w:val="both"/>
              <w:rPr>
                <w:sz w:val="24"/>
                <w:lang w:val="it-IT"/>
              </w:rPr>
            </w:pPr>
          </w:p>
        </w:tc>
      </w:tr>
    </w:tbl>
    <w:p w:rsidR="000A5F7C" w:rsidRDefault="000A5F7C" w:rsidP="00801667">
      <w:pPr>
        <w:spacing w:line="274" w:lineRule="exact"/>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 xml:space="preserve">indicatori: </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numero contribuenti contattati per presunte irregolarità: 489</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numero accertamenti EMESSI: 450</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numero contradditori e ricorsi: 0</w:t>
      </w:r>
    </w:p>
    <w:p w:rsidR="000A5F7C" w:rsidRDefault="000A5F7C" w:rsidP="00801667">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9F4FE4">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4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9F4FE4">
        <w:tc>
          <w:tcPr>
            <w:tcW w:w="4886" w:type="dxa"/>
          </w:tcPr>
          <w:p w:rsidR="00C35269" w:rsidRPr="00C35269" w:rsidRDefault="00C35269" w:rsidP="00C35269">
            <w:pPr>
              <w:spacing w:line="274" w:lineRule="exact"/>
              <w:jc w:val="both"/>
              <w:rPr>
                <w:rFonts w:ascii="Century Gothic" w:hAnsi="Century Gothic"/>
                <w:b/>
                <w:lang w:val="it-IT"/>
              </w:rPr>
            </w:pPr>
            <w:r w:rsidRPr="00C35269">
              <w:rPr>
                <w:rFonts w:ascii="Century Gothic" w:hAnsi="Century Gothic"/>
                <w:b/>
                <w:lang w:val="it-IT"/>
              </w:rPr>
              <w:t>Con questo progetto si richiedeva al servizio il rispetto della legge di bilancio 2017 contenente molteplici interventi destinati alle amministrazioni locali. I più rilevanti riguardavano: nuove regole sull’equilibrio di bilancio di regioni e enti locali; disposizioni concernenti la dotazione e l’utilizzo delle risorse finanziarie; specifiche norme destinate a favorire gli investimenti delle amministrazioni locali e infine misure che regolano i rapporti finanziari con autonomie speciali.</w:t>
            </w:r>
          </w:p>
          <w:p w:rsidR="00C35269" w:rsidRDefault="00C35269" w:rsidP="009F4FE4">
            <w:pPr>
              <w:autoSpaceDE w:val="0"/>
              <w:autoSpaceDN w:val="0"/>
              <w:adjustRightInd w:val="0"/>
              <w:jc w:val="both"/>
              <w:rPr>
                <w:sz w:val="24"/>
                <w:lang w:val="it-IT"/>
              </w:rPr>
            </w:pPr>
          </w:p>
        </w:tc>
        <w:tc>
          <w:tcPr>
            <w:tcW w:w="4886" w:type="dxa"/>
          </w:tcPr>
          <w:p w:rsidR="000A5F7C" w:rsidRPr="0000773F" w:rsidRDefault="000A5F7C" w:rsidP="000A5F7C">
            <w:pPr>
              <w:autoSpaceDE w:val="0"/>
              <w:autoSpaceDN w:val="0"/>
              <w:adjustRightInd w:val="0"/>
              <w:contextualSpacing/>
              <w:jc w:val="both"/>
              <w:rPr>
                <w:rFonts w:ascii="Century Gothic" w:hAnsi="Century Gothic"/>
                <w:lang w:val="it-IT"/>
              </w:rPr>
            </w:pPr>
            <w:r w:rsidRPr="0000773F">
              <w:rPr>
                <w:rFonts w:ascii="Century Gothic" w:hAnsi="Century Gothic"/>
                <w:lang w:val="it-IT"/>
              </w:rPr>
              <w:t>L’introduzione di una nuova regola di finanza pubblica, basata sul conseguimento di un saldo non negativo tra le entrate finali  e le spese, in termini di competenza finanziaria potenziata ha portato alla sensibile riduzione sensibilmente l’obiettivo da perseguire che ha consentito mediante una puntuale analisi della composizione della spesa, e una corretta rilevazione degli investimenti, attraverso la competenza finanziaria potenziata, potendo così utilizzare l’avanzo di amministrazione, fino al 2015 bloccato dalla normativa sul patto di stabilità interno, seppur in misura non superiore agli stanziamenti previsti per il Fondo crediti dubbia esigibilità ed i Fondi spese e rischi futuri di ciascun anno di programmazione, nonché le quote di capitale di rimborso prestiti</w:t>
            </w:r>
            <w:r>
              <w:rPr>
                <w:rFonts w:ascii="Century Gothic" w:hAnsi="Century Gothic"/>
                <w:lang w:val="it-IT"/>
              </w:rPr>
              <w:t>.</w:t>
            </w:r>
          </w:p>
          <w:p w:rsidR="00C35269" w:rsidRDefault="00C35269" w:rsidP="009F4FE4">
            <w:pPr>
              <w:autoSpaceDE w:val="0"/>
              <w:autoSpaceDN w:val="0"/>
              <w:adjustRightInd w:val="0"/>
              <w:jc w:val="both"/>
              <w:rPr>
                <w:sz w:val="24"/>
                <w:lang w:val="it-IT"/>
              </w:rPr>
            </w:pPr>
          </w:p>
        </w:tc>
      </w:tr>
    </w:tbl>
    <w:p w:rsidR="00C35269" w:rsidRDefault="00C35269" w:rsidP="00801667">
      <w:pPr>
        <w:spacing w:line="274" w:lineRule="exact"/>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0A5F7C" w:rsidRPr="004755B1" w:rsidRDefault="000A5F7C" w:rsidP="000A5F7C">
      <w:pPr>
        <w:autoSpaceDE w:val="0"/>
        <w:autoSpaceDN w:val="0"/>
        <w:adjustRightInd w:val="0"/>
        <w:contextualSpacing/>
        <w:jc w:val="both"/>
        <w:rPr>
          <w:rFonts w:ascii="Century Gothic" w:hAnsi="Century Gothic"/>
          <w:lang w:val="it-IT"/>
        </w:rPr>
      </w:pPr>
      <w:r w:rsidRPr="004755B1">
        <w:rPr>
          <w:rFonts w:ascii="Century Gothic" w:hAnsi="Century Gothic"/>
          <w:lang w:val="it-IT"/>
        </w:rPr>
        <w:t>Rispetto degli equilibri posti dai vincoli di finanza pubblica: SI</w:t>
      </w:r>
    </w:p>
    <w:p w:rsidR="000A5F7C" w:rsidRPr="004755B1" w:rsidRDefault="000A5F7C" w:rsidP="000A5F7C">
      <w:pPr>
        <w:autoSpaceDE w:val="0"/>
        <w:autoSpaceDN w:val="0"/>
        <w:adjustRightInd w:val="0"/>
        <w:contextualSpacing/>
        <w:jc w:val="both"/>
        <w:rPr>
          <w:rFonts w:ascii="Century Gothic" w:hAnsi="Century Gothic"/>
          <w:lang w:val="it-IT"/>
        </w:rPr>
      </w:pPr>
      <w:r w:rsidRPr="004755B1">
        <w:rPr>
          <w:rFonts w:ascii="Century Gothic" w:hAnsi="Century Gothic"/>
          <w:lang w:val="it-IT"/>
        </w:rPr>
        <w:t>Ottenimento spazi finanziari: SI</w:t>
      </w:r>
    </w:p>
    <w:p w:rsidR="000A5F7C" w:rsidRPr="004755B1" w:rsidRDefault="000A5F7C" w:rsidP="000A5F7C">
      <w:pPr>
        <w:autoSpaceDE w:val="0"/>
        <w:autoSpaceDN w:val="0"/>
        <w:adjustRightInd w:val="0"/>
        <w:contextualSpacing/>
        <w:jc w:val="both"/>
        <w:rPr>
          <w:rFonts w:ascii="Century Gothic" w:hAnsi="Century Gothic"/>
          <w:lang w:val="it-IT"/>
        </w:rPr>
      </w:pPr>
      <w:r w:rsidRPr="004755B1">
        <w:rPr>
          <w:rFonts w:ascii="Century Gothic" w:hAnsi="Century Gothic"/>
          <w:lang w:val="it-IT"/>
        </w:rPr>
        <w:t>Monitoraggio spazi finanziari e prospetto finanza pubblica: SI con cadenza periodica in base alle prescrizioni normative</w:t>
      </w:r>
    </w:p>
    <w:p w:rsidR="000A5F7C" w:rsidRDefault="000A5F7C" w:rsidP="00801667">
      <w:pPr>
        <w:spacing w:line="274" w:lineRule="exact"/>
        <w:rPr>
          <w:rFonts w:ascii="Century Gothic" w:hAnsi="Century Gothic"/>
          <w:b/>
          <w:lang w:val="it-IT"/>
        </w:rPr>
      </w:pPr>
    </w:p>
    <w:p w:rsidR="000A5F7C" w:rsidRDefault="000A5F7C" w:rsidP="00801667">
      <w:pPr>
        <w:spacing w:line="274" w:lineRule="exact"/>
        <w:rPr>
          <w:rFonts w:ascii="Century Gothic" w:hAnsi="Century Gothic"/>
          <w:b/>
          <w:lang w:val="it-IT"/>
        </w:rPr>
      </w:pPr>
    </w:p>
    <w:p w:rsidR="000A5F7C" w:rsidRDefault="000A5F7C" w:rsidP="00801667">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9F4FE4">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5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9F4FE4">
        <w:tc>
          <w:tcPr>
            <w:tcW w:w="4886" w:type="dxa"/>
          </w:tcPr>
          <w:p w:rsidR="00C35269" w:rsidRPr="00C35269" w:rsidRDefault="00C35269" w:rsidP="00C35269">
            <w:pPr>
              <w:spacing w:line="274" w:lineRule="exact"/>
              <w:jc w:val="both"/>
              <w:rPr>
                <w:rFonts w:ascii="Century Gothic" w:hAnsi="Century Gothic"/>
                <w:b/>
                <w:lang w:val="it-IT"/>
              </w:rPr>
            </w:pPr>
            <w:r w:rsidRPr="00C35269">
              <w:rPr>
                <w:rFonts w:ascii="Century Gothic" w:hAnsi="Century Gothic"/>
                <w:b/>
                <w:lang w:val="it-IT"/>
              </w:rPr>
              <w:t>Con questo progetto si richiedeva al servizio, il progressivo censimento completo degli otto cimiteri presenti sul territorio di Cherasco, la ricerca degli eredi dei concessionari, Il rinnovo delle concessioni o, nel caso in cui nessun erede fosse più rintracciabile o in vita, all’avvio delle pratiche necessarie per una nuova sistemazione dei defunti,La messa in vendita dei loculi / delle tombe di famiglia, con parziale reinvestimento a tutela, decoro e sicurezza degli stessi cimiteri.</w:t>
            </w:r>
          </w:p>
          <w:p w:rsidR="00C35269" w:rsidRDefault="00C35269" w:rsidP="009F4FE4">
            <w:pPr>
              <w:autoSpaceDE w:val="0"/>
              <w:autoSpaceDN w:val="0"/>
              <w:adjustRightInd w:val="0"/>
              <w:jc w:val="both"/>
              <w:rPr>
                <w:sz w:val="24"/>
                <w:lang w:val="it-IT"/>
              </w:rPr>
            </w:pPr>
          </w:p>
        </w:tc>
        <w:tc>
          <w:tcPr>
            <w:tcW w:w="4886" w:type="dxa"/>
          </w:tcPr>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lastRenderedPageBreak/>
              <w:t>Per continuare la realizzazione del progetto sono stati verificati i contratti di concessione del padiglione n 2 del cimitero di Cherasco. A seguito di detta verifica quelli ancora  in essere sono stati registrati sul programma informatico con inserimento di relativa scadenza.</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Invece per i contratti risultanti scaduti si è provveduto all’affissione di singoli avvisi apposti direttamente sul loculo oggetto della concessione invitando gli eredi a presentarsi per la regolarizzazione della posizione.</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lastRenderedPageBreak/>
              <w:t>La maggior parte degli avvisi hanno prodotto un rinnovo della concessione oppure la rimozione dei resti con ritorno del loculo nella disponibilità del comune.</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Per gli avvisi andati deserti si è provveduto all’affissione di un ulteriore ed ultimo avviso prima di procedere all’estumulazione per il collocamento dei resti in fossa comune.</w:t>
            </w:r>
          </w:p>
          <w:p w:rsidR="00C35269" w:rsidRDefault="00C35269" w:rsidP="009F4FE4">
            <w:pPr>
              <w:autoSpaceDE w:val="0"/>
              <w:autoSpaceDN w:val="0"/>
              <w:adjustRightInd w:val="0"/>
              <w:jc w:val="both"/>
              <w:rPr>
                <w:sz w:val="24"/>
                <w:lang w:val="it-IT"/>
              </w:rPr>
            </w:pPr>
          </w:p>
        </w:tc>
      </w:tr>
    </w:tbl>
    <w:p w:rsidR="00C35269" w:rsidRDefault="00C35269" w:rsidP="00801667">
      <w:pPr>
        <w:spacing w:line="274" w:lineRule="exact"/>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 dei contratti analizzati: 100</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 dei contratti scaduti: 56</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 dei contratti rinnovati: 12</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 spostamenti effettuati: 24</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 interessati non presentati per i quali rinnovare avviso con successivo spostamento in fossa comune: 20</w:t>
      </w:r>
    </w:p>
    <w:p w:rsidR="000A5F7C" w:rsidRDefault="000A5F7C" w:rsidP="00801667">
      <w:pPr>
        <w:spacing w:line="274" w:lineRule="exact"/>
        <w:rPr>
          <w:rFonts w:ascii="Century Gothic" w:hAnsi="Century Gothic"/>
          <w:b/>
          <w:lang w:val="it-IT"/>
        </w:rPr>
      </w:pPr>
    </w:p>
    <w:p w:rsidR="000A5F7C" w:rsidRDefault="000A5F7C" w:rsidP="00801667">
      <w:pPr>
        <w:spacing w:line="274" w:lineRule="exact"/>
        <w:rPr>
          <w:rFonts w:ascii="Century Gothic" w:hAnsi="Century Gothic"/>
          <w:b/>
          <w:lang w:val="it-IT"/>
        </w:rPr>
      </w:pPr>
    </w:p>
    <w:p w:rsidR="000A5F7C" w:rsidRDefault="000A5F7C" w:rsidP="00801667">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9F4FE4">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6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9F4FE4">
        <w:tc>
          <w:tcPr>
            <w:tcW w:w="4886" w:type="dxa"/>
          </w:tcPr>
          <w:p w:rsidR="00C35269" w:rsidRPr="00C35269" w:rsidRDefault="00C35269" w:rsidP="00C35269">
            <w:pPr>
              <w:autoSpaceDE w:val="0"/>
              <w:autoSpaceDN w:val="0"/>
              <w:adjustRightInd w:val="0"/>
              <w:jc w:val="both"/>
              <w:rPr>
                <w:rFonts w:ascii="Century Gothic" w:hAnsi="Century Gothic"/>
                <w:b/>
                <w:lang w:val="it-IT"/>
              </w:rPr>
            </w:pPr>
            <w:r w:rsidRPr="00C35269">
              <w:rPr>
                <w:rFonts w:ascii="Century Gothic" w:hAnsi="Century Gothic"/>
                <w:b/>
                <w:lang w:val="it-IT"/>
              </w:rPr>
              <w:t>Con questo progetto si richiedeva al servizio di provvedere all’aggiornamento degli inventari nonché alla riclassificazione delle voci dello Stato Patrimoniale al 31.12.2016 sulla base dell'articolazione prevista dallo Stato Patrimoniale (allegato n. 10 al D.Lgs.118/2011) e dal piano dei conti patrimoniale (allegato n. 6 al D.Lgs. 118/2011) del nuovo ordinamento contabile.</w:t>
            </w:r>
          </w:p>
          <w:p w:rsidR="00C35269" w:rsidRDefault="00C35269" w:rsidP="009F4FE4">
            <w:pPr>
              <w:autoSpaceDE w:val="0"/>
              <w:autoSpaceDN w:val="0"/>
              <w:adjustRightInd w:val="0"/>
              <w:jc w:val="both"/>
              <w:rPr>
                <w:sz w:val="24"/>
                <w:lang w:val="it-IT"/>
              </w:rPr>
            </w:pPr>
          </w:p>
        </w:tc>
        <w:tc>
          <w:tcPr>
            <w:tcW w:w="4886" w:type="dxa"/>
          </w:tcPr>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L’ufficio ha provveduto ad inserire i beni acquistati partendo dal valore della fattura nell’inventario comunale utilizzano la classificazione prevista dal nuovo ordinamento contabile.</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Ha inoltre inserito i terreni ceduti dai privati al comune a scomputo di aree per i parcheggi.</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 xml:space="preserve">Ha infine incrementato il valore dei beni già esistenti sulla base dei lavori effettuati a miglioria del bene stesso </w:t>
            </w:r>
          </w:p>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t>Ha infine predisposto le stampe per i diversi consegnatari da trasmettere alla corte dei conti</w:t>
            </w:r>
          </w:p>
          <w:p w:rsidR="00C35269" w:rsidRDefault="00C35269" w:rsidP="009F4FE4">
            <w:pPr>
              <w:autoSpaceDE w:val="0"/>
              <w:autoSpaceDN w:val="0"/>
              <w:adjustRightInd w:val="0"/>
              <w:jc w:val="both"/>
              <w:rPr>
                <w:sz w:val="24"/>
                <w:lang w:val="it-IT"/>
              </w:rPr>
            </w:pPr>
          </w:p>
        </w:tc>
      </w:tr>
    </w:tbl>
    <w:p w:rsidR="00C35269" w:rsidRDefault="00C35269" w:rsidP="00801667">
      <w:pPr>
        <w:spacing w:line="274" w:lineRule="exact"/>
        <w:rPr>
          <w:rFonts w:ascii="Century Gothic" w:hAnsi="Century Gothic"/>
          <w:b/>
          <w:lang w:val="it-IT"/>
        </w:rPr>
      </w:pP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0A5F7C" w:rsidRDefault="000A5F7C" w:rsidP="000A5F7C">
      <w:pPr>
        <w:autoSpaceDE w:val="0"/>
        <w:autoSpaceDN w:val="0"/>
        <w:adjustRightInd w:val="0"/>
        <w:contextualSpacing/>
        <w:jc w:val="both"/>
        <w:rPr>
          <w:rFonts w:ascii="Century Gothic" w:hAnsi="Century Gothic"/>
          <w:b/>
          <w:lang w:val="it-IT"/>
        </w:rPr>
      </w:pPr>
      <w:r>
        <w:rPr>
          <w:rFonts w:ascii="Century Gothic" w:hAnsi="Century Gothic"/>
          <w:b/>
          <w:lang w:val="it-IT"/>
        </w:rPr>
        <w:t>Numero registrazioni effettuate: 141</w:t>
      </w:r>
    </w:p>
    <w:p w:rsidR="00C35269" w:rsidRDefault="00C35269" w:rsidP="00801667">
      <w:pPr>
        <w:spacing w:line="274" w:lineRule="exact"/>
        <w:rPr>
          <w:rFonts w:ascii="Century Gothic" w:hAnsi="Century Gothic"/>
          <w:b/>
          <w:lang w:val="it-IT"/>
        </w:rPr>
      </w:pPr>
    </w:p>
    <w:p w:rsidR="00801667" w:rsidRDefault="00801667" w:rsidP="00801667">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C35269" w:rsidTr="009F4FE4">
        <w:tc>
          <w:tcPr>
            <w:tcW w:w="4886" w:type="dxa"/>
          </w:tcPr>
          <w:p w:rsidR="00C35269" w:rsidRDefault="00C35269" w:rsidP="00C35269">
            <w:pPr>
              <w:jc w:val="center"/>
              <w:rPr>
                <w:rFonts w:ascii="Century Gothic" w:hAnsi="Century Gothic"/>
                <w:b/>
                <w:lang w:val="it-IT"/>
              </w:rPr>
            </w:pPr>
            <w:r>
              <w:rPr>
                <w:rFonts w:ascii="Century Gothic" w:hAnsi="Century Gothic"/>
                <w:b/>
                <w:lang w:val="it-IT"/>
              </w:rPr>
              <w:t>PROGETTO N. 7 in breve…</w:t>
            </w:r>
          </w:p>
        </w:tc>
        <w:tc>
          <w:tcPr>
            <w:tcW w:w="4886" w:type="dxa"/>
          </w:tcPr>
          <w:p w:rsidR="00C35269" w:rsidRDefault="00C35269" w:rsidP="009F4FE4">
            <w:pPr>
              <w:jc w:val="center"/>
              <w:rPr>
                <w:rFonts w:ascii="Century Gothic" w:hAnsi="Century Gothic"/>
                <w:b/>
                <w:lang w:val="it-IT"/>
              </w:rPr>
            </w:pPr>
            <w:r>
              <w:rPr>
                <w:rFonts w:ascii="Century Gothic" w:hAnsi="Century Gothic"/>
                <w:b/>
                <w:lang w:val="it-IT"/>
              </w:rPr>
              <w:t>Relazione</w:t>
            </w:r>
          </w:p>
        </w:tc>
      </w:tr>
      <w:tr w:rsidR="00C35269" w:rsidRPr="00556655" w:rsidTr="009F4FE4">
        <w:tc>
          <w:tcPr>
            <w:tcW w:w="4886" w:type="dxa"/>
          </w:tcPr>
          <w:p w:rsidR="00C35269" w:rsidRPr="00C35269" w:rsidRDefault="00C35269" w:rsidP="00C35269">
            <w:pPr>
              <w:spacing w:line="274" w:lineRule="exact"/>
              <w:jc w:val="both"/>
              <w:rPr>
                <w:rFonts w:ascii="Century Gothic" w:hAnsi="Century Gothic"/>
                <w:b/>
                <w:lang w:val="it-IT"/>
              </w:rPr>
            </w:pPr>
            <w:r w:rsidRPr="00C35269">
              <w:rPr>
                <w:rFonts w:ascii="Century Gothic" w:hAnsi="Century Gothic"/>
                <w:b/>
                <w:lang w:val="it-IT"/>
              </w:rPr>
              <w:t xml:space="preserve">Con questo progetto si richiedeva al servizio di garantire il più possibile gli standard qualitativi raggiunti nei precedenti anni, al fine di sopperire alle ordinarie e straordinarie funzioni ed attività precedentemente svolte dal dipendente trasferito per mobilità, non ancora sostituito. Le attività svolte da quest’ultimo si possono </w:t>
            </w:r>
            <w:r w:rsidRPr="00C35269">
              <w:rPr>
                <w:rFonts w:ascii="Century Gothic" w:hAnsi="Century Gothic"/>
                <w:b/>
                <w:lang w:val="it-IT"/>
              </w:rPr>
              <w:lastRenderedPageBreak/>
              <w:t>così brevemente riassumere:</w:t>
            </w:r>
          </w:p>
          <w:p w:rsidR="00C35269" w:rsidRPr="00C35269" w:rsidRDefault="00C35269" w:rsidP="00C35269">
            <w:pPr>
              <w:spacing w:line="274" w:lineRule="exact"/>
              <w:jc w:val="both"/>
              <w:rPr>
                <w:rFonts w:ascii="Century Gothic" w:hAnsi="Century Gothic"/>
                <w:b/>
                <w:lang w:val="it-IT"/>
              </w:rPr>
            </w:pPr>
          </w:p>
          <w:p w:rsidR="00C35269" w:rsidRPr="00C35269" w:rsidRDefault="00C35269" w:rsidP="00C35269">
            <w:pPr>
              <w:pStyle w:val="Paragrafoelenco"/>
              <w:numPr>
                <w:ilvl w:val="0"/>
                <w:numId w:val="1"/>
              </w:numPr>
              <w:tabs>
                <w:tab w:val="left" w:pos="1120"/>
                <w:tab w:val="left" w:pos="1121"/>
              </w:tabs>
              <w:spacing w:line="240" w:lineRule="atLeast"/>
              <w:contextualSpacing/>
              <w:jc w:val="both"/>
              <w:rPr>
                <w:rFonts w:ascii="Century Gothic" w:hAnsi="Century Gothic"/>
                <w:b/>
                <w:lang w:val="it-IT"/>
              </w:rPr>
            </w:pPr>
            <w:r w:rsidRPr="00C35269">
              <w:rPr>
                <w:rFonts w:ascii="Century Gothic" w:hAnsi="Century Gothic"/>
                <w:b/>
                <w:lang w:val="it-IT"/>
              </w:rPr>
              <w:t xml:space="preserve">Gestione diretta TARI: </w:t>
            </w:r>
          </w:p>
          <w:p w:rsidR="00C35269" w:rsidRPr="00C35269" w:rsidRDefault="00C35269" w:rsidP="00C35269">
            <w:pPr>
              <w:pStyle w:val="Paragrafoelenco"/>
              <w:numPr>
                <w:ilvl w:val="0"/>
                <w:numId w:val="1"/>
              </w:numPr>
              <w:tabs>
                <w:tab w:val="left" w:pos="1120"/>
                <w:tab w:val="left" w:pos="1121"/>
              </w:tabs>
              <w:spacing w:line="240" w:lineRule="atLeast"/>
              <w:contextualSpacing/>
              <w:jc w:val="both"/>
              <w:rPr>
                <w:rFonts w:ascii="Century Gothic" w:hAnsi="Century Gothic"/>
                <w:b/>
                <w:lang w:val="it-IT"/>
              </w:rPr>
            </w:pPr>
            <w:r w:rsidRPr="00C35269">
              <w:rPr>
                <w:rFonts w:ascii="Century Gothic" w:hAnsi="Century Gothic"/>
                <w:b/>
                <w:lang w:val="it-IT"/>
              </w:rPr>
              <w:t>Gestione diretta imposta pubblicità</w:t>
            </w:r>
          </w:p>
          <w:p w:rsidR="00C35269" w:rsidRPr="00C35269" w:rsidRDefault="00C35269" w:rsidP="00C35269">
            <w:pPr>
              <w:pStyle w:val="Paragrafoelenco"/>
              <w:numPr>
                <w:ilvl w:val="0"/>
                <w:numId w:val="1"/>
              </w:numPr>
              <w:tabs>
                <w:tab w:val="left" w:pos="1120"/>
                <w:tab w:val="left" w:pos="1121"/>
              </w:tabs>
              <w:spacing w:line="240" w:lineRule="atLeast"/>
              <w:contextualSpacing/>
              <w:jc w:val="both"/>
              <w:rPr>
                <w:rFonts w:ascii="Century Gothic" w:hAnsi="Century Gothic"/>
                <w:b/>
                <w:lang w:val="it-IT"/>
              </w:rPr>
            </w:pPr>
            <w:r w:rsidRPr="00C35269">
              <w:rPr>
                <w:rFonts w:ascii="Century Gothic" w:hAnsi="Century Gothic"/>
                <w:b/>
                <w:lang w:val="it-IT"/>
              </w:rPr>
              <w:t>Gestione e smistamento ai vari servizi della posta elettronica certificata;</w:t>
            </w:r>
          </w:p>
          <w:p w:rsidR="00C35269" w:rsidRDefault="00C35269" w:rsidP="00C35269">
            <w:pPr>
              <w:spacing w:line="274" w:lineRule="exact"/>
              <w:rPr>
                <w:rFonts w:ascii="Century Gothic" w:hAnsi="Century Gothic"/>
                <w:b/>
                <w:lang w:val="it-IT"/>
              </w:rPr>
            </w:pPr>
          </w:p>
          <w:p w:rsidR="00C35269" w:rsidRDefault="00C35269" w:rsidP="00C35269">
            <w:pPr>
              <w:autoSpaceDE w:val="0"/>
              <w:autoSpaceDN w:val="0"/>
              <w:adjustRightInd w:val="0"/>
              <w:jc w:val="both"/>
              <w:rPr>
                <w:sz w:val="24"/>
                <w:lang w:val="it-IT"/>
              </w:rPr>
            </w:pPr>
          </w:p>
        </w:tc>
        <w:tc>
          <w:tcPr>
            <w:tcW w:w="4886" w:type="dxa"/>
          </w:tcPr>
          <w:p w:rsidR="000A5F7C" w:rsidRDefault="000A5F7C" w:rsidP="000A5F7C">
            <w:pPr>
              <w:autoSpaceDE w:val="0"/>
              <w:autoSpaceDN w:val="0"/>
              <w:adjustRightInd w:val="0"/>
              <w:contextualSpacing/>
              <w:jc w:val="both"/>
              <w:rPr>
                <w:rFonts w:ascii="Century Gothic" w:hAnsi="Century Gothic"/>
                <w:lang w:val="it-IT"/>
              </w:rPr>
            </w:pPr>
            <w:r>
              <w:rPr>
                <w:rFonts w:ascii="Century Gothic" w:hAnsi="Century Gothic"/>
                <w:lang w:val="it-IT"/>
              </w:rPr>
              <w:lastRenderedPageBreak/>
              <w:t xml:space="preserve">L’ufficio ha rimodulato le competenze di ciascun dipendente al fine di sopperire all’unità mancante. I dipendenti che già operavano con funzioni interscambiabili con la dipendente trasferita per mobilità hanno acquisito la gestione totale e la funzione di interscambiabilità con ognuno di essi in caso di assenza è sopperita dal </w:t>
            </w:r>
            <w:r>
              <w:rPr>
                <w:rFonts w:ascii="Century Gothic" w:hAnsi="Century Gothic"/>
                <w:lang w:val="it-IT"/>
              </w:rPr>
              <w:lastRenderedPageBreak/>
              <w:t xml:space="preserve">responsabile dell’ufficio. L’ufficio qualora ve ne fosse la necessità ha effettuato lavoro straordinario per garantire gli standard qualitativi raggiunti negli anni precedenti. </w:t>
            </w:r>
          </w:p>
          <w:p w:rsidR="00C35269" w:rsidRDefault="00C35269" w:rsidP="009F4FE4">
            <w:pPr>
              <w:autoSpaceDE w:val="0"/>
              <w:autoSpaceDN w:val="0"/>
              <w:adjustRightInd w:val="0"/>
              <w:jc w:val="both"/>
              <w:rPr>
                <w:sz w:val="24"/>
                <w:lang w:val="it-IT"/>
              </w:rPr>
            </w:pPr>
          </w:p>
        </w:tc>
      </w:tr>
    </w:tbl>
    <w:p w:rsidR="00801667" w:rsidRPr="00975E7B" w:rsidRDefault="00801667" w:rsidP="00801667">
      <w:pPr>
        <w:autoSpaceDE w:val="0"/>
        <w:autoSpaceDN w:val="0"/>
        <w:adjustRightInd w:val="0"/>
        <w:contextualSpacing/>
        <w:jc w:val="both"/>
        <w:rPr>
          <w:rFonts w:ascii="Century Gothic" w:hAnsi="Century Gothic"/>
          <w:lang w:val="it-IT"/>
        </w:rPr>
      </w:pPr>
    </w:p>
    <w:p w:rsidR="00801667" w:rsidRPr="00840605" w:rsidRDefault="00801667" w:rsidP="00801667">
      <w:pPr>
        <w:autoSpaceDE w:val="0"/>
        <w:autoSpaceDN w:val="0"/>
        <w:adjustRightInd w:val="0"/>
        <w:contextualSpacing/>
        <w:jc w:val="both"/>
        <w:rPr>
          <w:rFonts w:ascii="Century Gothic" w:hAnsi="Century Gothic"/>
          <w:b/>
          <w:lang w:val="it-IT"/>
        </w:rPr>
      </w:pPr>
    </w:p>
    <w:p w:rsidR="007B30E4" w:rsidRDefault="007B30E4" w:rsidP="00801667">
      <w:pPr>
        <w:spacing w:line="274" w:lineRule="exact"/>
        <w:rPr>
          <w:rFonts w:ascii="Century Gothic" w:hAnsi="Century Gothic"/>
          <w:b/>
          <w:lang w:val="it-IT"/>
        </w:rPr>
      </w:pPr>
    </w:p>
    <w:p w:rsidR="00801667" w:rsidRDefault="00801667" w:rsidP="00801667">
      <w:pPr>
        <w:spacing w:line="274" w:lineRule="exact"/>
        <w:rPr>
          <w:rFonts w:ascii="Century Gothic" w:hAnsi="Century Gothic"/>
          <w:b/>
          <w:lang w:val="it-IT"/>
        </w:rPr>
      </w:pPr>
    </w:p>
    <w:p w:rsidR="00801667" w:rsidRPr="00975E7B" w:rsidRDefault="00801667" w:rsidP="00801667">
      <w:pPr>
        <w:autoSpaceDE w:val="0"/>
        <w:autoSpaceDN w:val="0"/>
        <w:adjustRightInd w:val="0"/>
        <w:contextualSpacing/>
        <w:jc w:val="both"/>
        <w:rPr>
          <w:rFonts w:ascii="Century Gothic" w:hAnsi="Century Gothic"/>
          <w:lang w:val="it-IT"/>
        </w:rPr>
      </w:pPr>
    </w:p>
    <w:p w:rsidR="00801667" w:rsidRPr="00532A97" w:rsidRDefault="00801667" w:rsidP="00801667">
      <w:pPr>
        <w:spacing w:line="274" w:lineRule="exact"/>
        <w:rPr>
          <w:rFonts w:ascii="Century Gothic" w:hAnsi="Century Gothic"/>
          <w:lang w:val="it-IT"/>
        </w:rPr>
      </w:pPr>
    </w:p>
    <w:p w:rsidR="00532A97" w:rsidRDefault="00532A97" w:rsidP="00801667">
      <w:pPr>
        <w:spacing w:line="274" w:lineRule="exact"/>
        <w:rPr>
          <w:rFonts w:ascii="Century Gothic" w:hAnsi="Century Gothic"/>
          <w:b/>
          <w:lang w:val="it-IT"/>
        </w:rPr>
      </w:pPr>
    </w:p>
    <w:p w:rsidR="00801667" w:rsidRPr="00975E7B" w:rsidRDefault="00801667" w:rsidP="00801667">
      <w:pPr>
        <w:autoSpaceDE w:val="0"/>
        <w:autoSpaceDN w:val="0"/>
        <w:adjustRightInd w:val="0"/>
        <w:contextualSpacing/>
        <w:jc w:val="both"/>
        <w:rPr>
          <w:rFonts w:ascii="Century Gothic" w:hAnsi="Century Gothic"/>
          <w:lang w:val="it-IT"/>
        </w:rPr>
      </w:pPr>
    </w:p>
    <w:p w:rsidR="00801667" w:rsidRPr="00840605" w:rsidRDefault="00801667" w:rsidP="00801667">
      <w:pPr>
        <w:autoSpaceDE w:val="0"/>
        <w:autoSpaceDN w:val="0"/>
        <w:adjustRightInd w:val="0"/>
        <w:contextualSpacing/>
        <w:jc w:val="both"/>
        <w:rPr>
          <w:rFonts w:ascii="Century Gothic" w:hAnsi="Century Gothic"/>
          <w:b/>
          <w:lang w:val="it-IT"/>
        </w:rPr>
      </w:pPr>
    </w:p>
    <w:p w:rsidR="007B30E4" w:rsidRDefault="007B30E4" w:rsidP="00801667">
      <w:pPr>
        <w:spacing w:line="274" w:lineRule="exact"/>
        <w:rPr>
          <w:rFonts w:ascii="Century Gothic" w:hAnsi="Century Gothic"/>
          <w:b/>
          <w:lang w:val="it-IT"/>
        </w:rPr>
      </w:pPr>
    </w:p>
    <w:p w:rsidR="00532A97" w:rsidRDefault="00532A97" w:rsidP="00801667">
      <w:pPr>
        <w:spacing w:line="274" w:lineRule="exact"/>
        <w:rPr>
          <w:rFonts w:ascii="Century Gothic" w:hAnsi="Century Gothic"/>
          <w:b/>
          <w:lang w:val="it-IT"/>
        </w:rPr>
      </w:pPr>
    </w:p>
    <w:p w:rsidR="00801667" w:rsidRDefault="00801667" w:rsidP="00801667">
      <w:pPr>
        <w:spacing w:line="274" w:lineRule="exact"/>
        <w:rPr>
          <w:rFonts w:ascii="Century Gothic" w:hAnsi="Century Gothic"/>
          <w:b/>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EC1F17" w:rsidRDefault="00EC1F17" w:rsidP="00801667">
      <w:pPr>
        <w:autoSpaceDE w:val="0"/>
        <w:autoSpaceDN w:val="0"/>
        <w:adjustRightInd w:val="0"/>
        <w:contextualSpacing/>
        <w:jc w:val="both"/>
        <w:rPr>
          <w:rFonts w:ascii="Century Gothic" w:hAnsi="Century Gothic"/>
          <w:lang w:val="it-IT"/>
        </w:rPr>
      </w:pPr>
    </w:p>
    <w:p w:rsidR="00EC1F17" w:rsidRDefault="00EC1F1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C35269" w:rsidRDefault="00C35269" w:rsidP="00801667">
      <w:pPr>
        <w:autoSpaceDE w:val="0"/>
        <w:autoSpaceDN w:val="0"/>
        <w:adjustRightInd w:val="0"/>
        <w:contextualSpacing/>
        <w:jc w:val="both"/>
        <w:rPr>
          <w:rFonts w:ascii="Century Gothic" w:hAnsi="Century Gothic"/>
          <w:lang w:val="it-IT"/>
        </w:rPr>
      </w:pPr>
    </w:p>
    <w:p w:rsidR="00917EF7" w:rsidRDefault="00917EF7" w:rsidP="00801667">
      <w:pPr>
        <w:autoSpaceDE w:val="0"/>
        <w:autoSpaceDN w:val="0"/>
        <w:adjustRightInd w:val="0"/>
        <w:contextualSpacing/>
        <w:jc w:val="both"/>
        <w:rPr>
          <w:rFonts w:ascii="Century Gothic" w:hAnsi="Century Gothic"/>
          <w:lang w:val="it-IT"/>
        </w:rPr>
      </w:pPr>
    </w:p>
    <w:p w:rsidR="000A5F7C" w:rsidRDefault="000A5F7C" w:rsidP="00801667">
      <w:pPr>
        <w:autoSpaceDE w:val="0"/>
        <w:autoSpaceDN w:val="0"/>
        <w:adjustRightInd w:val="0"/>
        <w:contextualSpacing/>
        <w:jc w:val="both"/>
        <w:rPr>
          <w:rFonts w:ascii="Century Gothic" w:hAnsi="Century Gothic"/>
          <w:lang w:val="it-IT"/>
        </w:rPr>
      </w:pPr>
    </w:p>
    <w:p w:rsidR="000A5F7C" w:rsidRDefault="000A5F7C" w:rsidP="00801667">
      <w:pPr>
        <w:autoSpaceDE w:val="0"/>
        <w:autoSpaceDN w:val="0"/>
        <w:adjustRightInd w:val="0"/>
        <w:contextualSpacing/>
        <w:jc w:val="both"/>
        <w:rPr>
          <w:rFonts w:ascii="Century Gothic" w:hAnsi="Century Gothic"/>
          <w:lang w:val="it-IT"/>
        </w:rPr>
      </w:pPr>
    </w:p>
    <w:p w:rsidR="00B0108D" w:rsidRPr="00B0108D" w:rsidRDefault="00B0108D" w:rsidP="00B0108D">
      <w:pPr>
        <w:jc w:val="both"/>
        <w:rPr>
          <w:b/>
          <w:sz w:val="28"/>
          <w:lang w:val="it-IT"/>
        </w:rPr>
      </w:pPr>
    </w:p>
    <w:p w:rsidR="00801667" w:rsidRPr="00A659D1" w:rsidRDefault="00801667" w:rsidP="00801667">
      <w:pPr>
        <w:jc w:val="center"/>
        <w:rPr>
          <w:rFonts w:ascii="Century Gothic" w:hAnsi="Century Gothic"/>
          <w:b/>
          <w:lang w:val="it-IT"/>
        </w:rPr>
        <w:sectPr w:rsidR="00801667" w:rsidRPr="00A659D1" w:rsidSect="00013B6E">
          <w:footerReference w:type="default" r:id="rId19"/>
          <w:pgSz w:w="11900" w:h="16840"/>
          <w:pgMar w:top="1418" w:right="1134" w:bottom="1134" w:left="1134" w:header="0" w:footer="975"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094E3B" w:rsidRPr="00A659D1" w:rsidRDefault="00094E3B" w:rsidP="00094E3B">
      <w:pPr>
        <w:jc w:val="center"/>
        <w:rPr>
          <w:rFonts w:ascii="Century Gothic" w:hAnsi="Century Gothic"/>
          <w:b/>
          <w:bCs/>
          <w:sz w:val="28"/>
          <w:szCs w:val="28"/>
          <w:lang w:val="it-IT"/>
        </w:rPr>
      </w:pPr>
      <w:r>
        <w:rPr>
          <w:rFonts w:ascii="Century Gothic" w:hAnsi="Century Gothic"/>
          <w:b/>
          <w:bCs/>
          <w:sz w:val="28"/>
          <w:szCs w:val="28"/>
          <w:lang w:val="it-IT"/>
        </w:rPr>
        <w:lastRenderedPageBreak/>
        <w:t>SERVIZI DEMOGRAFICI ELETTORALE E DI STATISTICA</w:t>
      </w:r>
    </w:p>
    <w:p w:rsidR="00094E3B" w:rsidRDefault="00094E3B" w:rsidP="00094E3B">
      <w:pPr>
        <w:pStyle w:val="Titolo41"/>
        <w:spacing w:before="70"/>
        <w:ind w:left="0" w:right="1630"/>
        <w:rPr>
          <w:rFonts w:ascii="Century Gothic" w:hAnsi="Century Gothic"/>
          <w:lang w:val="it-IT"/>
        </w:rPr>
      </w:pPr>
    </w:p>
    <w:p w:rsidR="00094E3B" w:rsidRPr="00670766" w:rsidRDefault="00094E3B" w:rsidP="00094E3B">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Dott. MAZZARELLA LUIGI</w:t>
      </w:r>
    </w:p>
    <w:p w:rsidR="00094E3B" w:rsidRPr="00670766" w:rsidRDefault="00094E3B" w:rsidP="0042037C">
      <w:pPr>
        <w:pStyle w:val="Corpotesto"/>
      </w:pPr>
    </w:p>
    <w:p w:rsidR="00094E3B" w:rsidRDefault="00094E3B" w:rsidP="00094E3B">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094E3B" w:rsidRDefault="00094E3B" w:rsidP="00094E3B">
      <w:pPr>
        <w:spacing w:before="41"/>
        <w:ind w:right="833"/>
        <w:rPr>
          <w:rFonts w:ascii="Century Gothic" w:hAnsi="Century Gothic"/>
          <w:lang w:val="it-IT"/>
        </w:rPr>
      </w:pPr>
      <w:r>
        <w:rPr>
          <w:rFonts w:ascii="Century Gothic" w:hAnsi="Century Gothic"/>
          <w:lang w:val="it-IT"/>
        </w:rPr>
        <w:t>DAVICO CARLO</w:t>
      </w:r>
    </w:p>
    <w:p w:rsidR="00094E3B" w:rsidRPr="00AA283C" w:rsidRDefault="00094E3B" w:rsidP="00094E3B">
      <w:pPr>
        <w:spacing w:before="41"/>
        <w:ind w:right="833"/>
        <w:rPr>
          <w:rFonts w:ascii="Century Gothic" w:hAnsi="Century Gothic"/>
          <w:lang w:val="it-IT"/>
        </w:rPr>
      </w:pPr>
    </w:p>
    <w:p w:rsidR="00094E3B" w:rsidRDefault="00094E3B" w:rsidP="00094E3B">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094E3B" w:rsidRPr="00B33C3F" w:rsidRDefault="00094E3B" w:rsidP="00094E3B">
      <w:pPr>
        <w:pStyle w:val="TableParagraph"/>
        <w:spacing w:line="278" w:lineRule="auto"/>
        <w:ind w:right="142"/>
        <w:rPr>
          <w:rFonts w:ascii="Century Gothic" w:hAnsi="Century Gothic"/>
          <w:lang w:val="it-IT"/>
        </w:rPr>
      </w:pPr>
      <w:r w:rsidRPr="00B33C3F">
        <w:rPr>
          <w:rFonts w:ascii="Century Gothic" w:hAnsi="Century Gothic"/>
          <w:lang w:val="it-IT"/>
        </w:rPr>
        <w:t>PANERO Maria Teresa (part-time 69,44%) - Istruttore Amministrativo - cat.C5</w:t>
      </w:r>
    </w:p>
    <w:p w:rsidR="00094E3B" w:rsidRPr="00B33C3F" w:rsidRDefault="00094E3B" w:rsidP="00094E3B">
      <w:pPr>
        <w:pStyle w:val="TableParagraph"/>
        <w:spacing w:line="276" w:lineRule="auto"/>
        <w:ind w:right="823"/>
        <w:rPr>
          <w:rFonts w:ascii="Century Gothic" w:hAnsi="Century Gothic"/>
          <w:lang w:val="it-IT"/>
        </w:rPr>
      </w:pPr>
      <w:r w:rsidRPr="00B33C3F">
        <w:rPr>
          <w:rFonts w:ascii="Century Gothic" w:hAnsi="Century Gothic"/>
          <w:lang w:val="it-IT"/>
        </w:rPr>
        <w:t>TARICCO Federico - Istruttore Amministrativo - cat.C5</w:t>
      </w:r>
    </w:p>
    <w:p w:rsidR="00094E3B" w:rsidRPr="00B33C3F" w:rsidRDefault="00094E3B" w:rsidP="00094E3B">
      <w:pPr>
        <w:pStyle w:val="TableParagraph"/>
        <w:spacing w:line="278" w:lineRule="auto"/>
        <w:ind w:right="141"/>
        <w:rPr>
          <w:rFonts w:ascii="Century Gothic" w:hAnsi="Century Gothic"/>
          <w:lang w:val="it-IT"/>
        </w:rPr>
      </w:pPr>
      <w:r w:rsidRPr="00B33C3F">
        <w:rPr>
          <w:rFonts w:ascii="Century Gothic" w:hAnsi="Century Gothic"/>
          <w:lang w:val="it-IT"/>
        </w:rPr>
        <w:t>CAVALLOTTI Sandro (part-time 55,56%) – Esecutore Amministrativo – A2</w:t>
      </w:r>
    </w:p>
    <w:p w:rsidR="00094E3B" w:rsidRPr="009842F8" w:rsidRDefault="00094E3B" w:rsidP="0042037C">
      <w:pPr>
        <w:pStyle w:val="Corpotesto"/>
      </w:pPr>
      <w:r w:rsidRPr="009842F8">
        <w:t>TEALDI Caterina - cat.C4</w:t>
      </w:r>
    </w:p>
    <w:p w:rsidR="00094E3B" w:rsidRDefault="00094E3B" w:rsidP="0042037C">
      <w:pPr>
        <w:pStyle w:val="Corpotesto"/>
      </w:pPr>
    </w:p>
    <w:p w:rsidR="00094E3B" w:rsidRDefault="00094E3B" w:rsidP="0042037C">
      <w:pPr>
        <w:pStyle w:val="Corpotesto"/>
      </w:pPr>
      <w:r w:rsidRPr="00094E3B">
        <w:t>PROGETTI OBIETTIVO ASSEGNATI CON IL P.E.G.</w:t>
      </w:r>
    </w:p>
    <w:p w:rsidR="00483BC7" w:rsidRPr="00094E3B" w:rsidRDefault="00483BC7" w:rsidP="0042037C">
      <w:pPr>
        <w:pStyle w:val="Corpotesto"/>
      </w:pPr>
    </w:p>
    <w:p w:rsidR="00094E3B" w:rsidRPr="004F59D2" w:rsidRDefault="00094E3B" w:rsidP="0042037C">
      <w:pPr>
        <w:pStyle w:val="Corpotesto"/>
        <w:rPr>
          <w:b w:val="0"/>
          <w:bCs/>
        </w:rPr>
      </w:pPr>
      <w:r w:rsidRPr="004F59D2">
        <w:rPr>
          <w:b w:val="0"/>
          <w:bCs/>
        </w:rPr>
        <w:t>PROGETTO 1 :</w:t>
      </w:r>
      <w:r w:rsidRPr="004F59D2">
        <w:rPr>
          <w:b w:val="0"/>
          <w:bCs/>
        </w:rPr>
        <w:tab/>
        <w:t>REFERENDUM ABROGATIVO DEL 28 MAGGIO 2017</w:t>
      </w:r>
    </w:p>
    <w:p w:rsidR="00094E3B" w:rsidRPr="00094E3B" w:rsidRDefault="00094E3B" w:rsidP="0042037C">
      <w:pPr>
        <w:pStyle w:val="Corpotesto"/>
      </w:pPr>
    </w:p>
    <w:p w:rsidR="00094E3B" w:rsidRPr="00094E3B" w:rsidRDefault="00094E3B" w:rsidP="00094E3B">
      <w:pPr>
        <w:pStyle w:val="Titolo41"/>
        <w:tabs>
          <w:tab w:val="left" w:pos="2237"/>
        </w:tabs>
        <w:spacing w:line="360" w:lineRule="auto"/>
        <w:ind w:left="0" w:right="1376"/>
        <w:contextualSpacing/>
        <w:rPr>
          <w:rFonts w:ascii="Century Gothic" w:hAnsi="Century Gothic"/>
          <w:b w:val="0"/>
          <w:sz w:val="22"/>
          <w:szCs w:val="22"/>
          <w:lang w:val="it-IT"/>
        </w:rPr>
      </w:pPr>
      <w:r w:rsidRPr="00094E3B">
        <w:rPr>
          <w:rFonts w:ascii="Century Gothic" w:hAnsi="Century Gothic"/>
          <w:b w:val="0"/>
          <w:sz w:val="22"/>
          <w:szCs w:val="22"/>
          <w:lang w:val="it-IT"/>
        </w:rPr>
        <w:t>PROGETTO</w:t>
      </w:r>
      <w:r w:rsidRPr="00094E3B">
        <w:rPr>
          <w:rFonts w:ascii="Century Gothic" w:hAnsi="Century Gothic"/>
          <w:b w:val="0"/>
          <w:spacing w:val="-1"/>
          <w:sz w:val="22"/>
          <w:szCs w:val="22"/>
          <w:lang w:val="it-IT"/>
        </w:rPr>
        <w:t xml:space="preserve"> </w:t>
      </w:r>
      <w:r w:rsidRPr="00094E3B">
        <w:rPr>
          <w:rFonts w:ascii="Century Gothic" w:hAnsi="Century Gothic"/>
          <w:b w:val="0"/>
          <w:sz w:val="22"/>
          <w:szCs w:val="22"/>
          <w:lang w:val="it-IT"/>
        </w:rPr>
        <w:t>2:</w:t>
      </w:r>
      <w:r w:rsidRPr="00094E3B">
        <w:rPr>
          <w:rFonts w:ascii="Century Gothic" w:hAnsi="Century Gothic"/>
          <w:b w:val="0"/>
          <w:sz w:val="22"/>
          <w:szCs w:val="22"/>
          <w:lang w:val="it-IT"/>
        </w:rPr>
        <w:tab/>
        <w:t>INGRESSO NELL’ANPR – TEST DI PROVA</w:t>
      </w:r>
    </w:p>
    <w:p w:rsidR="00094E3B" w:rsidRPr="00094E3B" w:rsidRDefault="00094E3B" w:rsidP="00094E3B">
      <w:pPr>
        <w:pStyle w:val="Titolo41"/>
        <w:tabs>
          <w:tab w:val="left" w:pos="2237"/>
        </w:tabs>
        <w:spacing w:line="360" w:lineRule="auto"/>
        <w:ind w:right="1376"/>
        <w:contextualSpacing/>
        <w:rPr>
          <w:rFonts w:ascii="Century Gothic" w:hAnsi="Century Gothic"/>
          <w:b w:val="0"/>
          <w:sz w:val="22"/>
          <w:szCs w:val="22"/>
          <w:lang w:val="it-IT"/>
        </w:rPr>
      </w:pPr>
    </w:p>
    <w:p w:rsidR="00094E3B" w:rsidRDefault="00094E3B" w:rsidP="00094E3B">
      <w:pPr>
        <w:tabs>
          <w:tab w:val="left" w:pos="2237"/>
        </w:tabs>
        <w:spacing w:before="9" w:line="360" w:lineRule="auto"/>
        <w:ind w:right="3422"/>
        <w:contextualSpacing/>
        <w:rPr>
          <w:rFonts w:ascii="Century Gothic" w:hAnsi="Century Gothic"/>
          <w:lang w:val="it-IT"/>
        </w:rPr>
      </w:pPr>
      <w:r w:rsidRPr="00094E3B">
        <w:rPr>
          <w:rFonts w:ascii="Century Gothic" w:hAnsi="Century Gothic"/>
          <w:lang w:val="it-IT"/>
        </w:rPr>
        <w:t>PROGETTO 3:</w:t>
      </w:r>
      <w:r w:rsidRPr="00094E3B">
        <w:rPr>
          <w:rFonts w:ascii="Century Gothic" w:hAnsi="Century Gothic"/>
          <w:lang w:val="it-IT"/>
        </w:rPr>
        <w:tab/>
        <w:t>CARTA IDENTITA’ ELETTRONICA</w:t>
      </w:r>
    </w:p>
    <w:p w:rsidR="00483BC7" w:rsidRPr="00094E3B" w:rsidRDefault="00483BC7" w:rsidP="00094E3B">
      <w:pPr>
        <w:tabs>
          <w:tab w:val="left" w:pos="2237"/>
        </w:tabs>
        <w:spacing w:before="9" w:line="360" w:lineRule="auto"/>
        <w:ind w:right="3422"/>
        <w:contextualSpacing/>
        <w:rPr>
          <w:rFonts w:ascii="Century Gothic" w:hAnsi="Century Gothic"/>
          <w:lang w:val="it-IT"/>
        </w:rPr>
      </w:pPr>
    </w:p>
    <w:p w:rsidR="00094E3B" w:rsidRDefault="00094E3B" w:rsidP="00094E3B">
      <w:pPr>
        <w:tabs>
          <w:tab w:val="left" w:pos="2237"/>
        </w:tabs>
        <w:spacing w:before="9" w:line="360" w:lineRule="auto"/>
        <w:ind w:right="22"/>
        <w:contextualSpacing/>
        <w:rPr>
          <w:rFonts w:ascii="Century Gothic" w:hAnsi="Century Gothic"/>
          <w:lang w:val="it-IT"/>
        </w:rPr>
      </w:pPr>
      <w:r w:rsidRPr="00094E3B">
        <w:rPr>
          <w:rFonts w:ascii="Century Gothic" w:hAnsi="Century Gothic"/>
          <w:lang w:val="it-IT"/>
        </w:rPr>
        <w:t>PROGETTO</w:t>
      </w:r>
      <w:r w:rsidRPr="00094E3B">
        <w:rPr>
          <w:rFonts w:ascii="Century Gothic" w:hAnsi="Century Gothic"/>
          <w:spacing w:val="-1"/>
          <w:lang w:val="it-IT"/>
        </w:rPr>
        <w:t xml:space="preserve"> </w:t>
      </w:r>
      <w:r w:rsidRPr="00094E3B">
        <w:rPr>
          <w:rFonts w:ascii="Century Gothic" w:hAnsi="Century Gothic"/>
          <w:lang w:val="it-IT"/>
        </w:rPr>
        <w:t>4:</w:t>
      </w:r>
      <w:r w:rsidRPr="00094E3B">
        <w:rPr>
          <w:rFonts w:ascii="Century Gothic" w:hAnsi="Century Gothic"/>
          <w:lang w:val="it-IT"/>
        </w:rPr>
        <w:tab/>
        <w:t>ENTRATA A REGIME DELLE UNIONI CIVILI</w:t>
      </w:r>
    </w:p>
    <w:p w:rsidR="00483BC7" w:rsidRPr="00094E3B" w:rsidRDefault="00483BC7" w:rsidP="00094E3B">
      <w:pPr>
        <w:tabs>
          <w:tab w:val="left" w:pos="2237"/>
        </w:tabs>
        <w:spacing w:before="9" w:line="360" w:lineRule="auto"/>
        <w:ind w:right="22"/>
        <w:contextualSpacing/>
        <w:rPr>
          <w:rFonts w:ascii="Century Gothic" w:hAnsi="Century Gothic"/>
          <w:lang w:val="it-IT"/>
        </w:rPr>
      </w:pPr>
    </w:p>
    <w:p w:rsidR="00094E3B" w:rsidRDefault="00094E3B" w:rsidP="00094E3B">
      <w:pPr>
        <w:tabs>
          <w:tab w:val="left" w:pos="2237"/>
        </w:tabs>
        <w:spacing w:before="9" w:line="360" w:lineRule="auto"/>
        <w:ind w:right="22"/>
        <w:contextualSpacing/>
        <w:rPr>
          <w:rFonts w:ascii="Century Gothic" w:hAnsi="Century Gothic"/>
          <w:lang w:val="it-IT"/>
        </w:rPr>
      </w:pPr>
      <w:r w:rsidRPr="00094E3B">
        <w:rPr>
          <w:rFonts w:ascii="Century Gothic" w:hAnsi="Century Gothic"/>
          <w:lang w:val="it-IT"/>
        </w:rPr>
        <w:t>PROGETTO</w:t>
      </w:r>
      <w:r w:rsidRPr="00094E3B">
        <w:rPr>
          <w:rFonts w:ascii="Century Gothic" w:hAnsi="Century Gothic"/>
          <w:spacing w:val="-1"/>
          <w:lang w:val="it-IT"/>
        </w:rPr>
        <w:t xml:space="preserve"> </w:t>
      </w:r>
      <w:r w:rsidRPr="00094E3B">
        <w:rPr>
          <w:rFonts w:ascii="Century Gothic" w:hAnsi="Century Gothic"/>
          <w:lang w:val="it-IT"/>
        </w:rPr>
        <w:t>5:</w:t>
      </w:r>
      <w:r w:rsidRPr="00094E3B">
        <w:rPr>
          <w:rFonts w:ascii="Century Gothic" w:hAnsi="Century Gothic"/>
          <w:lang w:val="it-IT"/>
        </w:rPr>
        <w:tab/>
        <w:t xml:space="preserve">CONVIVENZE DI FATTO </w:t>
      </w:r>
      <w:r w:rsidR="00483BC7">
        <w:rPr>
          <w:rFonts w:ascii="Century Gothic" w:hAnsi="Century Gothic"/>
          <w:lang w:val="it-IT"/>
        </w:rPr>
        <w:t>–</w:t>
      </w:r>
      <w:r w:rsidRPr="00094E3B">
        <w:rPr>
          <w:rFonts w:ascii="Century Gothic" w:hAnsi="Century Gothic"/>
          <w:lang w:val="it-IT"/>
        </w:rPr>
        <w:t xml:space="preserve"> ADEMPIMENTI</w:t>
      </w:r>
    </w:p>
    <w:p w:rsidR="00483BC7" w:rsidRPr="00094E3B" w:rsidRDefault="00483BC7" w:rsidP="00094E3B">
      <w:pPr>
        <w:tabs>
          <w:tab w:val="left" w:pos="2237"/>
        </w:tabs>
        <w:spacing w:before="9" w:line="360" w:lineRule="auto"/>
        <w:ind w:right="22"/>
        <w:contextualSpacing/>
        <w:rPr>
          <w:rFonts w:ascii="Century Gothic" w:hAnsi="Century Gothic"/>
          <w:lang w:val="it-IT"/>
        </w:rPr>
      </w:pPr>
    </w:p>
    <w:p w:rsidR="00094E3B" w:rsidRPr="00094E3B" w:rsidRDefault="00094E3B" w:rsidP="00094E3B">
      <w:pPr>
        <w:tabs>
          <w:tab w:val="left" w:pos="2237"/>
        </w:tabs>
        <w:spacing w:before="9" w:line="360" w:lineRule="auto"/>
        <w:ind w:left="2160" w:right="22" w:hanging="2160"/>
        <w:contextualSpacing/>
        <w:rPr>
          <w:rFonts w:ascii="Century Gothic" w:hAnsi="Century Gothic"/>
          <w:lang w:val="it-IT"/>
        </w:rPr>
      </w:pPr>
      <w:r w:rsidRPr="00094E3B">
        <w:rPr>
          <w:rFonts w:ascii="Century Gothic" w:hAnsi="Century Gothic"/>
          <w:lang w:val="it-IT"/>
        </w:rPr>
        <w:t xml:space="preserve">PROGETTO 6: </w:t>
      </w:r>
      <w:r w:rsidRPr="00094E3B">
        <w:rPr>
          <w:rFonts w:ascii="Century Gothic" w:hAnsi="Century Gothic"/>
          <w:lang w:val="it-IT"/>
        </w:rPr>
        <w:tab/>
        <w:t>RILEVAZIONE DEGLI ACCORDI EXTRA – GIUDIZIALI DI SEPARAZIONE E DIVORZIO ANNI 2015/2016</w:t>
      </w:r>
    </w:p>
    <w:p w:rsidR="00094E3B" w:rsidRPr="00094E3B" w:rsidRDefault="00094E3B" w:rsidP="00094E3B">
      <w:pPr>
        <w:pStyle w:val="Titolo41"/>
        <w:tabs>
          <w:tab w:val="left" w:pos="0"/>
        </w:tabs>
        <w:spacing w:before="133" w:line="360" w:lineRule="auto"/>
        <w:ind w:left="0"/>
        <w:contextualSpacing/>
        <w:jc w:val="both"/>
        <w:rPr>
          <w:rFonts w:ascii="Century Gothic" w:hAnsi="Century Gothic"/>
          <w:b w:val="0"/>
          <w:sz w:val="22"/>
          <w:szCs w:val="22"/>
          <w:lang w:val="it-IT"/>
        </w:rPr>
      </w:pPr>
      <w:r w:rsidRPr="00094E3B">
        <w:rPr>
          <w:rFonts w:ascii="Century Gothic" w:hAnsi="Century Gothic"/>
          <w:b w:val="0"/>
          <w:sz w:val="22"/>
          <w:szCs w:val="22"/>
          <w:lang w:val="it-IT"/>
        </w:rPr>
        <w:t>PROGETTO 7:</w:t>
      </w:r>
      <w:r w:rsidRPr="00094E3B">
        <w:rPr>
          <w:rFonts w:ascii="Century Gothic" w:hAnsi="Century Gothic"/>
          <w:b w:val="0"/>
          <w:sz w:val="22"/>
          <w:szCs w:val="22"/>
          <w:lang w:val="it-IT"/>
        </w:rPr>
        <w:tab/>
      </w:r>
      <w:r w:rsidR="00382E06">
        <w:rPr>
          <w:rFonts w:ascii="Century Gothic" w:hAnsi="Century Gothic"/>
          <w:b w:val="0"/>
          <w:sz w:val="22"/>
          <w:szCs w:val="22"/>
          <w:lang w:val="it-IT"/>
        </w:rPr>
        <w:tab/>
      </w:r>
      <w:r w:rsidRPr="00094E3B">
        <w:rPr>
          <w:rFonts w:ascii="Century Gothic" w:hAnsi="Century Gothic"/>
          <w:b w:val="0"/>
          <w:sz w:val="22"/>
          <w:szCs w:val="22"/>
          <w:lang w:val="it-IT"/>
        </w:rPr>
        <w:t xml:space="preserve">AGGIORNAMENTO GENERALE DELLA TOPONOMASTICA. </w:t>
      </w:r>
    </w:p>
    <w:p w:rsidR="00094E3B" w:rsidRPr="00094E3B" w:rsidRDefault="00094E3B" w:rsidP="0042037C">
      <w:pPr>
        <w:pStyle w:val="Corpotesto"/>
      </w:pPr>
    </w:p>
    <w:p w:rsidR="00C404D4" w:rsidRDefault="00C404D4" w:rsidP="005545B3">
      <w:pPr>
        <w:contextualSpacing/>
        <w:jc w:val="center"/>
        <w:rPr>
          <w:rFonts w:ascii="Century Gothic" w:hAnsi="Century Gothic"/>
          <w:b/>
          <w:lang w:val="it-IT"/>
        </w:rPr>
      </w:pPr>
    </w:p>
    <w:p w:rsidR="00C404D4" w:rsidRDefault="00C404D4" w:rsidP="005545B3">
      <w:pPr>
        <w:contextualSpacing/>
        <w:jc w:val="center"/>
        <w:rPr>
          <w:rFonts w:ascii="Century Gothic" w:hAnsi="Century Gothic"/>
          <w:b/>
          <w:lang w:val="it-IT"/>
        </w:rPr>
      </w:pPr>
    </w:p>
    <w:p w:rsidR="00C404D4" w:rsidRDefault="00C404D4" w:rsidP="005545B3">
      <w:pPr>
        <w:contextualSpacing/>
        <w:jc w:val="center"/>
        <w:rPr>
          <w:rFonts w:ascii="Century Gothic" w:hAnsi="Century Gothic"/>
          <w:b/>
          <w:lang w:val="it-IT"/>
        </w:rPr>
      </w:pPr>
    </w:p>
    <w:p w:rsidR="00C404D4" w:rsidRDefault="00C404D4">
      <w:pPr>
        <w:rPr>
          <w:rFonts w:ascii="Century Gothic" w:hAnsi="Century Gothic"/>
          <w:b/>
          <w:lang w:val="it-IT"/>
        </w:rPr>
      </w:pPr>
      <w:r>
        <w:rPr>
          <w:rFonts w:ascii="Century Gothic" w:hAnsi="Century Gothic"/>
          <w:b/>
          <w:lang w:val="it-IT"/>
        </w:rPr>
        <w:br w:type="page"/>
      </w:r>
    </w:p>
    <w:tbl>
      <w:tblPr>
        <w:tblStyle w:val="Grigliatabella"/>
        <w:tblW w:w="0" w:type="auto"/>
        <w:tblLook w:val="04A0" w:firstRow="1" w:lastRow="0" w:firstColumn="1" w:lastColumn="0" w:noHBand="0" w:noVBand="1"/>
      </w:tblPr>
      <w:tblGrid>
        <w:gridCol w:w="4886"/>
        <w:gridCol w:w="4886"/>
      </w:tblGrid>
      <w:tr w:rsidR="009600D7" w:rsidTr="009600D7">
        <w:tc>
          <w:tcPr>
            <w:tcW w:w="4886" w:type="dxa"/>
          </w:tcPr>
          <w:p w:rsidR="009600D7" w:rsidRDefault="009600D7" w:rsidP="00C404D4">
            <w:pPr>
              <w:spacing w:line="274" w:lineRule="exact"/>
              <w:rPr>
                <w:rFonts w:ascii="Century Gothic" w:hAnsi="Century Gothic"/>
                <w:b/>
                <w:lang w:val="it-IT"/>
              </w:rPr>
            </w:pPr>
            <w:r>
              <w:rPr>
                <w:rFonts w:ascii="Century Gothic" w:hAnsi="Century Gothic"/>
                <w:b/>
                <w:lang w:val="it-IT"/>
              </w:rPr>
              <w:lastRenderedPageBreak/>
              <w:t>PROGETTO N. 1 in breve…</w:t>
            </w:r>
          </w:p>
        </w:tc>
        <w:tc>
          <w:tcPr>
            <w:tcW w:w="4886" w:type="dxa"/>
          </w:tcPr>
          <w:p w:rsidR="009600D7" w:rsidRDefault="009600D7" w:rsidP="00C404D4">
            <w:pPr>
              <w:spacing w:line="274" w:lineRule="exact"/>
              <w:rPr>
                <w:rFonts w:ascii="Century Gothic" w:hAnsi="Century Gothic"/>
                <w:b/>
                <w:lang w:val="it-IT"/>
              </w:rPr>
            </w:pPr>
            <w:r>
              <w:rPr>
                <w:rFonts w:ascii="Century Gothic" w:hAnsi="Century Gothic"/>
                <w:b/>
                <w:lang w:val="it-IT"/>
              </w:rPr>
              <w:t>Relazione</w:t>
            </w:r>
          </w:p>
        </w:tc>
      </w:tr>
      <w:tr w:rsidR="009600D7" w:rsidRPr="00556655" w:rsidTr="009600D7">
        <w:tc>
          <w:tcPr>
            <w:tcW w:w="4886" w:type="dxa"/>
          </w:tcPr>
          <w:p w:rsidR="009600D7" w:rsidRPr="009600D7" w:rsidRDefault="009600D7" w:rsidP="009600D7">
            <w:pPr>
              <w:pStyle w:val="NormaleWeb"/>
              <w:spacing w:before="180" w:beforeAutospacing="0" w:after="180" w:afterAutospacing="0"/>
              <w:jc w:val="both"/>
              <w:rPr>
                <w:rFonts w:ascii="Century Gothic" w:eastAsia="Arial" w:hAnsi="Century Gothic" w:cs="Arial"/>
                <w:b/>
                <w:sz w:val="22"/>
                <w:szCs w:val="22"/>
                <w:lang w:eastAsia="en-US"/>
              </w:rPr>
            </w:pPr>
            <w:r w:rsidRPr="009600D7">
              <w:rPr>
                <w:rFonts w:ascii="Century Gothic" w:eastAsia="Arial" w:hAnsi="Century Gothic" w:cs="Arial"/>
                <w:b/>
                <w:sz w:val="22"/>
                <w:szCs w:val="22"/>
                <w:lang w:eastAsia="en-US"/>
              </w:rPr>
              <w:t xml:space="preserve">Con decisione del Consiglio dei Ministri adottata il 14 marzo 2017 è stata determinata la data del 28 maggio 2017 per i Referendum popolari relativi alla “abrogazione di disposizioni limitative della responsabilità solidale in materia di appalti” e alla “abrogazione di disposizioni sul lavoro accessorio” (voucher). I Decreti del Presidente della Repubblica di convocazione dei comizi elettorali sono stati emessi in data 15 marzo 2017 e pubblicati in Gazzetta Ufficiale nella stessa data. </w:t>
            </w:r>
          </w:p>
          <w:p w:rsidR="009600D7" w:rsidRPr="009600D7" w:rsidRDefault="009600D7" w:rsidP="009600D7">
            <w:pPr>
              <w:pStyle w:val="Corpotesto"/>
            </w:pPr>
            <w:r w:rsidRPr="009600D7">
              <w:t>Con il presente progetto si chiedeva al servizio di provvedere con tempestività e precisione di espletare tutte le procedure inerenti, con particolare attenzione alle cancellazioni / annotazioni sulle liste sezionali, evitando, in tal modo, di costituire possibili errori ed omissioni sia sul corretto computo del corpo elettorale presso i seggi in Italia, sia sulla formazione dell’elenco degli elettori aventi diritto al voto  per corrispondenza nella circoscrizione Estero.</w:t>
            </w:r>
          </w:p>
          <w:p w:rsidR="009600D7" w:rsidRDefault="009600D7" w:rsidP="00C404D4">
            <w:pPr>
              <w:spacing w:line="274" w:lineRule="exact"/>
              <w:rPr>
                <w:rFonts w:ascii="Century Gothic" w:hAnsi="Century Gothic"/>
                <w:b/>
                <w:lang w:val="it-IT"/>
              </w:rPr>
            </w:pPr>
          </w:p>
        </w:tc>
        <w:tc>
          <w:tcPr>
            <w:tcW w:w="4886" w:type="dxa"/>
          </w:tcPr>
          <w:p w:rsidR="009600D7" w:rsidRDefault="009600D7" w:rsidP="009600D7">
            <w:pPr>
              <w:pStyle w:val="Corpotesto"/>
            </w:pPr>
          </w:p>
          <w:p w:rsidR="009600D7" w:rsidRDefault="009600D7" w:rsidP="009600D7">
            <w:pPr>
              <w:autoSpaceDE w:val="0"/>
              <w:autoSpaceDN w:val="0"/>
              <w:adjustRightInd w:val="0"/>
              <w:contextualSpacing/>
              <w:jc w:val="both"/>
              <w:rPr>
                <w:rFonts w:ascii="Century Gothic" w:hAnsi="Century Gothic"/>
                <w:lang w:val="it-IT"/>
              </w:rPr>
            </w:pPr>
            <w:r>
              <w:rPr>
                <w:rFonts w:ascii="Century Gothic" w:hAnsi="Century Gothic"/>
                <w:lang w:val="it-IT"/>
              </w:rPr>
              <w:t>In rapporto  al progetto in esame il servizio ha attuato le seguenti mansioni:</w:t>
            </w:r>
          </w:p>
          <w:p w:rsidR="009600D7" w:rsidRDefault="009600D7" w:rsidP="009600D7">
            <w:pPr>
              <w:rPr>
                <w:rFonts w:ascii="Century Gothic" w:hAnsi="Century Gothic"/>
                <w:lang w:val="it-IT"/>
              </w:rPr>
            </w:pP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 xml:space="preserve">Redazione della determina di istituzione dell’ufficio elettorale e di autorizzazione degli straordinari elettorali. </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Affissione manifesto convocazione comizi.</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 xml:space="preserve">Revisioni dinamiche straordinarie di cancellazione ed iscrizione nelle liste elettorali con le conseguenti comunicazioni ai comuni interessati, alla CEC, alla Prefettura ed al Tribunale. </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Compilazione elenco elettori non 18enni al primo giorno delle votazioni</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Accertamento dell’idoneità dei seggi e di tutto il materiale a disposizioni per l’istituzione degli stessi.</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Predisposizione della determina per stabilire gli spazi elettorali e successivo confronto con i richiedenti.</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Affissione all’albo del manifesto per la nomina degli scrutatori, assistenza alla Commissione Elettorale per la nomina e la compilazione del prescritto verbale, redazione delle conseguenti comunicazioni ai nominati all’ufficio di scrutatori di seggio.</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Comunicazione ai nominati all’ufficio di scrutatori di presidente e segretario di seggio elettorale.</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Compilazione verbali elettori AIRE, elettori temporaneamente all’estero con le rispettive richieste, elettori deceduti e blocco liste.</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 xml:space="preserve">Stampa degli estratti di lista e di tutti gli elenchi da consegnare ai seggi </w:t>
            </w:r>
            <w:r w:rsidRPr="005F34FA">
              <w:rPr>
                <w:rFonts w:ascii="Century Gothic" w:hAnsi="Century Gothic"/>
                <w:lang w:val="it-IT"/>
              </w:rPr>
              <w:lastRenderedPageBreak/>
              <w:t>elettorali.</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Autorizzazioni alla votazione nei luoghi di cura.</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Raccolta delle designazioni a rappresentante di lista.</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Da venerdì 26 a domenica 28 apertura straordinaria per il rilascio dei documenti necessari: Tessere elettorali (ne sono state rilasciate 137), carte di identità, ammissioni al voto, autorizzazioni varie.</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Ricezione del materiale da parte della Prefettura.</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Riunione informativa con i componenti dei seggi e distribuzione del materiale.</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Raccolta dati e successivo inoltro alla CEC ed alla Prefettura.</w:t>
            </w:r>
          </w:p>
          <w:p w:rsidR="009600D7" w:rsidRPr="005F34FA" w:rsidRDefault="009600D7" w:rsidP="000A19DC">
            <w:pPr>
              <w:pStyle w:val="Paragrafoelenco"/>
              <w:widowControl/>
              <w:numPr>
                <w:ilvl w:val="0"/>
                <w:numId w:val="6"/>
              </w:numPr>
              <w:spacing w:after="200" w:line="276" w:lineRule="auto"/>
              <w:contextualSpacing/>
              <w:rPr>
                <w:rFonts w:ascii="Century Gothic" w:hAnsi="Century Gothic"/>
                <w:lang w:val="it-IT"/>
              </w:rPr>
            </w:pPr>
            <w:r w:rsidRPr="005F34FA">
              <w:rPr>
                <w:rFonts w:ascii="Century Gothic" w:hAnsi="Century Gothic"/>
                <w:lang w:val="it-IT"/>
              </w:rPr>
              <w:t>Raccolta materiale e successivo inoltro alla Prefettura ed al Tribunale.</w:t>
            </w:r>
          </w:p>
          <w:p w:rsidR="009600D7" w:rsidRDefault="009600D7" w:rsidP="00C404D4">
            <w:pPr>
              <w:spacing w:line="274" w:lineRule="exact"/>
              <w:rPr>
                <w:rFonts w:ascii="Century Gothic" w:hAnsi="Century Gothic"/>
                <w:b/>
                <w:lang w:val="it-IT"/>
              </w:rPr>
            </w:pPr>
          </w:p>
        </w:tc>
      </w:tr>
    </w:tbl>
    <w:p w:rsidR="009600D7" w:rsidRDefault="009600D7" w:rsidP="00C404D4">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9600D7" w:rsidTr="009600D7">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2 in breve…</w:t>
            </w:r>
          </w:p>
        </w:tc>
        <w:tc>
          <w:tcPr>
            <w:tcW w:w="4886" w:type="dxa"/>
          </w:tcPr>
          <w:p w:rsidR="009600D7" w:rsidRPr="009600D7" w:rsidRDefault="009600D7" w:rsidP="009600D7">
            <w:pPr>
              <w:rPr>
                <w:rFonts w:ascii="Century Gothic" w:hAnsi="Century Gothic"/>
                <w:b/>
                <w:lang w:val="it-IT"/>
              </w:rPr>
            </w:pPr>
            <w:r w:rsidRPr="009600D7">
              <w:rPr>
                <w:rFonts w:ascii="Century Gothic" w:hAnsi="Century Gothic"/>
                <w:b/>
                <w:lang w:val="it-IT"/>
              </w:rPr>
              <w:t>Relazione</w:t>
            </w:r>
          </w:p>
        </w:tc>
      </w:tr>
      <w:tr w:rsidR="009600D7" w:rsidRPr="00556655" w:rsidTr="009600D7">
        <w:tc>
          <w:tcPr>
            <w:tcW w:w="4886" w:type="dxa"/>
          </w:tcPr>
          <w:p w:rsidR="009600D7" w:rsidRPr="009600D7" w:rsidRDefault="009600D7" w:rsidP="009600D7">
            <w:pPr>
              <w:widowControl/>
              <w:spacing w:before="100" w:beforeAutospacing="1" w:after="100" w:afterAutospacing="1"/>
              <w:jc w:val="both"/>
              <w:rPr>
                <w:rFonts w:ascii="Century Gothic" w:hAnsi="Century Gothic"/>
                <w:b/>
                <w:lang w:val="it-IT"/>
              </w:rPr>
            </w:pPr>
            <w:r w:rsidRPr="009600D7">
              <w:rPr>
                <w:rFonts w:ascii="Century Gothic" w:hAnsi="Century Gothic"/>
                <w:b/>
                <w:lang w:val="it-IT"/>
              </w:rPr>
              <w:t>Con l'ANPR si realizza un'unica banca dati con le informazioni anagrafiche della popolazione residente a cui faranno riferimento non solo i Comuni, ma l'intera Pubblica Amministrazione e tutti coloro che sono interessati ai dati anagrafici, in particolare i gestori di pubblici servizi.</w:t>
            </w:r>
          </w:p>
          <w:p w:rsidR="009600D7" w:rsidRDefault="009600D7" w:rsidP="009600D7">
            <w:pPr>
              <w:widowControl/>
              <w:spacing w:before="100" w:beforeAutospacing="1" w:after="100" w:afterAutospacing="1"/>
              <w:jc w:val="both"/>
              <w:rPr>
                <w:rFonts w:ascii="Century Gothic" w:hAnsi="Century Gothic"/>
                <w:lang w:val="it-IT"/>
              </w:rPr>
            </w:pPr>
            <w:r w:rsidRPr="009600D7">
              <w:rPr>
                <w:rFonts w:ascii="Century Gothic" w:hAnsi="Century Gothic"/>
                <w:b/>
                <w:lang w:val="it-IT"/>
              </w:rPr>
              <w:t>Con questo progetto viene chiesto al servizio di avviare la fase attuativa dell’Anagrafe Nazionale della Popolazione Residente (ANPR) mediante un test di prova, dopodiché, a funzionalità accertata, verrà portato a termine il percorso di migrazione nella nuova anagrafe centrale.</w:t>
            </w:r>
          </w:p>
        </w:tc>
        <w:tc>
          <w:tcPr>
            <w:tcW w:w="4886" w:type="dxa"/>
          </w:tcPr>
          <w:p w:rsidR="009600D7" w:rsidRDefault="009600D7" w:rsidP="009600D7">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t>Si è provveduto, di concerto con la software house SISCOM, alla realizzazione di raffronti tra la banca dati del Comune e la banca dati centrale INA-SAIA;  riscontrati una serie di errori si è provveduto attraverso la richiesta di documenti per il controllo della certezza dei dati (certificati di nascita, matrimonio etc…) all’allineamento dei dati. Successivamente sono stati fatti specifici test di prova dell’invio dei dati. A causa di ritardi  e dell’eccessivo numero di richieste che la SISCOM si trova a gestire, non si è ancora provveduto al subentro in ambiente ANPR; ma da contatti avuti negli ultimi giorni con i tecnici della software house, si prevede di provare il subentro nell’autunno di quest’anno.</w:t>
            </w:r>
          </w:p>
        </w:tc>
      </w:tr>
    </w:tbl>
    <w:p w:rsidR="009600D7" w:rsidRDefault="009600D7" w:rsidP="009600D7">
      <w:pPr>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9600D7" w:rsidTr="009F4FE4">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3 in breve…</w:t>
            </w:r>
          </w:p>
        </w:tc>
        <w:tc>
          <w:tcPr>
            <w:tcW w:w="4886" w:type="dxa"/>
          </w:tcPr>
          <w:p w:rsidR="009600D7" w:rsidRPr="009600D7" w:rsidRDefault="009600D7" w:rsidP="009F4FE4">
            <w:pPr>
              <w:rPr>
                <w:rFonts w:ascii="Century Gothic" w:hAnsi="Century Gothic"/>
                <w:b/>
                <w:lang w:val="it-IT"/>
              </w:rPr>
            </w:pPr>
            <w:r w:rsidRPr="009600D7">
              <w:rPr>
                <w:rFonts w:ascii="Century Gothic" w:hAnsi="Century Gothic"/>
                <w:b/>
                <w:lang w:val="it-IT"/>
              </w:rPr>
              <w:t>Relazione</w:t>
            </w:r>
          </w:p>
        </w:tc>
      </w:tr>
      <w:tr w:rsidR="009600D7" w:rsidRPr="00556655" w:rsidTr="009F4FE4">
        <w:tc>
          <w:tcPr>
            <w:tcW w:w="4886" w:type="dxa"/>
          </w:tcPr>
          <w:p w:rsidR="009600D7" w:rsidRPr="00540BC5" w:rsidRDefault="009600D7" w:rsidP="009600D7">
            <w:pPr>
              <w:pStyle w:val="Corpotesto"/>
            </w:pPr>
            <w:r w:rsidRPr="00540BC5">
              <w:t xml:space="preserve">Da marzo 2016 è iniziato il rilascio della </w:t>
            </w:r>
            <w:r w:rsidRPr="00540BC5">
              <w:lastRenderedPageBreak/>
              <w:t xml:space="preserve">nuova carta d’identità elettronica nei  153 Comuni che hanno partecipato alla fase di lancio del progetto; la diffusione su tutto il territorio nazionale si completerà nel 2018. </w:t>
            </w:r>
          </w:p>
          <w:p w:rsidR="009600D7" w:rsidRPr="00540BC5" w:rsidRDefault="009600D7" w:rsidP="009600D7">
            <w:pPr>
              <w:pStyle w:val="Corpotesto"/>
            </w:pPr>
            <w:r w:rsidRPr="00540BC5">
              <w:t>Al servizio veniva chiestala cura delle fasi necessarie all’implementazione di questo nuovo servizio, secondo il piano definito dal Ministero dell'Interno e dalla Commissione Interministeriale Permanente della carta d'identità elettronica.</w:t>
            </w:r>
          </w:p>
          <w:p w:rsidR="009600D7" w:rsidRDefault="009600D7" w:rsidP="009F4FE4">
            <w:pPr>
              <w:rPr>
                <w:rFonts w:ascii="Century Gothic" w:hAnsi="Century Gothic"/>
                <w:lang w:val="it-IT"/>
              </w:rPr>
            </w:pPr>
          </w:p>
        </w:tc>
        <w:tc>
          <w:tcPr>
            <w:tcW w:w="4886" w:type="dxa"/>
          </w:tcPr>
          <w:p w:rsidR="009600D7" w:rsidRPr="005F34FA" w:rsidRDefault="009600D7" w:rsidP="009600D7">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lastRenderedPageBreak/>
              <w:t xml:space="preserve">Negli ultimi mesi del 2017 i dipendenti del </w:t>
            </w:r>
            <w:r w:rsidRPr="005F34FA">
              <w:rPr>
                <w:rFonts w:ascii="Century Gothic" w:hAnsi="Century Gothic"/>
                <w:lang w:val="it-IT"/>
              </w:rPr>
              <w:lastRenderedPageBreak/>
              <w:t>servizio hanno partecipato ad alcuni incontri per la formazione all’uso della postazione CIE e per la formazione in merito la donazione degli organi e dei tessuti. Su richiesta dell’amministrazione si è provveduto a richiedere l’installazione di due postazioni per il rilascio della CIE, una nella sede centrale di Cherasco ed una nella sede distaccata di Frazione Roreto. Con l’ausilio dei tecnici informatici si sono attivate la postazioni anche interfacciandole ai programmi di anagrafe SISCOM SELENE. Si prevede per l’anno 2018 una prima fase in cui si provvederà alla formazione delle delibere di attuazione e ad una corretta informazione rivolta alla popolazione onde arrivare al rilascio della CIE approssimativamente nei mesi di maggio/giugno 2018).</w:t>
            </w:r>
          </w:p>
          <w:p w:rsidR="009600D7" w:rsidRDefault="009600D7" w:rsidP="009F4FE4">
            <w:pPr>
              <w:rPr>
                <w:rFonts w:ascii="Century Gothic" w:hAnsi="Century Gothic"/>
                <w:lang w:val="it-IT"/>
              </w:rPr>
            </w:pPr>
          </w:p>
        </w:tc>
      </w:tr>
    </w:tbl>
    <w:p w:rsidR="009600D7" w:rsidRDefault="009600D7" w:rsidP="00C404D4">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9600D7" w:rsidTr="009F4FE4">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4 in breve…</w:t>
            </w:r>
          </w:p>
        </w:tc>
        <w:tc>
          <w:tcPr>
            <w:tcW w:w="4886" w:type="dxa"/>
          </w:tcPr>
          <w:p w:rsidR="009600D7" w:rsidRPr="009600D7" w:rsidRDefault="009600D7" w:rsidP="009F4FE4">
            <w:pPr>
              <w:rPr>
                <w:rFonts w:ascii="Century Gothic" w:hAnsi="Century Gothic"/>
                <w:b/>
                <w:lang w:val="it-IT"/>
              </w:rPr>
            </w:pPr>
            <w:r w:rsidRPr="009600D7">
              <w:rPr>
                <w:rFonts w:ascii="Century Gothic" w:hAnsi="Century Gothic"/>
                <w:b/>
                <w:lang w:val="it-IT"/>
              </w:rPr>
              <w:t>Relazione</w:t>
            </w:r>
          </w:p>
        </w:tc>
      </w:tr>
      <w:tr w:rsidR="009600D7" w:rsidRPr="00556655" w:rsidTr="009F4FE4">
        <w:tc>
          <w:tcPr>
            <w:tcW w:w="4886" w:type="dxa"/>
          </w:tcPr>
          <w:p w:rsidR="009600D7" w:rsidRPr="00540BC5" w:rsidRDefault="009600D7" w:rsidP="004F59D2">
            <w:pPr>
              <w:pStyle w:val="Corpotesto"/>
              <w:jc w:val="both"/>
            </w:pPr>
            <w:r w:rsidRPr="00540BC5">
              <w:t>Con deliberazione n. 38, adottata in data 20/10/2016, il Consiglio Comunale ha approvato, il regolamento comunale per la celebrazione di matrimoni civili e delle unioni civili.</w:t>
            </w:r>
          </w:p>
          <w:p w:rsidR="009600D7" w:rsidRPr="00540BC5" w:rsidRDefault="009600D7" w:rsidP="004F59D2">
            <w:pPr>
              <w:pStyle w:val="Corpotesto"/>
              <w:jc w:val="both"/>
            </w:pPr>
            <w:r w:rsidRPr="00540BC5">
              <w:t xml:space="preserve">Al servizio veniva chiesta la verifica di alcuni adempimenti quali, a titolo esemplificativo e non esaustivo: </w:t>
            </w:r>
          </w:p>
          <w:p w:rsidR="009600D7" w:rsidRPr="009600D7" w:rsidRDefault="009600D7" w:rsidP="004F59D2">
            <w:pPr>
              <w:jc w:val="both"/>
              <w:rPr>
                <w:rFonts w:ascii="Century Gothic" w:hAnsi="Century Gothic"/>
                <w:lang w:val="it-IT"/>
              </w:rPr>
            </w:pPr>
            <w:r w:rsidRPr="009600D7">
              <w:rPr>
                <w:lang w:val="it-IT"/>
              </w:rPr>
              <w:t>Rispetto delle tempistiche relative alla scelta della data, prenotazione della sala, verifica del possesso della ricevuta dell’avvenuto pagamento dell’eventuale tariffa dovuta, comunicazioni circa l’accoglimento o il non accoglimento dell’istanza</w:t>
            </w:r>
          </w:p>
        </w:tc>
        <w:tc>
          <w:tcPr>
            <w:tcW w:w="4886" w:type="dxa"/>
          </w:tcPr>
          <w:p w:rsidR="009600D7" w:rsidRDefault="009600D7" w:rsidP="003441F3">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t>Unioni civili: Come da programma si è entrati a regime procedendo all’aggiornamento del calendario per la sala matrimoni/unioni civile, alla registrazione delle domande coi conseguenti controlli</w:t>
            </w:r>
            <w:r w:rsidR="003441F3">
              <w:rPr>
                <w:rFonts w:ascii="Century Gothic" w:hAnsi="Century Gothic"/>
                <w:lang w:val="it-IT"/>
              </w:rPr>
              <w:t>.</w:t>
            </w:r>
            <w:r w:rsidRPr="005F34FA">
              <w:rPr>
                <w:rFonts w:ascii="Century Gothic" w:hAnsi="Century Gothic"/>
                <w:lang w:val="it-IT"/>
              </w:rPr>
              <w:t xml:space="preserve"> Si sono infine compilate le relative statistiche mensili ed annuali richieste dall’ISTAT. </w:t>
            </w:r>
          </w:p>
        </w:tc>
      </w:tr>
    </w:tbl>
    <w:p w:rsidR="009600D7" w:rsidRDefault="009600D7" w:rsidP="009600D7">
      <w:pPr>
        <w:autoSpaceDE w:val="0"/>
        <w:autoSpaceDN w:val="0"/>
        <w:adjustRightInd w:val="0"/>
        <w:contextualSpacing/>
        <w:jc w:val="both"/>
        <w:rPr>
          <w:rFonts w:ascii="Century Gothic" w:hAnsi="Century Gothic"/>
          <w:b/>
          <w:lang w:val="it-IT"/>
        </w:rPr>
      </w:pPr>
    </w:p>
    <w:p w:rsidR="009600D7" w:rsidRDefault="009600D7" w:rsidP="009600D7">
      <w:pPr>
        <w:autoSpaceDE w:val="0"/>
        <w:autoSpaceDN w:val="0"/>
        <w:adjustRightInd w:val="0"/>
        <w:contextualSpacing/>
        <w:jc w:val="both"/>
        <w:rPr>
          <w:rFonts w:ascii="Century Gothic" w:hAnsi="Century Gothic"/>
          <w:lang w:val="it-IT"/>
        </w:rPr>
      </w:pPr>
      <w:r>
        <w:rPr>
          <w:rFonts w:ascii="Century Gothic" w:hAnsi="Century Gothic"/>
          <w:b/>
          <w:lang w:val="it-IT"/>
        </w:rPr>
        <w:t xml:space="preserve">indicatori: </w:t>
      </w:r>
      <w:r>
        <w:rPr>
          <w:rFonts w:ascii="Century Gothic" w:hAnsi="Century Gothic"/>
          <w:b/>
          <w:lang w:val="it-IT"/>
        </w:rPr>
        <w:tab/>
      </w:r>
      <w:r>
        <w:rPr>
          <w:rFonts w:ascii="Century Gothic" w:hAnsi="Century Gothic"/>
          <w:lang w:val="it-IT"/>
        </w:rPr>
        <w:t>n. unioni civili: 1</w:t>
      </w:r>
    </w:p>
    <w:p w:rsidR="009600D7" w:rsidRPr="00AB7EFA" w:rsidRDefault="009600D7" w:rsidP="009600D7">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 xml:space="preserve">n. trascrizione di atti pervenuti dal Comune di Bra e dall’Ambasciata d’Italia </w:t>
      </w:r>
      <w:r>
        <w:rPr>
          <w:rFonts w:ascii="Century Gothic" w:hAnsi="Century Gothic"/>
          <w:lang w:val="it-IT"/>
        </w:rPr>
        <w:tab/>
      </w:r>
      <w:r>
        <w:rPr>
          <w:rFonts w:ascii="Century Gothic" w:hAnsi="Century Gothic"/>
          <w:lang w:val="it-IT"/>
        </w:rPr>
        <w:tab/>
        <w:t>in Barcellona: 2</w:t>
      </w:r>
    </w:p>
    <w:p w:rsidR="009600D7" w:rsidRDefault="009600D7" w:rsidP="00C404D4">
      <w:pPr>
        <w:spacing w:line="274" w:lineRule="exact"/>
        <w:rPr>
          <w:rFonts w:ascii="Century Gothic" w:hAnsi="Century Gothic"/>
          <w:b/>
          <w:lang w:val="it-IT"/>
        </w:rPr>
      </w:pPr>
    </w:p>
    <w:p w:rsidR="009600D7" w:rsidRDefault="009600D7" w:rsidP="00C404D4">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9600D7" w:rsidTr="009F4FE4">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5 in breve…</w:t>
            </w:r>
          </w:p>
        </w:tc>
        <w:tc>
          <w:tcPr>
            <w:tcW w:w="4886" w:type="dxa"/>
          </w:tcPr>
          <w:p w:rsidR="009600D7" w:rsidRPr="009600D7" w:rsidRDefault="009600D7" w:rsidP="009F4FE4">
            <w:pPr>
              <w:rPr>
                <w:rFonts w:ascii="Century Gothic" w:hAnsi="Century Gothic"/>
                <w:b/>
                <w:lang w:val="it-IT"/>
              </w:rPr>
            </w:pPr>
            <w:r w:rsidRPr="009600D7">
              <w:rPr>
                <w:rFonts w:ascii="Century Gothic" w:hAnsi="Century Gothic"/>
                <w:b/>
                <w:lang w:val="it-IT"/>
              </w:rPr>
              <w:t>Relazione</w:t>
            </w:r>
          </w:p>
        </w:tc>
      </w:tr>
      <w:tr w:rsidR="009600D7" w:rsidRPr="00556655" w:rsidTr="009F4FE4">
        <w:tc>
          <w:tcPr>
            <w:tcW w:w="4886" w:type="dxa"/>
          </w:tcPr>
          <w:p w:rsidR="009600D7" w:rsidRPr="004F59D2" w:rsidRDefault="004F59D2" w:rsidP="004F59D2">
            <w:pPr>
              <w:widowControl/>
              <w:spacing w:before="100" w:beforeAutospacing="1" w:after="100" w:afterAutospacing="1"/>
              <w:jc w:val="both"/>
              <w:rPr>
                <w:rFonts w:ascii="Century Gothic" w:hAnsi="Century Gothic"/>
                <w:b/>
                <w:lang w:val="it-IT"/>
              </w:rPr>
            </w:pPr>
            <w:r w:rsidRPr="004F59D2">
              <w:rPr>
                <w:rFonts w:ascii="Century Gothic" w:hAnsi="Century Gothic"/>
                <w:b/>
                <w:lang w:val="it-IT"/>
              </w:rPr>
              <w:t xml:space="preserve">La legge non prevede esplicitamente la dichiarazione di costituire una Convivenza di fatto all’anagrafe per poter goder dei diritti da essa attribuiti, ma la caratteristica </w:t>
            </w:r>
            <w:r w:rsidRPr="004F59D2">
              <w:rPr>
                <w:rFonts w:ascii="Century Gothic" w:hAnsi="Century Gothic"/>
                <w:b/>
                <w:lang w:val="it-IT"/>
              </w:rPr>
              <w:lastRenderedPageBreak/>
              <w:t>del tipo di rapporto ha fatto pensare al Comune di Cherasco di arrivare a registrare le dichiarazioni degli interessati, al fine di garantire una data certa e la possibilità di certificazione in caso di necessità o di contenzioso, comunque prevista in caso di contratto di convivenza.</w:t>
            </w:r>
          </w:p>
        </w:tc>
        <w:tc>
          <w:tcPr>
            <w:tcW w:w="4886" w:type="dxa"/>
          </w:tcPr>
          <w:p w:rsidR="004F59D2" w:rsidRDefault="004F59D2" w:rsidP="003441F3">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lastRenderedPageBreak/>
              <w:t xml:space="preserve">Convivenze di fatto: Sono state registrate  convivenze di fatto che hanno comportato i relativi controlli della documentazione e delle dichiarazioni rese. Si sono infine </w:t>
            </w:r>
            <w:r w:rsidRPr="005F34FA">
              <w:rPr>
                <w:rFonts w:ascii="Century Gothic" w:hAnsi="Century Gothic"/>
                <w:lang w:val="it-IT"/>
              </w:rPr>
              <w:lastRenderedPageBreak/>
              <w:t>compilate le relative statistiche mensili ed annuali richieste dalla Prefettura.</w:t>
            </w:r>
          </w:p>
          <w:p w:rsidR="009600D7" w:rsidRDefault="009600D7" w:rsidP="009F4FE4">
            <w:pPr>
              <w:rPr>
                <w:rFonts w:ascii="Century Gothic" w:hAnsi="Century Gothic"/>
                <w:lang w:val="it-IT"/>
              </w:rPr>
            </w:pPr>
          </w:p>
        </w:tc>
      </w:tr>
    </w:tbl>
    <w:p w:rsidR="009600D7" w:rsidRDefault="009600D7" w:rsidP="00C404D4">
      <w:pPr>
        <w:spacing w:line="274" w:lineRule="exact"/>
        <w:rPr>
          <w:rFonts w:ascii="Century Gothic" w:hAnsi="Century Gothic"/>
          <w:b/>
          <w:lang w:val="it-IT"/>
        </w:rPr>
      </w:pPr>
    </w:p>
    <w:p w:rsidR="004F59D2" w:rsidRDefault="004F59D2" w:rsidP="004F59D2">
      <w:pPr>
        <w:autoSpaceDE w:val="0"/>
        <w:autoSpaceDN w:val="0"/>
        <w:adjustRightInd w:val="0"/>
        <w:contextualSpacing/>
        <w:jc w:val="both"/>
        <w:rPr>
          <w:rFonts w:ascii="Century Gothic" w:hAnsi="Century Gothic"/>
          <w:b/>
          <w:lang w:val="it-IT"/>
        </w:rPr>
      </w:pPr>
      <w:r>
        <w:rPr>
          <w:rFonts w:ascii="Century Gothic" w:hAnsi="Century Gothic"/>
          <w:b/>
          <w:lang w:val="it-IT"/>
        </w:rPr>
        <w:t xml:space="preserve">indicatori: </w:t>
      </w:r>
      <w:r>
        <w:rPr>
          <w:rFonts w:ascii="Century Gothic" w:hAnsi="Century Gothic"/>
          <w:b/>
          <w:lang w:val="it-IT"/>
        </w:rPr>
        <w:tab/>
      </w:r>
      <w:r w:rsidRPr="008D3CB1">
        <w:rPr>
          <w:rFonts w:ascii="Century Gothic" w:hAnsi="Century Gothic"/>
          <w:lang w:val="it-IT"/>
        </w:rPr>
        <w:t>n. di convivenze registrate 4</w:t>
      </w:r>
    </w:p>
    <w:p w:rsidR="004F59D2" w:rsidRDefault="004F59D2" w:rsidP="00C404D4">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9600D7" w:rsidTr="009F4FE4">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6 in breve…</w:t>
            </w:r>
          </w:p>
        </w:tc>
        <w:tc>
          <w:tcPr>
            <w:tcW w:w="4886" w:type="dxa"/>
          </w:tcPr>
          <w:p w:rsidR="009600D7" w:rsidRPr="009600D7" w:rsidRDefault="009600D7" w:rsidP="009F4FE4">
            <w:pPr>
              <w:rPr>
                <w:rFonts w:ascii="Century Gothic" w:hAnsi="Century Gothic"/>
                <w:b/>
                <w:lang w:val="it-IT"/>
              </w:rPr>
            </w:pPr>
            <w:r w:rsidRPr="009600D7">
              <w:rPr>
                <w:rFonts w:ascii="Century Gothic" w:hAnsi="Century Gothic"/>
                <w:b/>
                <w:lang w:val="it-IT"/>
              </w:rPr>
              <w:t>Relazione</w:t>
            </w:r>
          </w:p>
        </w:tc>
      </w:tr>
      <w:tr w:rsidR="009600D7" w:rsidRPr="00556655" w:rsidTr="009F4FE4">
        <w:tc>
          <w:tcPr>
            <w:tcW w:w="4886" w:type="dxa"/>
          </w:tcPr>
          <w:p w:rsidR="004F59D2" w:rsidRPr="004F59D2" w:rsidRDefault="004F59D2" w:rsidP="004F59D2">
            <w:pPr>
              <w:pStyle w:val="Corpotesto"/>
              <w:spacing w:before="0"/>
              <w:contextualSpacing/>
              <w:jc w:val="both"/>
            </w:pPr>
            <w:r w:rsidRPr="008D3CB1">
              <w:t xml:space="preserve">Per ciò che concerne i flussi informativi necessari alla produzione di statistiche ufficiali su separazioni e divorzi, l’ufficio di Stato Civile del Comune, al pari di quanto già avviene per i matrimoni, viene a rappresentare un nuovo punto di snodo del circuito </w:t>
            </w:r>
            <w:r w:rsidRPr="004F59D2">
              <w:t>informativo statistico, che si aggiunge ed in parte si sostituisce a quello tradizionale dei Tribunali.</w:t>
            </w:r>
          </w:p>
          <w:p w:rsidR="004F59D2" w:rsidRPr="004F59D2" w:rsidRDefault="004F59D2" w:rsidP="004F59D2">
            <w:pPr>
              <w:tabs>
                <w:tab w:val="left" w:pos="0"/>
              </w:tabs>
              <w:ind w:right="22"/>
              <w:contextualSpacing/>
              <w:jc w:val="both"/>
              <w:rPr>
                <w:rFonts w:ascii="Century Gothic" w:hAnsi="Century Gothic"/>
                <w:b/>
                <w:lang w:val="it-IT"/>
              </w:rPr>
            </w:pPr>
            <w:r w:rsidRPr="004F59D2">
              <w:rPr>
                <w:rFonts w:ascii="Century Gothic" w:hAnsi="Century Gothic"/>
                <w:b/>
                <w:lang w:val="it-IT"/>
              </w:rPr>
              <w:t xml:space="preserve">Al servizio veniva richiesto di registrare gli </w:t>
            </w:r>
            <w:r>
              <w:rPr>
                <w:rFonts w:ascii="Century Gothic" w:hAnsi="Century Gothic"/>
                <w:b/>
                <w:lang w:val="it-IT"/>
              </w:rPr>
              <w:t>a</w:t>
            </w:r>
            <w:r w:rsidRPr="004F59D2">
              <w:rPr>
                <w:rFonts w:ascii="Century Gothic" w:hAnsi="Century Gothic"/>
                <w:b/>
                <w:lang w:val="it-IT"/>
              </w:rPr>
              <w:t xml:space="preserve">ccordi extra – giudiziali di separazione divorzio. </w:t>
            </w:r>
          </w:p>
          <w:p w:rsidR="009600D7" w:rsidRDefault="009600D7" w:rsidP="009F4FE4">
            <w:pPr>
              <w:rPr>
                <w:rFonts w:ascii="Century Gothic" w:hAnsi="Century Gothic"/>
                <w:lang w:val="it-IT"/>
              </w:rPr>
            </w:pPr>
          </w:p>
        </w:tc>
        <w:tc>
          <w:tcPr>
            <w:tcW w:w="4886" w:type="dxa"/>
          </w:tcPr>
          <w:p w:rsidR="004F59D2" w:rsidRPr="00C404D4" w:rsidRDefault="004F59D2" w:rsidP="004F59D2">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t>Separazioni e divorzi: Si è provveduto a registrare 2 separazioni, 3 divorzi e 4 negoziazioni assistite. La procedura ha comportato l’istituzione di un calendario per la gestione degli appuntamenti; la richiesta e l’acquisizione, con il conseguente controllo, della documentazione necessaria; la redazione degli atti e la successiva conferma ed infine la compilazione delle previste statistiche mensili ed annuali dell’ISTAT</w:t>
            </w:r>
          </w:p>
          <w:p w:rsidR="009600D7" w:rsidRDefault="009600D7" w:rsidP="009F4FE4">
            <w:pPr>
              <w:rPr>
                <w:rFonts w:ascii="Century Gothic" w:hAnsi="Century Gothic"/>
                <w:lang w:val="it-IT"/>
              </w:rPr>
            </w:pPr>
          </w:p>
        </w:tc>
      </w:tr>
    </w:tbl>
    <w:p w:rsidR="009600D7" w:rsidRDefault="009600D7" w:rsidP="00C404D4">
      <w:pPr>
        <w:spacing w:line="274" w:lineRule="exact"/>
        <w:rPr>
          <w:rFonts w:ascii="Century Gothic" w:hAnsi="Century Gothic"/>
          <w:b/>
          <w:lang w:val="it-IT"/>
        </w:rPr>
      </w:pPr>
    </w:p>
    <w:p w:rsidR="004F59D2" w:rsidRDefault="004F59D2" w:rsidP="004F59D2">
      <w:pPr>
        <w:autoSpaceDE w:val="0"/>
        <w:autoSpaceDN w:val="0"/>
        <w:adjustRightInd w:val="0"/>
        <w:contextualSpacing/>
        <w:jc w:val="both"/>
        <w:rPr>
          <w:rFonts w:ascii="Century Gothic" w:hAnsi="Century Gothic"/>
          <w:lang w:val="it-IT"/>
        </w:rPr>
      </w:pPr>
      <w:r>
        <w:rPr>
          <w:rFonts w:ascii="Century Gothic" w:hAnsi="Century Gothic"/>
          <w:b/>
          <w:lang w:val="it-IT"/>
        </w:rPr>
        <w:t>indicatori:</w:t>
      </w:r>
      <w:r>
        <w:rPr>
          <w:rFonts w:ascii="Century Gothic" w:hAnsi="Century Gothic"/>
          <w:lang w:val="it-IT"/>
        </w:rPr>
        <w:tab/>
        <w:t>n. separazioni registrate: 1</w:t>
      </w:r>
    </w:p>
    <w:p w:rsidR="004F59D2" w:rsidRDefault="004F59D2" w:rsidP="004F59D2">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 divorzi registrati: 3</w:t>
      </w:r>
    </w:p>
    <w:p w:rsidR="004F59D2" w:rsidRPr="008D3CB1" w:rsidRDefault="004F59D2" w:rsidP="004F59D2">
      <w:pPr>
        <w:autoSpaceDE w:val="0"/>
        <w:autoSpaceDN w:val="0"/>
        <w:adjustRightInd w:val="0"/>
        <w:contextualSpacing/>
        <w:jc w:val="both"/>
        <w:rPr>
          <w:rFonts w:ascii="Century Gothic" w:hAnsi="Century Gothic"/>
          <w:lang w:val="it-IT"/>
        </w:rPr>
      </w:pPr>
      <w:r>
        <w:rPr>
          <w:rFonts w:ascii="Century Gothic" w:hAnsi="Century Gothic"/>
          <w:lang w:val="it-IT"/>
        </w:rPr>
        <w:tab/>
      </w:r>
      <w:r>
        <w:rPr>
          <w:rFonts w:ascii="Century Gothic" w:hAnsi="Century Gothic"/>
          <w:lang w:val="it-IT"/>
        </w:rPr>
        <w:tab/>
        <w:t>n. negoziazioni assistite: 4</w:t>
      </w:r>
    </w:p>
    <w:p w:rsidR="004F59D2" w:rsidRDefault="004F59D2" w:rsidP="00C404D4">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9600D7" w:rsidTr="009F4FE4">
        <w:tc>
          <w:tcPr>
            <w:tcW w:w="4886" w:type="dxa"/>
          </w:tcPr>
          <w:p w:rsidR="009600D7" w:rsidRPr="009600D7" w:rsidRDefault="009600D7" w:rsidP="009600D7">
            <w:pPr>
              <w:spacing w:line="274" w:lineRule="exact"/>
              <w:rPr>
                <w:rFonts w:ascii="Century Gothic" w:hAnsi="Century Gothic"/>
                <w:b/>
                <w:lang w:val="it-IT"/>
              </w:rPr>
            </w:pPr>
            <w:r>
              <w:rPr>
                <w:rFonts w:ascii="Century Gothic" w:hAnsi="Century Gothic"/>
                <w:b/>
                <w:lang w:val="it-IT"/>
              </w:rPr>
              <w:t>PROGETTO N. 7 in breve…</w:t>
            </w:r>
          </w:p>
        </w:tc>
        <w:tc>
          <w:tcPr>
            <w:tcW w:w="4886" w:type="dxa"/>
          </w:tcPr>
          <w:p w:rsidR="009600D7" w:rsidRPr="009600D7" w:rsidRDefault="009600D7" w:rsidP="009F4FE4">
            <w:pPr>
              <w:rPr>
                <w:rFonts w:ascii="Century Gothic" w:hAnsi="Century Gothic"/>
                <w:b/>
                <w:lang w:val="it-IT"/>
              </w:rPr>
            </w:pPr>
            <w:r w:rsidRPr="009600D7">
              <w:rPr>
                <w:rFonts w:ascii="Century Gothic" w:hAnsi="Century Gothic"/>
                <w:b/>
                <w:lang w:val="it-IT"/>
              </w:rPr>
              <w:t>Relazione</w:t>
            </w:r>
          </w:p>
        </w:tc>
      </w:tr>
      <w:tr w:rsidR="009600D7" w:rsidRPr="00556655" w:rsidTr="009F4FE4">
        <w:tc>
          <w:tcPr>
            <w:tcW w:w="4886" w:type="dxa"/>
          </w:tcPr>
          <w:p w:rsidR="004F59D2" w:rsidRPr="004F59D2" w:rsidRDefault="004F59D2" w:rsidP="004F59D2">
            <w:pPr>
              <w:tabs>
                <w:tab w:val="left" w:pos="0"/>
              </w:tabs>
              <w:spacing w:before="70"/>
              <w:ind w:right="-107"/>
              <w:jc w:val="both"/>
              <w:rPr>
                <w:rFonts w:ascii="Century Gothic" w:hAnsi="Century Gothic"/>
                <w:b/>
                <w:lang w:val="it-IT"/>
              </w:rPr>
            </w:pPr>
            <w:r w:rsidRPr="004F59D2">
              <w:rPr>
                <w:rFonts w:ascii="Century Gothic" w:hAnsi="Century Gothic"/>
                <w:b/>
                <w:lang w:val="it-IT"/>
              </w:rPr>
              <w:t>L’Amministrazione comunale intende procedere, con decorrenza dal corrente anno, a dare avvio ad uno specifico progetto nella frazione di Cappellazzo, che prevede l’intitolazione dei specifiche vie e una revisione della numerazione civica.</w:t>
            </w:r>
          </w:p>
          <w:p w:rsidR="009600D7" w:rsidRDefault="009600D7" w:rsidP="009F4FE4">
            <w:pPr>
              <w:rPr>
                <w:rFonts w:ascii="Century Gothic" w:hAnsi="Century Gothic"/>
                <w:lang w:val="it-IT"/>
              </w:rPr>
            </w:pPr>
          </w:p>
        </w:tc>
        <w:tc>
          <w:tcPr>
            <w:tcW w:w="4886" w:type="dxa"/>
          </w:tcPr>
          <w:p w:rsidR="004F59D2" w:rsidRDefault="004F59D2" w:rsidP="004F59D2">
            <w:pPr>
              <w:pStyle w:val="Paragrafoelenco"/>
              <w:widowControl/>
              <w:spacing w:after="200" w:line="276" w:lineRule="auto"/>
              <w:ind w:left="0" w:firstLine="0"/>
              <w:contextualSpacing/>
              <w:jc w:val="both"/>
              <w:rPr>
                <w:rFonts w:ascii="Century Gothic" w:hAnsi="Century Gothic"/>
                <w:lang w:val="it-IT"/>
              </w:rPr>
            </w:pPr>
            <w:r w:rsidRPr="005F34FA">
              <w:rPr>
                <w:rFonts w:ascii="Century Gothic" w:hAnsi="Century Gothic"/>
                <w:lang w:val="it-IT"/>
              </w:rPr>
              <w:t xml:space="preserve">In previsione dell’ingresso in ANPR si è provveduto al controllo e la conseguente correzione nell’estensione dei nomi delle vie  così come richiesto dai protocolli informatici. Sono state istituite alcune nuove vie. </w:t>
            </w:r>
          </w:p>
          <w:p w:rsidR="004F59D2" w:rsidRPr="005F34FA" w:rsidRDefault="004F59D2" w:rsidP="004F59D2">
            <w:pPr>
              <w:pStyle w:val="Paragrafoelenco"/>
              <w:widowControl/>
              <w:spacing w:after="200" w:line="276" w:lineRule="auto"/>
              <w:ind w:left="0" w:firstLine="0"/>
              <w:contextualSpacing/>
              <w:jc w:val="both"/>
              <w:rPr>
                <w:rFonts w:ascii="Century Gothic" w:hAnsi="Century Gothic"/>
                <w:lang w:val="it-IT"/>
              </w:rPr>
            </w:pPr>
          </w:p>
          <w:p w:rsidR="004F59D2" w:rsidRPr="005F34FA" w:rsidRDefault="004F59D2" w:rsidP="004F59D2">
            <w:pPr>
              <w:pStyle w:val="Paragrafoelenco"/>
              <w:ind w:left="0" w:firstLine="0"/>
              <w:jc w:val="both"/>
              <w:rPr>
                <w:rFonts w:ascii="Century Gothic" w:hAnsi="Century Gothic"/>
                <w:lang w:val="it-IT"/>
              </w:rPr>
            </w:pPr>
            <w:r w:rsidRPr="005F34FA">
              <w:rPr>
                <w:rFonts w:ascii="Century Gothic" w:hAnsi="Century Gothic"/>
                <w:lang w:val="it-IT"/>
              </w:rPr>
              <w:t>Considerato che il progetto di revisione delle Vie in Frazione Cappellazzo richiedeva un forte disagio per i cittadini interessati; vista la mancanza di tempo e di personale e che il progetto avrebbe richiesto anche la collaborazione di diversi uffici, si è preferito rinviare a data da destinarsi.</w:t>
            </w:r>
          </w:p>
          <w:p w:rsidR="009600D7" w:rsidRDefault="009600D7" w:rsidP="009F4FE4">
            <w:pPr>
              <w:rPr>
                <w:rFonts w:ascii="Century Gothic" w:hAnsi="Century Gothic"/>
                <w:lang w:val="it-IT"/>
              </w:rPr>
            </w:pPr>
          </w:p>
        </w:tc>
      </w:tr>
    </w:tbl>
    <w:p w:rsidR="00C404D4" w:rsidRPr="00840605" w:rsidRDefault="00C404D4" w:rsidP="00C404D4">
      <w:pPr>
        <w:autoSpaceDE w:val="0"/>
        <w:autoSpaceDN w:val="0"/>
        <w:adjustRightInd w:val="0"/>
        <w:contextualSpacing/>
        <w:jc w:val="both"/>
        <w:rPr>
          <w:rFonts w:ascii="Century Gothic" w:hAnsi="Century Gothic"/>
          <w:b/>
          <w:lang w:val="it-IT"/>
        </w:rPr>
      </w:pPr>
    </w:p>
    <w:p w:rsidR="00C404D4" w:rsidRPr="00975E7B" w:rsidRDefault="00C404D4" w:rsidP="00C404D4">
      <w:pPr>
        <w:autoSpaceDE w:val="0"/>
        <w:autoSpaceDN w:val="0"/>
        <w:adjustRightInd w:val="0"/>
        <w:contextualSpacing/>
        <w:jc w:val="both"/>
        <w:rPr>
          <w:rFonts w:ascii="Century Gothic" w:hAnsi="Century Gothic"/>
          <w:lang w:val="it-IT"/>
        </w:rPr>
      </w:pPr>
    </w:p>
    <w:p w:rsidR="005545B3" w:rsidRPr="00094E3B" w:rsidRDefault="005545B3" w:rsidP="005545B3">
      <w:pPr>
        <w:contextualSpacing/>
        <w:jc w:val="center"/>
        <w:rPr>
          <w:rFonts w:ascii="Century Gothic" w:hAnsi="Century Gothic"/>
          <w:b/>
          <w:lang w:val="it-IT"/>
        </w:rPr>
        <w:sectPr w:rsidR="005545B3" w:rsidRPr="00094E3B" w:rsidSect="005E163D">
          <w:footerReference w:type="default" r:id="rId20"/>
          <w:pgSz w:w="11900" w:h="16840"/>
          <w:pgMar w:top="1417" w:right="1134" w:bottom="1134" w:left="1134" w:header="0" w:footer="976"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pPr>
    </w:p>
    <w:p w:rsidR="00094E3B" w:rsidRPr="00A659D1" w:rsidRDefault="00094E3B" w:rsidP="00094E3B">
      <w:pPr>
        <w:jc w:val="center"/>
        <w:rPr>
          <w:rFonts w:ascii="Century Gothic" w:hAnsi="Century Gothic"/>
          <w:b/>
          <w:bCs/>
          <w:sz w:val="28"/>
          <w:szCs w:val="28"/>
          <w:lang w:val="it-IT"/>
        </w:rPr>
      </w:pPr>
      <w:r>
        <w:rPr>
          <w:rFonts w:ascii="Century Gothic" w:hAnsi="Century Gothic"/>
          <w:b/>
          <w:bCs/>
          <w:sz w:val="28"/>
          <w:szCs w:val="28"/>
          <w:lang w:val="it-IT"/>
        </w:rPr>
        <w:lastRenderedPageBreak/>
        <w:t>SERVIZIO EDILIZIA PRIVATA ED URBANISTICA</w:t>
      </w:r>
    </w:p>
    <w:p w:rsidR="00094E3B" w:rsidRDefault="00094E3B" w:rsidP="00094E3B">
      <w:pPr>
        <w:pStyle w:val="Titolo41"/>
        <w:spacing w:before="70"/>
        <w:ind w:left="0" w:right="1630"/>
        <w:rPr>
          <w:rFonts w:ascii="Century Gothic" w:hAnsi="Century Gothic"/>
          <w:lang w:val="it-IT"/>
        </w:rPr>
      </w:pPr>
    </w:p>
    <w:p w:rsidR="00094E3B" w:rsidRPr="00670766" w:rsidRDefault="00094E3B" w:rsidP="00094E3B">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Dott. TEALDI STEFANO</w:t>
      </w:r>
    </w:p>
    <w:p w:rsidR="00094E3B" w:rsidRPr="00670766" w:rsidRDefault="00094E3B" w:rsidP="0042037C">
      <w:pPr>
        <w:pStyle w:val="Corpotesto"/>
      </w:pPr>
    </w:p>
    <w:p w:rsidR="00094E3B" w:rsidRDefault="00094E3B" w:rsidP="00094E3B">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094E3B" w:rsidRDefault="00094E3B" w:rsidP="00094E3B">
      <w:pPr>
        <w:spacing w:before="41"/>
        <w:ind w:right="833"/>
        <w:rPr>
          <w:rFonts w:ascii="Century Gothic" w:hAnsi="Century Gothic"/>
          <w:lang w:val="it-IT"/>
        </w:rPr>
      </w:pPr>
      <w:r>
        <w:rPr>
          <w:rFonts w:ascii="Century Gothic" w:hAnsi="Century Gothic"/>
          <w:lang w:val="it-IT"/>
        </w:rPr>
        <w:t>BOGETTI CLAUDIO</w:t>
      </w:r>
    </w:p>
    <w:p w:rsidR="00094E3B" w:rsidRPr="00AA283C" w:rsidRDefault="00094E3B" w:rsidP="00094E3B">
      <w:pPr>
        <w:spacing w:before="41"/>
        <w:ind w:right="833"/>
        <w:rPr>
          <w:rFonts w:ascii="Century Gothic" w:hAnsi="Century Gothic"/>
          <w:lang w:val="it-IT"/>
        </w:rPr>
      </w:pPr>
    </w:p>
    <w:p w:rsidR="00094E3B" w:rsidRDefault="00094E3B" w:rsidP="00094E3B">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094E3B" w:rsidRDefault="00094E3B" w:rsidP="00094E3B">
      <w:pPr>
        <w:pStyle w:val="TableParagraph"/>
        <w:ind w:right="1675"/>
        <w:rPr>
          <w:rFonts w:ascii="Century Gothic" w:hAnsi="Century Gothic"/>
          <w:lang w:val="it-IT"/>
        </w:rPr>
      </w:pPr>
      <w:r w:rsidRPr="00B33C3F">
        <w:rPr>
          <w:rFonts w:ascii="Century Gothic" w:hAnsi="Century Gothic"/>
          <w:lang w:val="it-IT"/>
        </w:rPr>
        <w:t xml:space="preserve">MARENGO Ing. Massimo - Istruttore Tecnico- cat.C2 </w:t>
      </w:r>
    </w:p>
    <w:p w:rsidR="00094E3B" w:rsidRPr="00B33C3F" w:rsidRDefault="00094E3B" w:rsidP="00094E3B">
      <w:pPr>
        <w:pStyle w:val="TableParagraph"/>
        <w:ind w:right="1675"/>
        <w:rPr>
          <w:rFonts w:ascii="Century Gothic" w:hAnsi="Century Gothic"/>
          <w:lang w:val="it-IT"/>
        </w:rPr>
      </w:pPr>
      <w:r w:rsidRPr="00B33C3F">
        <w:rPr>
          <w:rFonts w:ascii="Century Gothic" w:hAnsi="Century Gothic"/>
          <w:lang w:val="it-IT"/>
        </w:rPr>
        <w:t>CANNATARO Geom. Giuseppino - Istruttore Tecnico - cat.C4</w:t>
      </w:r>
    </w:p>
    <w:p w:rsidR="00094E3B" w:rsidRDefault="00094E3B" w:rsidP="0042037C">
      <w:pPr>
        <w:pStyle w:val="Corpotesto"/>
      </w:pPr>
      <w:r w:rsidRPr="00B33C3F">
        <w:t xml:space="preserve">ASSELLE Daniela – Istruttore Amministrativo – cat. </w:t>
      </w:r>
      <w:r w:rsidRPr="009842F8">
        <w:t>C4</w:t>
      </w:r>
    </w:p>
    <w:p w:rsidR="00094E3B" w:rsidRDefault="00094E3B" w:rsidP="0042037C">
      <w:pPr>
        <w:pStyle w:val="Corpotesto"/>
      </w:pPr>
    </w:p>
    <w:p w:rsidR="00094E3B" w:rsidRDefault="00094E3B" w:rsidP="0042037C">
      <w:pPr>
        <w:pStyle w:val="Corpotesto"/>
      </w:pPr>
      <w:r w:rsidRPr="00094E3B">
        <w:t>PROGETTI OBIETTIVO ASSEGNATI CON IL P.E.G.</w:t>
      </w:r>
    </w:p>
    <w:p w:rsidR="00094E3B" w:rsidRDefault="00094E3B" w:rsidP="0042037C">
      <w:pPr>
        <w:pStyle w:val="Corpotesto"/>
      </w:pPr>
    </w:p>
    <w:p w:rsidR="00094E3B" w:rsidRPr="00094E3B" w:rsidRDefault="00094E3B" w:rsidP="0042037C">
      <w:pPr>
        <w:pStyle w:val="Corpotesto"/>
      </w:pPr>
    </w:p>
    <w:p w:rsidR="00094E3B" w:rsidRPr="00094E3B" w:rsidRDefault="00094E3B" w:rsidP="00B45072">
      <w:pPr>
        <w:pStyle w:val="Titolo410"/>
        <w:tabs>
          <w:tab w:val="left" w:pos="2382"/>
        </w:tabs>
        <w:spacing w:line="276" w:lineRule="auto"/>
        <w:ind w:left="2380" w:right="113" w:hanging="2380"/>
        <w:jc w:val="both"/>
        <w:rPr>
          <w:rFonts w:ascii="Century Gothic" w:hAnsi="Century Gothic"/>
          <w:b w:val="0"/>
          <w:sz w:val="22"/>
          <w:szCs w:val="22"/>
          <w:lang w:val="it-IT"/>
        </w:rPr>
      </w:pPr>
      <w:r w:rsidRPr="00094E3B">
        <w:rPr>
          <w:rFonts w:ascii="Century Gothic" w:hAnsi="Century Gothic"/>
          <w:b w:val="0"/>
          <w:sz w:val="22"/>
          <w:szCs w:val="22"/>
          <w:lang w:val="it-IT"/>
        </w:rPr>
        <w:t>PROGETTO</w:t>
      </w:r>
      <w:r w:rsidRPr="00094E3B">
        <w:rPr>
          <w:rFonts w:ascii="Century Gothic" w:hAnsi="Century Gothic"/>
          <w:b w:val="0"/>
          <w:spacing w:val="-1"/>
          <w:sz w:val="22"/>
          <w:szCs w:val="22"/>
          <w:lang w:val="it-IT"/>
        </w:rPr>
        <w:t xml:space="preserve"> </w:t>
      </w:r>
      <w:r w:rsidRPr="00094E3B">
        <w:rPr>
          <w:rFonts w:ascii="Century Gothic" w:hAnsi="Century Gothic"/>
          <w:b w:val="0"/>
          <w:sz w:val="22"/>
          <w:szCs w:val="22"/>
          <w:lang w:val="it-IT"/>
        </w:rPr>
        <w:t>1:</w:t>
      </w:r>
      <w:r w:rsidRPr="00094E3B">
        <w:rPr>
          <w:rFonts w:ascii="Century Gothic" w:hAnsi="Century Gothic"/>
          <w:b w:val="0"/>
          <w:sz w:val="22"/>
          <w:szCs w:val="22"/>
          <w:lang w:val="it-IT"/>
        </w:rPr>
        <w:tab/>
      </w:r>
      <w:r w:rsidRPr="00094E3B">
        <w:rPr>
          <w:rFonts w:ascii="Century Gothic" w:hAnsi="Century Gothic"/>
          <w:b w:val="0"/>
          <w:sz w:val="22"/>
          <w:szCs w:val="22"/>
          <w:lang w:val="it-IT"/>
        </w:rPr>
        <w:tab/>
        <w:t>ADOZIONE PRELIMI</w:t>
      </w:r>
      <w:r w:rsidR="00B45072">
        <w:rPr>
          <w:rFonts w:ascii="Century Gothic" w:hAnsi="Century Gothic"/>
          <w:b w:val="0"/>
          <w:sz w:val="22"/>
          <w:szCs w:val="22"/>
          <w:lang w:val="it-IT"/>
        </w:rPr>
        <w:t>N</w:t>
      </w:r>
      <w:r w:rsidRPr="00094E3B">
        <w:rPr>
          <w:rFonts w:ascii="Century Gothic" w:hAnsi="Century Gothic"/>
          <w:b w:val="0"/>
          <w:sz w:val="22"/>
          <w:szCs w:val="22"/>
          <w:lang w:val="it-IT"/>
        </w:rPr>
        <w:t>ARE E DEFINITIVA DELLA  VARIANTE PARZIALE</w:t>
      </w:r>
      <w:r w:rsidRPr="00094E3B">
        <w:rPr>
          <w:rFonts w:ascii="Century Gothic" w:hAnsi="Century Gothic"/>
          <w:b w:val="0"/>
          <w:spacing w:val="-18"/>
          <w:sz w:val="22"/>
          <w:szCs w:val="22"/>
          <w:lang w:val="it-IT"/>
        </w:rPr>
        <w:t xml:space="preserve"> </w:t>
      </w:r>
      <w:r w:rsidRPr="00094E3B">
        <w:rPr>
          <w:rFonts w:ascii="Century Gothic" w:hAnsi="Century Gothic"/>
          <w:b w:val="0"/>
          <w:spacing w:val="-3"/>
          <w:sz w:val="22"/>
          <w:szCs w:val="22"/>
          <w:lang w:val="it-IT"/>
        </w:rPr>
        <w:t>AL</w:t>
      </w:r>
      <w:r w:rsidRPr="00094E3B">
        <w:rPr>
          <w:rFonts w:ascii="Century Gothic" w:hAnsi="Century Gothic"/>
          <w:b w:val="0"/>
          <w:spacing w:val="-4"/>
          <w:sz w:val="22"/>
          <w:szCs w:val="22"/>
          <w:lang w:val="it-IT"/>
        </w:rPr>
        <w:t xml:space="preserve"> </w:t>
      </w:r>
      <w:r w:rsidRPr="00094E3B">
        <w:rPr>
          <w:rFonts w:ascii="Century Gothic" w:hAnsi="Century Gothic"/>
          <w:b w:val="0"/>
          <w:sz w:val="22"/>
          <w:szCs w:val="22"/>
          <w:lang w:val="it-IT"/>
        </w:rPr>
        <w:t xml:space="preserve">PIANO REGOLATORE GENERALE COMUNALE N 15/R ED AVVIO PROCEDIMENTO PER LA REALIZZAZIONE DELLA MODIFICA </w:t>
      </w:r>
      <w:r w:rsidRPr="00094E3B">
        <w:rPr>
          <w:rFonts w:ascii="Century Gothic" w:hAnsi="Century Gothic"/>
          <w:b w:val="0"/>
          <w:spacing w:val="-3"/>
          <w:sz w:val="22"/>
          <w:szCs w:val="22"/>
          <w:lang w:val="it-IT"/>
        </w:rPr>
        <w:t xml:space="preserve">AL </w:t>
      </w:r>
      <w:r w:rsidRPr="00094E3B">
        <w:rPr>
          <w:rFonts w:ascii="Century Gothic" w:hAnsi="Century Gothic"/>
          <w:b w:val="0"/>
          <w:sz w:val="22"/>
          <w:szCs w:val="22"/>
          <w:lang w:val="it-IT"/>
        </w:rPr>
        <w:t xml:space="preserve">PRGC </w:t>
      </w:r>
      <w:r w:rsidRPr="00094E3B">
        <w:rPr>
          <w:rFonts w:ascii="Century Gothic" w:hAnsi="Century Gothic"/>
          <w:b w:val="0"/>
          <w:spacing w:val="-3"/>
          <w:sz w:val="22"/>
          <w:szCs w:val="22"/>
          <w:lang w:val="it-IT"/>
        </w:rPr>
        <w:t xml:space="preserve">AI </w:t>
      </w:r>
      <w:r w:rsidRPr="00094E3B">
        <w:rPr>
          <w:rFonts w:ascii="Century Gothic" w:hAnsi="Century Gothic"/>
          <w:b w:val="0"/>
          <w:sz w:val="22"/>
          <w:szCs w:val="22"/>
          <w:lang w:val="it-IT"/>
        </w:rPr>
        <w:t>SENSI DEL COMMA 12° DELL’ARTICOLO 17 DELLA LR</w:t>
      </w:r>
      <w:r w:rsidRPr="00094E3B">
        <w:rPr>
          <w:rFonts w:ascii="Century Gothic" w:hAnsi="Century Gothic"/>
          <w:b w:val="0"/>
          <w:spacing w:val="-1"/>
          <w:sz w:val="22"/>
          <w:szCs w:val="22"/>
          <w:lang w:val="it-IT"/>
        </w:rPr>
        <w:t xml:space="preserve"> </w:t>
      </w:r>
      <w:r w:rsidRPr="00094E3B">
        <w:rPr>
          <w:rFonts w:ascii="Century Gothic" w:hAnsi="Century Gothic"/>
          <w:b w:val="0"/>
          <w:sz w:val="22"/>
          <w:szCs w:val="22"/>
          <w:lang w:val="it-IT"/>
        </w:rPr>
        <w:t>56/77;</w:t>
      </w:r>
    </w:p>
    <w:p w:rsidR="00094E3B" w:rsidRPr="00094E3B" w:rsidRDefault="00094E3B" w:rsidP="0042037C">
      <w:pPr>
        <w:pStyle w:val="Corpotesto"/>
      </w:pPr>
    </w:p>
    <w:p w:rsidR="00094E3B" w:rsidRPr="00094E3B" w:rsidRDefault="00094E3B" w:rsidP="00B45072">
      <w:pPr>
        <w:tabs>
          <w:tab w:val="left" w:pos="2382"/>
        </w:tabs>
        <w:spacing w:line="276" w:lineRule="auto"/>
        <w:ind w:left="2380" w:right="274" w:hanging="2380"/>
        <w:jc w:val="both"/>
        <w:rPr>
          <w:rFonts w:ascii="Century Gothic" w:hAnsi="Century Gothic"/>
          <w:lang w:val="it-IT"/>
        </w:rPr>
      </w:pPr>
      <w:r w:rsidRPr="00094E3B">
        <w:rPr>
          <w:rFonts w:ascii="Century Gothic" w:hAnsi="Century Gothic"/>
          <w:lang w:val="it-IT"/>
        </w:rPr>
        <w:t>PROGETTO</w:t>
      </w:r>
      <w:r w:rsidRPr="00094E3B">
        <w:rPr>
          <w:rFonts w:ascii="Century Gothic" w:hAnsi="Century Gothic"/>
          <w:spacing w:val="-1"/>
          <w:lang w:val="it-IT"/>
        </w:rPr>
        <w:t xml:space="preserve"> </w:t>
      </w:r>
      <w:r w:rsidRPr="00094E3B">
        <w:rPr>
          <w:rFonts w:ascii="Century Gothic" w:hAnsi="Century Gothic"/>
          <w:lang w:val="it-IT"/>
        </w:rPr>
        <w:t>2:</w:t>
      </w:r>
      <w:r w:rsidRPr="00094E3B">
        <w:rPr>
          <w:rFonts w:ascii="Century Gothic" w:hAnsi="Century Gothic"/>
          <w:lang w:val="it-IT"/>
        </w:rPr>
        <w:tab/>
      </w:r>
      <w:r w:rsidRPr="00094E3B">
        <w:rPr>
          <w:rFonts w:ascii="Century Gothic" w:hAnsi="Century Gothic"/>
          <w:lang w:val="it-IT"/>
        </w:rPr>
        <w:tab/>
        <w:t>PRESISPOSIZIONE ATTI PER L’APPLICAZIONE DEL CONTRIBUTO STRAORDINARIO  NEL CASO DI PERMESSI DI COSTRUIRE IN DEROGA  E VARIANTI URBANISTICHE</w:t>
      </w:r>
    </w:p>
    <w:p w:rsidR="00094E3B" w:rsidRPr="00094E3B" w:rsidRDefault="00094E3B" w:rsidP="0042037C">
      <w:pPr>
        <w:pStyle w:val="Corpotesto"/>
      </w:pPr>
    </w:p>
    <w:p w:rsidR="00094E3B" w:rsidRPr="00094E3B" w:rsidRDefault="00094E3B" w:rsidP="00B45072">
      <w:pPr>
        <w:tabs>
          <w:tab w:val="left" w:pos="2382"/>
        </w:tabs>
        <w:ind w:left="2410" w:right="1376" w:hanging="2410"/>
        <w:rPr>
          <w:rFonts w:ascii="Century Gothic" w:hAnsi="Century Gothic"/>
          <w:lang w:val="it-IT"/>
        </w:rPr>
      </w:pPr>
      <w:r w:rsidRPr="00094E3B">
        <w:rPr>
          <w:rFonts w:ascii="Century Gothic" w:hAnsi="Century Gothic"/>
          <w:lang w:val="it-IT"/>
        </w:rPr>
        <w:t>PROGETTO</w:t>
      </w:r>
      <w:r w:rsidRPr="00094E3B">
        <w:rPr>
          <w:rFonts w:ascii="Century Gothic" w:hAnsi="Century Gothic"/>
          <w:spacing w:val="-1"/>
          <w:lang w:val="it-IT"/>
        </w:rPr>
        <w:t xml:space="preserve"> </w:t>
      </w:r>
      <w:r w:rsidRPr="00094E3B">
        <w:rPr>
          <w:rFonts w:ascii="Century Gothic" w:hAnsi="Century Gothic"/>
          <w:lang w:val="it-IT"/>
        </w:rPr>
        <w:t>3:</w:t>
      </w:r>
      <w:r w:rsidRPr="00094E3B">
        <w:rPr>
          <w:rFonts w:ascii="Century Gothic" w:hAnsi="Century Gothic"/>
          <w:lang w:val="it-IT"/>
        </w:rPr>
        <w:tab/>
        <w:t xml:space="preserve">“CHIUSURA PRATICHE EDILIZIE </w:t>
      </w:r>
      <w:r w:rsidRPr="00094E3B">
        <w:rPr>
          <w:rFonts w:ascii="Century Gothic" w:hAnsi="Century Gothic"/>
          <w:spacing w:val="-3"/>
          <w:lang w:val="it-IT"/>
        </w:rPr>
        <w:t xml:space="preserve">ANNI </w:t>
      </w:r>
      <w:r w:rsidRPr="00094E3B">
        <w:rPr>
          <w:rFonts w:ascii="Century Gothic" w:hAnsi="Century Gothic"/>
          <w:lang w:val="it-IT"/>
        </w:rPr>
        <w:t>2013 -</w:t>
      </w:r>
      <w:r w:rsidRPr="00094E3B">
        <w:rPr>
          <w:rFonts w:ascii="Century Gothic" w:hAnsi="Century Gothic"/>
          <w:spacing w:val="-4"/>
          <w:lang w:val="it-IT"/>
        </w:rPr>
        <w:t xml:space="preserve"> </w:t>
      </w:r>
      <w:r w:rsidRPr="00094E3B">
        <w:rPr>
          <w:rFonts w:ascii="Century Gothic" w:hAnsi="Century Gothic"/>
          <w:lang w:val="it-IT"/>
        </w:rPr>
        <w:t>2014”.</w:t>
      </w:r>
    </w:p>
    <w:p w:rsidR="00094E3B" w:rsidRPr="00094E3B" w:rsidRDefault="00094E3B" w:rsidP="0042037C">
      <w:pPr>
        <w:pStyle w:val="Corpotesto"/>
      </w:pPr>
    </w:p>
    <w:p w:rsidR="00094E3B" w:rsidRPr="00094E3B" w:rsidRDefault="00094E3B" w:rsidP="0042037C">
      <w:pPr>
        <w:pStyle w:val="Corpotesto"/>
      </w:pPr>
    </w:p>
    <w:p w:rsidR="00094E3B" w:rsidRPr="00094E3B" w:rsidRDefault="00094E3B" w:rsidP="00B45072">
      <w:pPr>
        <w:tabs>
          <w:tab w:val="left" w:pos="2382"/>
        </w:tabs>
        <w:spacing w:before="1" w:line="276" w:lineRule="auto"/>
        <w:ind w:left="2380" w:right="380" w:hanging="2380"/>
        <w:jc w:val="both"/>
        <w:rPr>
          <w:rFonts w:ascii="Century Gothic" w:hAnsi="Century Gothic"/>
          <w:lang w:val="it-IT"/>
        </w:rPr>
      </w:pPr>
      <w:r w:rsidRPr="00094E3B">
        <w:rPr>
          <w:rFonts w:ascii="Century Gothic" w:hAnsi="Century Gothic"/>
          <w:lang w:val="it-IT"/>
        </w:rPr>
        <w:t>PROGETTO</w:t>
      </w:r>
      <w:r w:rsidRPr="00094E3B">
        <w:rPr>
          <w:rFonts w:ascii="Century Gothic" w:hAnsi="Century Gothic"/>
          <w:spacing w:val="-1"/>
          <w:lang w:val="it-IT"/>
        </w:rPr>
        <w:t xml:space="preserve"> </w:t>
      </w:r>
      <w:r w:rsidRPr="00094E3B">
        <w:rPr>
          <w:rFonts w:ascii="Century Gothic" w:hAnsi="Century Gothic"/>
          <w:lang w:val="it-IT"/>
        </w:rPr>
        <w:t>4:</w:t>
      </w:r>
      <w:r w:rsidRPr="00094E3B">
        <w:rPr>
          <w:rFonts w:ascii="Century Gothic" w:hAnsi="Century Gothic"/>
          <w:lang w:val="it-IT"/>
        </w:rPr>
        <w:tab/>
      </w:r>
      <w:r w:rsidRPr="00094E3B">
        <w:rPr>
          <w:rFonts w:ascii="Century Gothic" w:hAnsi="Century Gothic"/>
          <w:lang w:val="it-IT"/>
        </w:rPr>
        <w:tab/>
        <w:t>CONDONI EDILIZI RIMASTI INEVASI  -</w:t>
      </w:r>
      <w:r w:rsidRPr="00094E3B">
        <w:rPr>
          <w:rFonts w:ascii="Century Gothic" w:hAnsi="Century Gothic"/>
          <w:spacing w:val="40"/>
          <w:lang w:val="it-IT"/>
        </w:rPr>
        <w:t xml:space="preserve"> </w:t>
      </w:r>
      <w:r w:rsidRPr="00094E3B">
        <w:rPr>
          <w:rFonts w:ascii="Century Gothic" w:hAnsi="Century Gothic"/>
          <w:lang w:val="it-IT"/>
        </w:rPr>
        <w:t>RIVISITAZIONE</w:t>
      </w:r>
      <w:r w:rsidRPr="00094E3B">
        <w:rPr>
          <w:rFonts w:ascii="Century Gothic" w:hAnsi="Century Gothic"/>
          <w:spacing w:val="-4"/>
          <w:lang w:val="it-IT"/>
        </w:rPr>
        <w:t xml:space="preserve"> </w:t>
      </w:r>
      <w:r w:rsidRPr="00094E3B">
        <w:rPr>
          <w:rFonts w:ascii="Century Gothic" w:hAnsi="Century Gothic"/>
          <w:lang w:val="it-IT"/>
        </w:rPr>
        <w:t>DELLE ISTANZE INEVASE, RICHIESTE INTEGRAZIONI DOVE NECESSARIO E CHIUSURA DI TUTTE LE ISTANZ</w:t>
      </w:r>
      <w:r w:rsidR="00B45072">
        <w:rPr>
          <w:rFonts w:ascii="Century Gothic" w:hAnsi="Century Gothic"/>
          <w:lang w:val="it-IT"/>
        </w:rPr>
        <w:t>E</w:t>
      </w:r>
      <w:r w:rsidRPr="00094E3B">
        <w:rPr>
          <w:rFonts w:ascii="Century Gothic" w:hAnsi="Century Gothic"/>
          <w:lang w:val="it-IT"/>
        </w:rPr>
        <w:t xml:space="preserve"> POSSIBILI, CON ADOZIONE DEL PROVVEDIMENT</w:t>
      </w:r>
      <w:r w:rsidR="00B45072">
        <w:rPr>
          <w:rFonts w:ascii="Century Gothic" w:hAnsi="Century Gothic"/>
          <w:lang w:val="it-IT"/>
        </w:rPr>
        <w:t>O</w:t>
      </w:r>
      <w:r w:rsidRPr="00094E3B">
        <w:rPr>
          <w:rFonts w:ascii="Century Gothic" w:hAnsi="Century Gothic"/>
          <w:spacing w:val="-21"/>
          <w:lang w:val="it-IT"/>
        </w:rPr>
        <w:t xml:space="preserve"> </w:t>
      </w:r>
      <w:r w:rsidRPr="00094E3B">
        <w:rPr>
          <w:rFonts w:ascii="Century Gothic" w:hAnsi="Century Gothic"/>
          <w:lang w:val="it-IT"/>
        </w:rPr>
        <w:t>FINALE</w:t>
      </w:r>
    </w:p>
    <w:p w:rsidR="00094E3B" w:rsidRPr="00094E3B" w:rsidRDefault="00094E3B" w:rsidP="0042037C">
      <w:pPr>
        <w:pStyle w:val="Corpotesto"/>
      </w:pPr>
    </w:p>
    <w:p w:rsidR="00094E3B" w:rsidRPr="00094E3B" w:rsidRDefault="00094E3B" w:rsidP="0042037C">
      <w:pPr>
        <w:pStyle w:val="Corpotesto"/>
      </w:pPr>
    </w:p>
    <w:p w:rsidR="00935BCF" w:rsidRDefault="00935BCF" w:rsidP="00EE3040">
      <w:pPr>
        <w:contextualSpacing/>
        <w:jc w:val="center"/>
        <w:rPr>
          <w:rFonts w:ascii="Century Gothic" w:hAnsi="Century Gothic"/>
          <w:b/>
          <w:lang w:val="it-IT"/>
        </w:rPr>
      </w:pPr>
    </w:p>
    <w:p w:rsidR="004A0D6B" w:rsidRDefault="004A0D6B">
      <w:pPr>
        <w:rPr>
          <w:rFonts w:ascii="Century Gothic" w:hAnsi="Century Gothic"/>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740C2A" w:rsidRDefault="00740C2A"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p w:rsidR="00537F7E" w:rsidRDefault="00537F7E" w:rsidP="004E400F">
      <w:pPr>
        <w:spacing w:line="274" w:lineRule="exact"/>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537F7E" w:rsidTr="00537F7E">
        <w:tc>
          <w:tcPr>
            <w:tcW w:w="4886" w:type="dxa"/>
          </w:tcPr>
          <w:p w:rsidR="00537F7E" w:rsidRDefault="00537F7E" w:rsidP="004E400F">
            <w:pPr>
              <w:spacing w:line="274" w:lineRule="exact"/>
              <w:rPr>
                <w:rFonts w:ascii="Century Gothic" w:hAnsi="Century Gothic"/>
                <w:b/>
                <w:lang w:val="it-IT"/>
              </w:rPr>
            </w:pPr>
            <w:r>
              <w:rPr>
                <w:rFonts w:ascii="Century Gothic" w:hAnsi="Century Gothic"/>
                <w:b/>
                <w:lang w:val="it-IT"/>
              </w:rPr>
              <w:t>PROGETTO N. 1 in breve…</w:t>
            </w:r>
          </w:p>
        </w:tc>
        <w:tc>
          <w:tcPr>
            <w:tcW w:w="4886" w:type="dxa"/>
          </w:tcPr>
          <w:p w:rsidR="00537F7E" w:rsidRDefault="00537F7E" w:rsidP="00537F7E">
            <w:pPr>
              <w:spacing w:line="274" w:lineRule="exact"/>
              <w:rPr>
                <w:rFonts w:ascii="Century Gothic" w:hAnsi="Century Gothic"/>
                <w:b/>
                <w:lang w:val="it-IT"/>
              </w:rPr>
            </w:pPr>
            <w:r>
              <w:rPr>
                <w:rFonts w:ascii="Century Gothic" w:hAnsi="Century Gothic"/>
                <w:b/>
                <w:lang w:val="it-IT"/>
              </w:rPr>
              <w:t>Relazione</w:t>
            </w:r>
          </w:p>
        </w:tc>
      </w:tr>
      <w:tr w:rsidR="00537F7E" w:rsidRPr="00556655" w:rsidTr="00537F7E">
        <w:tc>
          <w:tcPr>
            <w:tcW w:w="4886" w:type="dxa"/>
          </w:tcPr>
          <w:p w:rsidR="007572A1" w:rsidRPr="00614192" w:rsidRDefault="007572A1" w:rsidP="007572A1">
            <w:pPr>
              <w:pStyle w:val="Corpotesto"/>
              <w:ind w:right="141"/>
              <w:jc w:val="both"/>
            </w:pPr>
            <w:r w:rsidRPr="00614192">
              <w:t>Il servizio, nell’ambito delle competenze assegnate con il presente piano, d</w:t>
            </w:r>
            <w:r>
              <w:t>oveva</w:t>
            </w:r>
            <w:r w:rsidRPr="00614192">
              <w:t xml:space="preserve"> porre in  atto tutte quelle attività finalizzate al miglioramento dell’attività del servizio ed in particolar modo all’adeguamento del Piano Regolatore, secondo le necessità che si </w:t>
            </w:r>
            <w:r>
              <w:t xml:space="preserve">fossero </w:t>
            </w:r>
            <w:r w:rsidRPr="00614192">
              <w:t>presenta</w:t>
            </w:r>
            <w:r>
              <w:t>te</w:t>
            </w:r>
            <w:r w:rsidRPr="00614192">
              <w:t xml:space="preserve"> nel corso</w:t>
            </w:r>
            <w:r w:rsidRPr="00614192">
              <w:rPr>
                <w:spacing w:val="-3"/>
              </w:rPr>
              <w:t xml:space="preserve"> </w:t>
            </w:r>
            <w:r w:rsidRPr="00614192">
              <w:t>dell’anno.</w:t>
            </w:r>
          </w:p>
          <w:p w:rsidR="007572A1" w:rsidRPr="00614192" w:rsidRDefault="007572A1" w:rsidP="007572A1">
            <w:pPr>
              <w:pStyle w:val="Corpotesto"/>
            </w:pPr>
          </w:p>
          <w:p w:rsidR="007572A1" w:rsidRDefault="007572A1" w:rsidP="007572A1">
            <w:pPr>
              <w:pStyle w:val="Corpotesto"/>
              <w:ind w:right="142"/>
              <w:jc w:val="both"/>
            </w:pPr>
            <w:r w:rsidRPr="00614192">
              <w:t>Si richiede</w:t>
            </w:r>
            <w:r>
              <w:t>va inoltre:</w:t>
            </w:r>
          </w:p>
          <w:p w:rsidR="007572A1" w:rsidRDefault="007572A1" w:rsidP="000A19DC">
            <w:pPr>
              <w:pStyle w:val="Corpotesto"/>
              <w:numPr>
                <w:ilvl w:val="0"/>
                <w:numId w:val="11"/>
              </w:numPr>
              <w:ind w:right="142"/>
              <w:jc w:val="both"/>
            </w:pPr>
            <w:r>
              <w:t xml:space="preserve">la predisposizione  di </w:t>
            </w:r>
            <w:r w:rsidRPr="00614192">
              <w:t>tutti gli atti necessari per l'approvazione di una nuova variante (n. 15/R) al vigente P.R.G.C., secondo gli indirizzi dell'Amministrazione.</w:t>
            </w:r>
          </w:p>
          <w:p w:rsidR="007572A1" w:rsidRDefault="007572A1" w:rsidP="007572A1">
            <w:pPr>
              <w:pStyle w:val="Corpotesto"/>
              <w:ind w:left="720" w:right="142"/>
              <w:jc w:val="both"/>
            </w:pPr>
          </w:p>
          <w:p w:rsidR="007572A1" w:rsidRPr="00614192" w:rsidRDefault="007572A1" w:rsidP="000A19DC">
            <w:pPr>
              <w:pStyle w:val="Corpotesto"/>
              <w:numPr>
                <w:ilvl w:val="0"/>
                <w:numId w:val="11"/>
              </w:numPr>
              <w:ind w:right="142"/>
              <w:jc w:val="both"/>
            </w:pPr>
            <w:r w:rsidRPr="00614192">
              <w:t>la predisposizione di tutti gli atti necessari per l'attuazione delle modifiche ex articolo 17 comma 12° da realizzare sulla base della recente revisione al Piano Regolatore</w:t>
            </w:r>
            <w:r w:rsidRPr="007572A1">
              <w:rPr>
                <w:spacing w:val="-6"/>
              </w:rPr>
              <w:t xml:space="preserve"> </w:t>
            </w:r>
            <w:r w:rsidRPr="00614192">
              <w:t>Generale.</w:t>
            </w:r>
          </w:p>
          <w:p w:rsidR="007572A1" w:rsidRPr="00614192" w:rsidRDefault="007572A1" w:rsidP="007572A1">
            <w:pPr>
              <w:pStyle w:val="Corpotesto"/>
            </w:pPr>
          </w:p>
          <w:p w:rsidR="007572A1" w:rsidRPr="00614192" w:rsidRDefault="007572A1" w:rsidP="007572A1">
            <w:pPr>
              <w:pStyle w:val="Corpotesto"/>
              <w:ind w:right="141"/>
              <w:jc w:val="both"/>
            </w:pPr>
            <w:r w:rsidRPr="00614192">
              <w:t xml:space="preserve">E’ </w:t>
            </w:r>
            <w:r>
              <w:t xml:space="preserve">stato altresì chiesto di </w:t>
            </w:r>
            <w:r w:rsidRPr="00614192">
              <w:t>avviare la fase di verifica VIA ai sensi della L.R. n. 40 a tutti gli atti urbanistici richiedenti tale verifica.</w:t>
            </w:r>
          </w:p>
          <w:p w:rsidR="00537F7E" w:rsidRDefault="00537F7E" w:rsidP="004E400F">
            <w:pPr>
              <w:spacing w:line="274" w:lineRule="exact"/>
              <w:rPr>
                <w:rFonts w:ascii="Century Gothic" w:hAnsi="Century Gothic"/>
                <w:b/>
                <w:lang w:val="it-IT"/>
              </w:rPr>
            </w:pPr>
          </w:p>
        </w:tc>
        <w:tc>
          <w:tcPr>
            <w:tcW w:w="4886" w:type="dxa"/>
          </w:tcPr>
          <w:p w:rsidR="00537F7E" w:rsidRPr="00537F7E" w:rsidRDefault="00537F7E" w:rsidP="00537F7E">
            <w:pPr>
              <w:jc w:val="both"/>
              <w:rPr>
                <w:rFonts w:ascii="Century Gothic" w:hAnsi="Century Gothic"/>
                <w:lang w:val="it-IT"/>
              </w:rPr>
            </w:pPr>
            <w:r w:rsidRPr="00537F7E">
              <w:rPr>
                <w:rFonts w:ascii="Century Gothic" w:hAnsi="Century Gothic"/>
                <w:lang w:val="it-IT"/>
              </w:rPr>
              <w:t>La variante  parziale al P.R.G.C.  n. 15R è stata conclusa nei termini previsti  e definitivamente approvata con Deliberazione di approvazione – D.C.C. n. 32 in data 20/06/2017;</w:t>
            </w:r>
          </w:p>
          <w:p w:rsidR="00537F7E" w:rsidRPr="00537F7E" w:rsidRDefault="00537F7E" w:rsidP="00537F7E">
            <w:pPr>
              <w:jc w:val="both"/>
              <w:rPr>
                <w:rFonts w:ascii="Century Gothic" w:hAnsi="Century Gothic"/>
                <w:lang w:val="it-IT"/>
              </w:rPr>
            </w:pPr>
          </w:p>
          <w:p w:rsidR="00537F7E" w:rsidRPr="00537F7E" w:rsidRDefault="00537F7E" w:rsidP="00537F7E">
            <w:pPr>
              <w:jc w:val="both"/>
              <w:rPr>
                <w:rFonts w:ascii="Century Gothic" w:hAnsi="Century Gothic"/>
                <w:lang w:val="it-IT"/>
              </w:rPr>
            </w:pPr>
            <w:r w:rsidRPr="00537F7E">
              <w:rPr>
                <w:rFonts w:ascii="Century Gothic" w:hAnsi="Century Gothic"/>
                <w:lang w:val="it-IT"/>
              </w:rPr>
              <w:t>Le modifiche ex articolo 17 comma 12° sono state ricomprese nella variante 15R e pertanto non si è più reso necessario adottare tale procedura.</w:t>
            </w:r>
          </w:p>
          <w:p w:rsidR="00537F7E" w:rsidRDefault="00537F7E" w:rsidP="004E400F">
            <w:pPr>
              <w:spacing w:line="274" w:lineRule="exact"/>
              <w:rPr>
                <w:rFonts w:ascii="Century Gothic" w:hAnsi="Century Gothic"/>
                <w:b/>
                <w:lang w:val="it-IT"/>
              </w:rPr>
            </w:pPr>
          </w:p>
        </w:tc>
      </w:tr>
    </w:tbl>
    <w:p w:rsidR="004E400F" w:rsidRDefault="004E400F" w:rsidP="0042037C">
      <w:pPr>
        <w:pStyle w:val="Corpotesto"/>
      </w:pPr>
    </w:p>
    <w:tbl>
      <w:tblPr>
        <w:tblStyle w:val="Grigliatabella"/>
        <w:tblW w:w="0" w:type="auto"/>
        <w:tblLook w:val="04A0" w:firstRow="1" w:lastRow="0" w:firstColumn="1" w:lastColumn="0" w:noHBand="0" w:noVBand="1"/>
      </w:tblPr>
      <w:tblGrid>
        <w:gridCol w:w="4886"/>
        <w:gridCol w:w="4886"/>
      </w:tblGrid>
      <w:tr w:rsidR="00537F7E" w:rsidTr="009F4FE4">
        <w:tc>
          <w:tcPr>
            <w:tcW w:w="4886" w:type="dxa"/>
          </w:tcPr>
          <w:p w:rsidR="00537F7E" w:rsidRDefault="00537F7E" w:rsidP="00537F7E">
            <w:pPr>
              <w:spacing w:line="274" w:lineRule="exact"/>
              <w:rPr>
                <w:rFonts w:ascii="Century Gothic" w:hAnsi="Century Gothic"/>
                <w:b/>
                <w:lang w:val="it-IT"/>
              </w:rPr>
            </w:pPr>
            <w:r>
              <w:rPr>
                <w:rFonts w:ascii="Century Gothic" w:hAnsi="Century Gothic"/>
                <w:b/>
                <w:lang w:val="it-IT"/>
              </w:rPr>
              <w:t>PROGETTO N. 2 in breve…</w:t>
            </w:r>
          </w:p>
        </w:tc>
        <w:tc>
          <w:tcPr>
            <w:tcW w:w="4886" w:type="dxa"/>
          </w:tcPr>
          <w:p w:rsidR="00537F7E" w:rsidRDefault="00537F7E" w:rsidP="009F4FE4">
            <w:pPr>
              <w:spacing w:line="274" w:lineRule="exact"/>
              <w:rPr>
                <w:rFonts w:ascii="Century Gothic" w:hAnsi="Century Gothic"/>
                <w:b/>
                <w:lang w:val="it-IT"/>
              </w:rPr>
            </w:pPr>
            <w:r>
              <w:rPr>
                <w:rFonts w:ascii="Century Gothic" w:hAnsi="Century Gothic"/>
                <w:b/>
                <w:lang w:val="it-IT"/>
              </w:rPr>
              <w:t>Relazione</w:t>
            </w:r>
          </w:p>
        </w:tc>
      </w:tr>
      <w:tr w:rsidR="00537F7E" w:rsidRPr="00556655" w:rsidTr="009F4FE4">
        <w:tc>
          <w:tcPr>
            <w:tcW w:w="4886" w:type="dxa"/>
          </w:tcPr>
          <w:p w:rsidR="00537F7E" w:rsidRPr="00784B4C" w:rsidRDefault="00784B4C" w:rsidP="00784B4C">
            <w:pPr>
              <w:jc w:val="both"/>
              <w:rPr>
                <w:rFonts w:ascii="Century Gothic" w:hAnsi="Century Gothic"/>
                <w:b/>
                <w:lang w:val="it-IT"/>
              </w:rPr>
            </w:pPr>
            <w:r w:rsidRPr="00784B4C">
              <w:rPr>
                <w:rFonts w:ascii="Century Gothic" w:hAnsi="Century Gothic"/>
                <w:b/>
                <w:lang w:val="it-IT"/>
              </w:rPr>
              <w:t>In ossequio al principio di trasparenza, efficacia ed efficienza del procedimento amministrativo, si</w:t>
            </w:r>
            <w:r>
              <w:rPr>
                <w:rFonts w:ascii="Century Gothic" w:hAnsi="Century Gothic"/>
                <w:b/>
                <w:lang w:val="it-IT"/>
              </w:rPr>
              <w:t xml:space="preserve"> chiede al servizio di </w:t>
            </w:r>
            <w:r w:rsidRPr="00784B4C">
              <w:rPr>
                <w:rFonts w:ascii="Century Gothic" w:hAnsi="Century Gothic"/>
                <w:b/>
                <w:lang w:val="it-IT"/>
              </w:rPr>
              <w:t>stabilire un criterio univoco di determinazione del "Contributo straordinario previsto dall’articolo 16 comma 4</w:t>
            </w:r>
            <w:r>
              <w:rPr>
                <w:rFonts w:ascii="Century Gothic" w:hAnsi="Century Gothic"/>
                <w:b/>
                <w:lang w:val="it-IT"/>
              </w:rPr>
              <w:t xml:space="preserve"> lettera dter del D.P.R. 380/01</w:t>
            </w:r>
            <w:r w:rsidRPr="00784B4C">
              <w:rPr>
                <w:rFonts w:ascii="Century Gothic" w:hAnsi="Century Gothic"/>
                <w:b/>
                <w:lang w:val="it-IT"/>
              </w:rPr>
              <w:t>" quanto più possibile scevro da valutazioni discrezionali nonché di facile e incontrovertibile applicazione, ciò al fine anche di perseguire la certezza del diritto e ridurre i margini di potenziali contenziosi</w:t>
            </w:r>
            <w:r>
              <w:rPr>
                <w:rFonts w:ascii="Century Gothic" w:hAnsi="Century Gothic"/>
                <w:b/>
                <w:lang w:val="it-IT"/>
              </w:rPr>
              <w:t>.</w:t>
            </w:r>
          </w:p>
        </w:tc>
        <w:tc>
          <w:tcPr>
            <w:tcW w:w="4886" w:type="dxa"/>
          </w:tcPr>
          <w:p w:rsidR="00537F7E" w:rsidRPr="00537F7E" w:rsidRDefault="00537F7E" w:rsidP="00537F7E">
            <w:pPr>
              <w:jc w:val="both"/>
              <w:rPr>
                <w:rFonts w:ascii="Century Gothic" w:hAnsi="Century Gothic"/>
                <w:lang w:val="it-IT"/>
              </w:rPr>
            </w:pPr>
            <w:r w:rsidRPr="00537F7E">
              <w:rPr>
                <w:rFonts w:ascii="Century Gothic" w:hAnsi="Century Gothic"/>
                <w:lang w:val="it-IT"/>
              </w:rPr>
              <w:t>In adempimento all’obbiettivo prefissato questo Ufficio si è rapidamente  attivato per la preparazione del documento contenente i criteri di applicazione necessari per l’applicazione del Contributo Straordinario previsto dall’articolo 16 comma 4 lettera dter del D.P.R. 380/01.</w:t>
            </w:r>
          </w:p>
          <w:p w:rsidR="00537F7E" w:rsidRPr="00537F7E" w:rsidRDefault="00537F7E" w:rsidP="00537F7E">
            <w:pPr>
              <w:jc w:val="both"/>
              <w:rPr>
                <w:rFonts w:ascii="Century Gothic" w:hAnsi="Century Gothic"/>
                <w:lang w:val="it-IT"/>
              </w:rPr>
            </w:pPr>
          </w:p>
          <w:p w:rsidR="00537F7E" w:rsidRPr="00537F7E" w:rsidRDefault="00537F7E" w:rsidP="00537F7E">
            <w:pPr>
              <w:jc w:val="both"/>
              <w:rPr>
                <w:rFonts w:ascii="Century Gothic" w:hAnsi="Century Gothic"/>
                <w:lang w:val="it-IT"/>
              </w:rPr>
            </w:pPr>
            <w:r w:rsidRPr="00537F7E">
              <w:rPr>
                <w:rFonts w:ascii="Century Gothic" w:hAnsi="Century Gothic"/>
                <w:lang w:val="it-IT"/>
              </w:rPr>
              <w:t>Sono stati acquisiti criteri già adottati dal Comune di Mondovì e di Cuneo ed è stato redatto il documento "Criteri per la determinazione del contributo straordinario" , il quale è stato allegato alla  seguente Deliberazione del Consiglio Comunale che l’ha approvato:</w:t>
            </w:r>
          </w:p>
          <w:p w:rsidR="00537F7E" w:rsidRPr="003441F3" w:rsidRDefault="00537F7E" w:rsidP="000A19DC">
            <w:pPr>
              <w:pStyle w:val="Paragrafoelenco"/>
              <w:numPr>
                <w:ilvl w:val="0"/>
                <w:numId w:val="29"/>
              </w:numPr>
              <w:jc w:val="both"/>
              <w:rPr>
                <w:rFonts w:ascii="Century Gothic" w:hAnsi="Century Gothic"/>
                <w:lang w:val="it-IT"/>
              </w:rPr>
            </w:pPr>
            <w:r w:rsidRPr="003441F3">
              <w:rPr>
                <w:rFonts w:ascii="Century Gothic" w:hAnsi="Century Gothic"/>
                <w:lang w:val="it-IT"/>
              </w:rPr>
              <w:t>D.C.C. n. 19 in data 30/03/2017;</w:t>
            </w:r>
          </w:p>
          <w:p w:rsidR="00537F7E" w:rsidRPr="00537F7E" w:rsidRDefault="00537F7E" w:rsidP="00537F7E">
            <w:pPr>
              <w:jc w:val="both"/>
              <w:rPr>
                <w:rFonts w:ascii="Century Gothic" w:hAnsi="Century Gothic"/>
                <w:lang w:val="it-IT"/>
              </w:rPr>
            </w:pPr>
          </w:p>
          <w:p w:rsidR="00537F7E" w:rsidRDefault="00537F7E" w:rsidP="00537F7E">
            <w:pPr>
              <w:jc w:val="both"/>
              <w:rPr>
                <w:rFonts w:ascii="Century Gothic" w:hAnsi="Century Gothic"/>
                <w:lang w:val="it-IT"/>
              </w:rPr>
            </w:pPr>
            <w:r w:rsidRPr="00537F7E">
              <w:rPr>
                <w:rFonts w:ascii="Century Gothic" w:hAnsi="Century Gothic"/>
                <w:lang w:val="it-IT"/>
              </w:rPr>
              <w:t xml:space="preserve">Già alla fine di marzo, nel pieno rispetto dei </w:t>
            </w:r>
            <w:r w:rsidRPr="00537F7E">
              <w:rPr>
                <w:rFonts w:ascii="Century Gothic" w:hAnsi="Century Gothic"/>
                <w:lang w:val="it-IT"/>
              </w:rPr>
              <w:lastRenderedPageBreak/>
              <w:t>tempi previsti è stato formalizzato il documento necessario, e reso pronto per l’applicazione.</w:t>
            </w:r>
          </w:p>
          <w:p w:rsidR="00537F7E" w:rsidRDefault="00537F7E" w:rsidP="00537F7E">
            <w:pPr>
              <w:jc w:val="both"/>
              <w:rPr>
                <w:rFonts w:ascii="Century Gothic" w:hAnsi="Century Gothic"/>
                <w:b/>
                <w:lang w:val="it-IT"/>
              </w:rPr>
            </w:pPr>
          </w:p>
        </w:tc>
      </w:tr>
    </w:tbl>
    <w:p w:rsidR="004E400F" w:rsidRPr="00975E7B" w:rsidRDefault="004E400F" w:rsidP="004E400F">
      <w:pPr>
        <w:autoSpaceDE w:val="0"/>
        <w:autoSpaceDN w:val="0"/>
        <w:adjustRightInd w:val="0"/>
        <w:contextualSpacing/>
        <w:jc w:val="both"/>
        <w:rPr>
          <w:rFonts w:ascii="Century Gothic" w:hAnsi="Century Gothic"/>
          <w:lang w:val="it-IT"/>
        </w:rPr>
      </w:pPr>
    </w:p>
    <w:p w:rsidR="004E400F" w:rsidRPr="00840605" w:rsidRDefault="004E400F" w:rsidP="004E400F">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537F7E" w:rsidTr="009F4FE4">
        <w:tc>
          <w:tcPr>
            <w:tcW w:w="4886" w:type="dxa"/>
          </w:tcPr>
          <w:p w:rsidR="00537F7E" w:rsidRDefault="00537F7E" w:rsidP="00537F7E">
            <w:pPr>
              <w:spacing w:line="274" w:lineRule="exact"/>
              <w:rPr>
                <w:rFonts w:ascii="Century Gothic" w:hAnsi="Century Gothic"/>
                <w:b/>
                <w:lang w:val="it-IT"/>
              </w:rPr>
            </w:pPr>
            <w:r>
              <w:rPr>
                <w:rFonts w:ascii="Century Gothic" w:hAnsi="Century Gothic"/>
                <w:b/>
                <w:lang w:val="it-IT"/>
              </w:rPr>
              <w:t>PROGETTO N. 3 in breve…</w:t>
            </w:r>
          </w:p>
        </w:tc>
        <w:tc>
          <w:tcPr>
            <w:tcW w:w="4886" w:type="dxa"/>
          </w:tcPr>
          <w:p w:rsidR="00537F7E" w:rsidRDefault="00537F7E" w:rsidP="009F4FE4">
            <w:pPr>
              <w:spacing w:line="274" w:lineRule="exact"/>
              <w:rPr>
                <w:rFonts w:ascii="Century Gothic" w:hAnsi="Century Gothic"/>
                <w:b/>
                <w:lang w:val="it-IT"/>
              </w:rPr>
            </w:pPr>
            <w:r>
              <w:rPr>
                <w:rFonts w:ascii="Century Gothic" w:hAnsi="Century Gothic"/>
                <w:b/>
                <w:lang w:val="it-IT"/>
              </w:rPr>
              <w:t>Relazione</w:t>
            </w:r>
          </w:p>
        </w:tc>
      </w:tr>
      <w:tr w:rsidR="00537F7E" w:rsidRPr="00556655" w:rsidTr="009F4FE4">
        <w:tc>
          <w:tcPr>
            <w:tcW w:w="4886" w:type="dxa"/>
          </w:tcPr>
          <w:p w:rsidR="00784B4C" w:rsidRPr="00614192" w:rsidRDefault="00784B4C" w:rsidP="00784B4C">
            <w:pPr>
              <w:pStyle w:val="Corpotesto"/>
              <w:spacing w:line="360" w:lineRule="auto"/>
              <w:ind w:right="143"/>
              <w:jc w:val="both"/>
            </w:pPr>
            <w:r w:rsidRPr="00614192">
              <w:t>Nell’anno 2014 è iniziato, un progetto finalizzato al controllo delle pratiche edilizie rimaste inevase, con riferimento agli anni 2006-2007-2010.</w:t>
            </w:r>
          </w:p>
          <w:p w:rsidR="00784B4C" w:rsidRDefault="00784B4C" w:rsidP="00784B4C">
            <w:pPr>
              <w:pStyle w:val="Corpotesto"/>
              <w:spacing w:before="142" w:line="360" w:lineRule="auto"/>
              <w:ind w:right="142"/>
              <w:jc w:val="both"/>
            </w:pPr>
            <w:r w:rsidRPr="00614192">
              <w:t>Nello specifico, risultano giacenti molteplici pratiche edilizie per le quali è stata inoltrata agli interessati, domanda di integrazione documentale, alla quale non è stato fornito alcun riscontro oppure è stato fornito in misura</w:t>
            </w:r>
            <w:r w:rsidRPr="00614192">
              <w:rPr>
                <w:spacing w:val="-13"/>
              </w:rPr>
              <w:t xml:space="preserve"> </w:t>
            </w:r>
            <w:r w:rsidRPr="00614192">
              <w:t>parziale.</w:t>
            </w:r>
          </w:p>
          <w:p w:rsidR="00784B4C" w:rsidRPr="00614192" w:rsidRDefault="00784B4C" w:rsidP="00784B4C">
            <w:pPr>
              <w:pStyle w:val="Corpotesto"/>
              <w:spacing w:before="142" w:line="360" w:lineRule="auto"/>
              <w:ind w:right="142"/>
              <w:jc w:val="both"/>
            </w:pPr>
            <w:r>
              <w:t>Con questo progetto veniva richiesto al settore edilizia privata di concludere l’iter procedurale delle istanze indicate al precedente capoverso con riferimento temporale agli anni 2013 e 2014.</w:t>
            </w:r>
          </w:p>
          <w:p w:rsidR="00537F7E" w:rsidRDefault="00537F7E" w:rsidP="009F4FE4">
            <w:pPr>
              <w:spacing w:line="274" w:lineRule="exact"/>
              <w:rPr>
                <w:rFonts w:ascii="Century Gothic" w:hAnsi="Century Gothic"/>
                <w:b/>
                <w:lang w:val="it-IT"/>
              </w:rPr>
            </w:pPr>
          </w:p>
        </w:tc>
        <w:tc>
          <w:tcPr>
            <w:tcW w:w="4886" w:type="dxa"/>
          </w:tcPr>
          <w:p w:rsidR="00D71634" w:rsidRPr="00D71634" w:rsidRDefault="00D71634" w:rsidP="00D71634">
            <w:pPr>
              <w:jc w:val="both"/>
              <w:rPr>
                <w:rFonts w:ascii="Century Gothic" w:hAnsi="Century Gothic"/>
                <w:lang w:val="it-IT"/>
              </w:rPr>
            </w:pPr>
            <w:r w:rsidRPr="00D71634">
              <w:rPr>
                <w:rFonts w:ascii="Century Gothic" w:hAnsi="Century Gothic"/>
                <w:lang w:val="it-IT"/>
              </w:rPr>
              <w:t>Si è proceduto alla predisposizione di 22 lettere di sollecito delle pratiche rimaste in sospeso, ed in seguito alle integrazioni pervenute, 12 pratiche integrate correttamente sono state evase.</w:t>
            </w:r>
          </w:p>
          <w:p w:rsidR="00D71634" w:rsidRPr="00D71634" w:rsidRDefault="00D71634" w:rsidP="00D71634">
            <w:pPr>
              <w:jc w:val="both"/>
              <w:rPr>
                <w:rFonts w:ascii="Century Gothic" w:hAnsi="Century Gothic"/>
                <w:lang w:val="it-IT"/>
              </w:rPr>
            </w:pPr>
            <w:r w:rsidRPr="00D71634">
              <w:rPr>
                <w:rFonts w:ascii="Century Gothic" w:hAnsi="Century Gothic"/>
                <w:lang w:val="it-IT"/>
              </w:rPr>
              <w:t>In tre casi, in seguito alle sollecitazione, gli istanti hanno manifestato la cessazione dell’interesse alla prosecuzione dell’iter amministrativo, in modo tale da eliminare le istanze in sospeso.</w:t>
            </w:r>
          </w:p>
          <w:p w:rsidR="00537F7E" w:rsidRDefault="00537F7E" w:rsidP="00537F7E">
            <w:pPr>
              <w:jc w:val="both"/>
              <w:rPr>
                <w:rFonts w:ascii="Century Gothic" w:hAnsi="Century Gothic"/>
                <w:b/>
                <w:lang w:val="it-IT"/>
              </w:rPr>
            </w:pPr>
          </w:p>
        </w:tc>
      </w:tr>
    </w:tbl>
    <w:p w:rsidR="004E400F" w:rsidRDefault="004E400F">
      <w:pPr>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D71634" w:rsidTr="009F4FE4">
        <w:tc>
          <w:tcPr>
            <w:tcW w:w="4886" w:type="dxa"/>
          </w:tcPr>
          <w:p w:rsidR="00D71634" w:rsidRDefault="00D71634" w:rsidP="00D71634">
            <w:pPr>
              <w:spacing w:line="274" w:lineRule="exact"/>
              <w:rPr>
                <w:rFonts w:ascii="Century Gothic" w:hAnsi="Century Gothic"/>
                <w:b/>
                <w:lang w:val="it-IT"/>
              </w:rPr>
            </w:pPr>
            <w:r>
              <w:rPr>
                <w:rFonts w:ascii="Century Gothic" w:hAnsi="Century Gothic"/>
                <w:b/>
                <w:lang w:val="it-IT"/>
              </w:rPr>
              <w:t>PROGETTO N. 4 in breve…</w:t>
            </w:r>
          </w:p>
        </w:tc>
        <w:tc>
          <w:tcPr>
            <w:tcW w:w="4886" w:type="dxa"/>
          </w:tcPr>
          <w:p w:rsidR="00D71634" w:rsidRPr="00D71634" w:rsidRDefault="00D71634" w:rsidP="009F4FE4">
            <w:pPr>
              <w:spacing w:line="274" w:lineRule="exact"/>
              <w:rPr>
                <w:rFonts w:ascii="Century Gothic" w:hAnsi="Century Gothic"/>
                <w:b/>
                <w:lang w:val="it-IT"/>
              </w:rPr>
            </w:pPr>
            <w:r w:rsidRPr="00D71634">
              <w:rPr>
                <w:rFonts w:ascii="Century Gothic" w:hAnsi="Century Gothic"/>
                <w:b/>
                <w:lang w:val="it-IT"/>
              </w:rPr>
              <w:t>Relazione</w:t>
            </w:r>
          </w:p>
        </w:tc>
      </w:tr>
      <w:tr w:rsidR="00D71634" w:rsidRPr="00556655" w:rsidTr="009F4FE4">
        <w:tc>
          <w:tcPr>
            <w:tcW w:w="4886" w:type="dxa"/>
          </w:tcPr>
          <w:p w:rsidR="00784B4C" w:rsidRPr="00614192" w:rsidRDefault="00784B4C" w:rsidP="00784B4C">
            <w:pPr>
              <w:pStyle w:val="Corpotesto"/>
              <w:spacing w:line="360" w:lineRule="auto"/>
              <w:ind w:right="141"/>
              <w:jc w:val="both"/>
            </w:pPr>
            <w:r w:rsidRPr="00614192">
              <w:t>All’Ufficio tecnico comunale risultano ancora alcune istanze di condono edilizio risalenti al 1985/86.</w:t>
            </w:r>
          </w:p>
          <w:p w:rsidR="00784B4C" w:rsidRPr="00614192" w:rsidRDefault="00784B4C" w:rsidP="00784B4C">
            <w:pPr>
              <w:pStyle w:val="Corpotesto"/>
              <w:spacing w:before="2" w:line="360" w:lineRule="auto"/>
              <w:ind w:right="142"/>
              <w:jc w:val="both"/>
            </w:pPr>
            <w:r w:rsidRPr="00614192">
              <w:t>Alcune di esse non sono state integrate correttamente e pertanto ad oggi non sono rilasciabili.</w:t>
            </w:r>
          </w:p>
          <w:p w:rsidR="00784B4C" w:rsidRPr="00614192" w:rsidRDefault="00784B4C" w:rsidP="00784B4C">
            <w:pPr>
              <w:pStyle w:val="Corpotesto"/>
              <w:spacing w:line="360" w:lineRule="auto"/>
              <w:ind w:right="145"/>
              <w:jc w:val="both"/>
            </w:pPr>
            <w:r>
              <w:t>Con il presente progetto s</w:t>
            </w:r>
            <w:r w:rsidRPr="00614192">
              <w:t>i chiede</w:t>
            </w:r>
            <w:r>
              <w:t>va</w:t>
            </w:r>
            <w:r w:rsidRPr="00614192">
              <w:t xml:space="preserve"> </w:t>
            </w:r>
            <w:r>
              <w:t xml:space="preserve">al servizio </w:t>
            </w:r>
            <w:r w:rsidRPr="00614192">
              <w:t xml:space="preserve">di predisporre tutti gli atti e tutte le attività necessarie a </w:t>
            </w:r>
            <w:r>
              <w:t>concludere il procedimento amministrativo.</w:t>
            </w:r>
          </w:p>
          <w:p w:rsidR="00784B4C" w:rsidRPr="00614192" w:rsidRDefault="00784B4C" w:rsidP="00784B4C">
            <w:pPr>
              <w:pStyle w:val="Corpotesto"/>
              <w:spacing w:before="2" w:line="360" w:lineRule="auto"/>
              <w:ind w:right="143"/>
              <w:jc w:val="both"/>
            </w:pPr>
            <w:r w:rsidRPr="00614192">
              <w:t xml:space="preserve">Contestualmente si </w:t>
            </w:r>
            <w:r w:rsidR="00AF17B6">
              <w:t xml:space="preserve">invitava lo stesso </w:t>
            </w:r>
            <w:r w:rsidR="00AF17B6">
              <w:lastRenderedPageBreak/>
              <w:t>servizio al potenziamento ed al miglioramento del</w:t>
            </w:r>
            <w:r w:rsidRPr="00614192">
              <w:t>l’attuale procedura informatica, prevedendo, anche per i condoni e le pratiche giacenti, la massima informatizzazione allo scopo di favorire i rapporti con l’utenza.</w:t>
            </w:r>
          </w:p>
          <w:p w:rsidR="00784B4C" w:rsidRPr="00614192" w:rsidRDefault="00784B4C" w:rsidP="00AF17B6">
            <w:pPr>
              <w:pStyle w:val="Corpotesto"/>
              <w:spacing w:line="360" w:lineRule="auto"/>
              <w:jc w:val="both"/>
            </w:pPr>
            <w:r w:rsidRPr="00614192">
              <w:t>Ciò al fine di ridurre sempre di più la venuta di professionisti all’ufficio edilizio e di interloquire con lo stesso attraverso lo sportello informatico.</w:t>
            </w:r>
          </w:p>
          <w:p w:rsidR="00D71634" w:rsidRDefault="00D71634" w:rsidP="00784B4C">
            <w:pPr>
              <w:spacing w:line="274" w:lineRule="exact"/>
              <w:rPr>
                <w:rFonts w:ascii="Century Gothic" w:hAnsi="Century Gothic"/>
                <w:b/>
                <w:lang w:val="it-IT"/>
              </w:rPr>
            </w:pPr>
          </w:p>
        </w:tc>
        <w:tc>
          <w:tcPr>
            <w:tcW w:w="4886" w:type="dxa"/>
          </w:tcPr>
          <w:p w:rsidR="00D71634" w:rsidRPr="00D71634" w:rsidRDefault="00D71634" w:rsidP="00784B4C">
            <w:pPr>
              <w:jc w:val="both"/>
              <w:rPr>
                <w:rFonts w:ascii="Century Gothic" w:hAnsi="Century Gothic"/>
                <w:lang w:val="it-IT"/>
              </w:rPr>
            </w:pPr>
            <w:r w:rsidRPr="00D71634">
              <w:rPr>
                <w:rFonts w:ascii="Century Gothic" w:hAnsi="Century Gothic"/>
                <w:lang w:val="it-IT"/>
              </w:rPr>
              <w:lastRenderedPageBreak/>
              <w:t>Si è proceduto alla predisposizione di 10  lettere di sollecito delle istanze  rimaste in sospeso,  e purtroppo soltanto 3 di esse  sono state integrate correttamente  e pertanto sono state evase.</w:t>
            </w:r>
          </w:p>
          <w:p w:rsidR="00D71634" w:rsidRPr="00D71634" w:rsidRDefault="00D71634" w:rsidP="00784B4C">
            <w:pPr>
              <w:jc w:val="both"/>
              <w:rPr>
                <w:rFonts w:ascii="Century Gothic" w:hAnsi="Century Gothic"/>
                <w:lang w:val="it-IT"/>
              </w:rPr>
            </w:pPr>
            <w:r w:rsidRPr="00D71634">
              <w:rPr>
                <w:rFonts w:ascii="Century Gothic" w:hAnsi="Century Gothic"/>
                <w:lang w:val="it-IT"/>
              </w:rPr>
              <w:t>Alcune di esse rimangono giacenti, probabilmente  per il lungo lasso di tempo passato dalla presentazione delle istanze ed alcuni degli istanti sono ormai deceduti e non si riesce più a definire esattamente per quali lavori fosse stato presentato il condono stesso.</w:t>
            </w:r>
          </w:p>
          <w:p w:rsidR="00D71634" w:rsidRPr="00D71634" w:rsidRDefault="00D71634" w:rsidP="00784B4C">
            <w:pPr>
              <w:jc w:val="both"/>
              <w:rPr>
                <w:rFonts w:ascii="Century Gothic" w:hAnsi="Century Gothic"/>
                <w:lang w:val="it-IT"/>
              </w:rPr>
            </w:pPr>
            <w:r w:rsidRPr="00D71634">
              <w:rPr>
                <w:rFonts w:ascii="Century Gothic" w:hAnsi="Century Gothic"/>
                <w:lang w:val="it-IT"/>
              </w:rPr>
              <w:t xml:space="preserve">In ufficio cerchiamo comunque di definire queste giacenze dando la massima collaborazione  aiutando a conoscere la sequenza degli eventi ed a ricostruire  e definire, per quanto possibile, le istanza </w:t>
            </w:r>
            <w:r w:rsidRPr="00D71634">
              <w:rPr>
                <w:rFonts w:ascii="Century Gothic" w:hAnsi="Century Gothic"/>
                <w:lang w:val="it-IT"/>
              </w:rPr>
              <w:lastRenderedPageBreak/>
              <w:t>inevase.</w:t>
            </w:r>
          </w:p>
          <w:p w:rsidR="00D71634" w:rsidRPr="00D71634" w:rsidRDefault="00D71634" w:rsidP="00784B4C">
            <w:pPr>
              <w:jc w:val="both"/>
              <w:rPr>
                <w:rFonts w:ascii="Century Gothic" w:hAnsi="Century Gothic"/>
                <w:lang w:val="it-IT"/>
              </w:rPr>
            </w:pPr>
          </w:p>
        </w:tc>
      </w:tr>
    </w:tbl>
    <w:p w:rsidR="004E400F" w:rsidRDefault="004E400F" w:rsidP="00784B4C">
      <w:pPr>
        <w:rPr>
          <w:rFonts w:ascii="Century Gothic" w:hAnsi="Century Gothic"/>
          <w:lang w:val="it-IT"/>
        </w:rPr>
      </w:pPr>
    </w:p>
    <w:p w:rsidR="004E400F" w:rsidRDefault="004E400F" w:rsidP="00784B4C">
      <w:pPr>
        <w:rPr>
          <w:rFonts w:ascii="Century Gothic" w:hAnsi="Century Gothic"/>
          <w:lang w:val="it-IT"/>
        </w:rPr>
      </w:pPr>
    </w:p>
    <w:p w:rsidR="004E400F" w:rsidRPr="00975E7B" w:rsidRDefault="004E400F" w:rsidP="004E400F">
      <w:pPr>
        <w:autoSpaceDE w:val="0"/>
        <w:autoSpaceDN w:val="0"/>
        <w:adjustRightInd w:val="0"/>
        <w:contextualSpacing/>
        <w:jc w:val="both"/>
        <w:rPr>
          <w:rFonts w:ascii="Century Gothic" w:hAnsi="Century Gothic"/>
          <w:lang w:val="it-IT"/>
        </w:rPr>
      </w:pPr>
    </w:p>
    <w:p w:rsidR="004E400F" w:rsidRPr="00840605" w:rsidRDefault="004E400F" w:rsidP="004E400F">
      <w:pPr>
        <w:autoSpaceDE w:val="0"/>
        <w:autoSpaceDN w:val="0"/>
        <w:adjustRightInd w:val="0"/>
        <w:contextualSpacing/>
        <w:jc w:val="both"/>
        <w:rPr>
          <w:rFonts w:ascii="Century Gothic" w:hAnsi="Century Gothic"/>
          <w:b/>
          <w:lang w:val="it-IT"/>
        </w:rPr>
      </w:pPr>
    </w:p>
    <w:p w:rsidR="004E400F" w:rsidRDefault="004E400F">
      <w:pPr>
        <w:rPr>
          <w:rFonts w:ascii="Century Gothic" w:hAnsi="Century Gothic"/>
          <w:lang w:val="it-IT"/>
        </w:rPr>
      </w:pPr>
    </w:p>
    <w:p w:rsidR="004E400F" w:rsidRDefault="004E400F">
      <w:pPr>
        <w:rPr>
          <w:rFonts w:ascii="Century Gothic" w:hAnsi="Century Gothic"/>
          <w:lang w:val="it-IT"/>
        </w:rPr>
      </w:pPr>
    </w:p>
    <w:p w:rsidR="00CD1DDF" w:rsidRDefault="00CD1DDF" w:rsidP="00CD1DDF">
      <w:pPr>
        <w:pStyle w:val="Default"/>
        <w:rPr>
          <w:rFonts w:ascii="Comic Sans MS" w:hAnsi="Comic Sans MS"/>
          <w:color w:val="auto"/>
          <w:sz w:val="22"/>
          <w:szCs w:val="20"/>
        </w:rPr>
      </w:pPr>
    </w:p>
    <w:p w:rsidR="004E400F" w:rsidRDefault="004E400F"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AF17B6" w:rsidRDefault="00AF17B6" w:rsidP="004E400F">
      <w:pPr>
        <w:autoSpaceDE w:val="0"/>
        <w:autoSpaceDN w:val="0"/>
        <w:adjustRightInd w:val="0"/>
        <w:contextualSpacing/>
        <w:jc w:val="both"/>
        <w:rPr>
          <w:rFonts w:ascii="Century Gothic" w:hAnsi="Century Gothic"/>
          <w:lang w:val="it-IT"/>
        </w:rPr>
      </w:pPr>
    </w:p>
    <w:p w:rsidR="00917EF7" w:rsidRDefault="00917EF7" w:rsidP="004E400F">
      <w:pPr>
        <w:autoSpaceDE w:val="0"/>
        <w:autoSpaceDN w:val="0"/>
        <w:adjustRightInd w:val="0"/>
        <w:contextualSpacing/>
        <w:jc w:val="both"/>
        <w:rPr>
          <w:rFonts w:ascii="Century Gothic" w:hAnsi="Century Gothic"/>
          <w:lang w:val="it-IT"/>
        </w:rPr>
      </w:pPr>
    </w:p>
    <w:p w:rsidR="004E400F" w:rsidRDefault="004E400F" w:rsidP="004E400F">
      <w:pPr>
        <w:autoSpaceDE w:val="0"/>
        <w:autoSpaceDN w:val="0"/>
        <w:adjustRightInd w:val="0"/>
        <w:contextualSpacing/>
        <w:jc w:val="both"/>
        <w:rPr>
          <w:rFonts w:ascii="Century Gothic" w:hAnsi="Century Gothic"/>
          <w:b/>
          <w:lang w:val="it-IT"/>
        </w:rPr>
      </w:pPr>
    </w:p>
    <w:p w:rsidR="004816CE" w:rsidRDefault="004816CE" w:rsidP="004E400F">
      <w:pPr>
        <w:autoSpaceDE w:val="0"/>
        <w:autoSpaceDN w:val="0"/>
        <w:adjustRightInd w:val="0"/>
        <w:contextualSpacing/>
        <w:jc w:val="both"/>
        <w:rPr>
          <w:rFonts w:ascii="Century Gothic" w:hAnsi="Century Gothic"/>
          <w:b/>
          <w:lang w:val="it-IT"/>
        </w:rPr>
      </w:pPr>
    </w:p>
    <w:p w:rsidR="003A0495" w:rsidRPr="00744F30" w:rsidRDefault="003A0495" w:rsidP="003A0495">
      <w:pPr>
        <w:jc w:val="both"/>
        <w:rPr>
          <w:b/>
          <w:sz w:val="28"/>
          <w:lang w:val="it-IT"/>
        </w:rPr>
      </w:pPr>
    </w:p>
    <w:p w:rsidR="00935BCF" w:rsidRDefault="00935BCF" w:rsidP="00935BCF">
      <w:pPr>
        <w:jc w:val="center"/>
        <w:rPr>
          <w:rFonts w:ascii="Century Gothic" w:hAnsi="Century Gothic"/>
          <w:b/>
          <w:bCs/>
          <w:sz w:val="28"/>
          <w:szCs w:val="28"/>
          <w:lang w:val="it-IT"/>
        </w:rPr>
      </w:pPr>
      <w:r>
        <w:rPr>
          <w:rFonts w:ascii="Century Gothic" w:hAnsi="Century Gothic"/>
          <w:b/>
          <w:bCs/>
          <w:sz w:val="28"/>
          <w:szCs w:val="28"/>
          <w:lang w:val="it-IT"/>
        </w:rPr>
        <w:t xml:space="preserve">SERVIZIO LAVORI PUBBLICI </w:t>
      </w:r>
    </w:p>
    <w:p w:rsidR="00935BCF" w:rsidRPr="00935BCF" w:rsidRDefault="00935BCF" w:rsidP="00935BCF">
      <w:pPr>
        <w:jc w:val="center"/>
        <w:rPr>
          <w:rFonts w:ascii="Century Gothic" w:hAnsi="Century Gothic"/>
          <w:b/>
          <w:bCs/>
          <w:sz w:val="28"/>
          <w:szCs w:val="28"/>
          <w:lang w:val="it-IT"/>
        </w:rPr>
      </w:pPr>
      <w:r>
        <w:rPr>
          <w:rFonts w:ascii="Century Gothic" w:hAnsi="Century Gothic"/>
          <w:b/>
          <w:bCs/>
          <w:sz w:val="28"/>
          <w:szCs w:val="28"/>
          <w:lang w:val="it-IT"/>
        </w:rPr>
        <w:t xml:space="preserve">Per i lavori, le forniture, ed i servizi di importo inferiore ad </w:t>
      </w:r>
      <w:r w:rsidRPr="00935BCF">
        <w:rPr>
          <w:rFonts w:ascii="Century Gothic" w:hAnsi="Century Gothic"/>
          <w:b/>
          <w:bCs/>
          <w:sz w:val="28"/>
          <w:szCs w:val="28"/>
          <w:lang w:val="it-IT"/>
        </w:rPr>
        <w:t xml:space="preserve">€. </w:t>
      </w:r>
      <w:r>
        <w:rPr>
          <w:rFonts w:ascii="Century Gothic" w:hAnsi="Century Gothic"/>
          <w:b/>
          <w:bCs/>
          <w:sz w:val="28"/>
          <w:szCs w:val="28"/>
          <w:lang w:val="it-IT"/>
        </w:rPr>
        <w:t>40.000,00</w:t>
      </w:r>
    </w:p>
    <w:p w:rsidR="00935BCF" w:rsidRDefault="00935BCF" w:rsidP="00935BCF">
      <w:pPr>
        <w:pStyle w:val="Titolo41"/>
        <w:spacing w:before="70"/>
        <w:ind w:left="0" w:right="1630"/>
        <w:rPr>
          <w:rFonts w:ascii="Century Gothic" w:hAnsi="Century Gothic"/>
          <w:lang w:val="it-IT"/>
        </w:rPr>
      </w:pPr>
    </w:p>
    <w:p w:rsidR="00935BCF" w:rsidRPr="00670766" w:rsidRDefault="00935BCF" w:rsidP="00935BCF">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Geom. BORRA GIOVANNI</w:t>
      </w:r>
    </w:p>
    <w:p w:rsidR="00935BCF" w:rsidRPr="00670766" w:rsidRDefault="00935BCF" w:rsidP="0042037C">
      <w:pPr>
        <w:pStyle w:val="Corpotesto"/>
      </w:pPr>
    </w:p>
    <w:p w:rsidR="00935BCF" w:rsidRDefault="00935BCF" w:rsidP="00935BCF">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935BCF" w:rsidRDefault="00935BCF" w:rsidP="00935BCF">
      <w:pPr>
        <w:spacing w:before="41"/>
        <w:ind w:right="833"/>
        <w:rPr>
          <w:rFonts w:ascii="Century Gothic" w:hAnsi="Century Gothic"/>
          <w:lang w:val="it-IT"/>
        </w:rPr>
      </w:pPr>
      <w:r>
        <w:rPr>
          <w:rFonts w:ascii="Century Gothic" w:hAnsi="Century Gothic"/>
          <w:lang w:val="it-IT"/>
        </w:rPr>
        <w:t>BOGETTI CLAUDIO</w:t>
      </w:r>
    </w:p>
    <w:p w:rsidR="00935BCF" w:rsidRDefault="00935BCF" w:rsidP="00D73812">
      <w:pPr>
        <w:spacing w:before="41"/>
        <w:ind w:right="833"/>
        <w:rPr>
          <w:rFonts w:ascii="Century Gothic" w:hAnsi="Century Gothic"/>
          <w:lang w:val="it-IT"/>
        </w:rPr>
      </w:pPr>
      <w:r>
        <w:rPr>
          <w:rFonts w:ascii="Century Gothic" w:hAnsi="Century Gothic"/>
          <w:lang w:val="it-IT"/>
        </w:rPr>
        <w:t xml:space="preserve">DAVICO CARLO </w:t>
      </w:r>
      <w:r w:rsidR="00D73812">
        <w:rPr>
          <w:rFonts w:ascii="Century Gothic" w:hAnsi="Century Gothic"/>
          <w:lang w:val="it-IT"/>
        </w:rPr>
        <w:t xml:space="preserve">– </w:t>
      </w:r>
      <w:r w:rsidR="00D73812" w:rsidRPr="00D73812">
        <w:rPr>
          <w:rFonts w:ascii="Century Gothic" w:hAnsi="Century Gothic"/>
          <w:lang w:val="it-IT"/>
        </w:rPr>
        <w:t>(Viabilità)</w:t>
      </w:r>
    </w:p>
    <w:p w:rsidR="00D73812" w:rsidRPr="00AA283C" w:rsidRDefault="00D73812" w:rsidP="00D73812">
      <w:pPr>
        <w:spacing w:before="41"/>
        <w:ind w:right="833"/>
        <w:rPr>
          <w:rFonts w:ascii="Century Gothic" w:hAnsi="Century Gothic"/>
          <w:lang w:val="it-IT"/>
        </w:rPr>
      </w:pPr>
    </w:p>
    <w:p w:rsidR="00935BCF" w:rsidRDefault="00935BCF" w:rsidP="00935BCF">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D73812" w:rsidRDefault="00D73812" w:rsidP="00935BCF">
      <w:pPr>
        <w:pStyle w:val="TableParagraph"/>
        <w:spacing w:line="274" w:lineRule="exact"/>
        <w:ind w:right="1422"/>
        <w:rPr>
          <w:rFonts w:ascii="Century Gothic" w:hAnsi="Century Gothic"/>
          <w:lang w:val="it-IT"/>
        </w:rPr>
      </w:pP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BRAVO Ing. Debora - Istruttore Tecnico - cat.C1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BOSSOLASCO Marco – Istruttore Amministrativo – cat. C4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ABRATE Luciano – Operatore Generico – cat. B4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MARENCO Maurizio – Operatore Generico – cat. B2 </w:t>
      </w:r>
    </w:p>
    <w:p w:rsidR="00D73812" w:rsidRPr="00B33C3F"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CANNATARO Daniele – Operatore Generico – cat. B2 </w:t>
      </w:r>
    </w:p>
    <w:p w:rsidR="00D73812" w:rsidRDefault="00D73812" w:rsidP="00D73812">
      <w:pPr>
        <w:pStyle w:val="TableParagraph"/>
        <w:spacing w:line="276" w:lineRule="auto"/>
        <w:ind w:left="105" w:right="312"/>
        <w:rPr>
          <w:rFonts w:ascii="Century Gothic" w:hAnsi="Century Gothic"/>
          <w:lang w:val="it-IT"/>
        </w:rPr>
      </w:pPr>
      <w:r w:rsidRPr="00B33C3F">
        <w:rPr>
          <w:rFonts w:ascii="Century Gothic" w:hAnsi="Century Gothic"/>
          <w:lang w:val="it-IT"/>
        </w:rPr>
        <w:t xml:space="preserve">MANA Claudio (part-time 41%) – Operatore Generico – cat. B6 </w:t>
      </w:r>
    </w:p>
    <w:p w:rsidR="00D73812" w:rsidRDefault="00D73812" w:rsidP="00D73812">
      <w:pPr>
        <w:pStyle w:val="TableParagraph"/>
        <w:spacing w:line="276" w:lineRule="auto"/>
        <w:ind w:left="105" w:right="312"/>
        <w:rPr>
          <w:rFonts w:ascii="Century Gothic" w:hAnsi="Century Gothic"/>
          <w:lang w:val="it-IT"/>
        </w:rPr>
      </w:pPr>
      <w:r w:rsidRPr="00B33C3F">
        <w:rPr>
          <w:rFonts w:ascii="Century Gothic" w:hAnsi="Century Gothic"/>
          <w:lang w:val="it-IT"/>
        </w:rPr>
        <w:t xml:space="preserve">CIRAVEGNA Giulio – Operatore Generico – cat. </w:t>
      </w:r>
      <w:r w:rsidRPr="00D73812">
        <w:rPr>
          <w:rFonts w:ascii="Century Gothic" w:hAnsi="Century Gothic"/>
          <w:lang w:val="it-IT"/>
        </w:rPr>
        <w:t>B1</w:t>
      </w:r>
    </w:p>
    <w:p w:rsidR="00935BCF" w:rsidRDefault="00D73812" w:rsidP="00D73812">
      <w:pPr>
        <w:pStyle w:val="TableParagraph"/>
        <w:spacing w:line="276" w:lineRule="auto"/>
        <w:ind w:left="105" w:right="312"/>
        <w:rPr>
          <w:rFonts w:ascii="Century Gothic" w:hAnsi="Century Gothic"/>
          <w:b/>
          <w:lang w:val="it-IT"/>
        </w:rPr>
      </w:pPr>
      <w:r w:rsidRPr="00B33C3F">
        <w:rPr>
          <w:rFonts w:ascii="Century Gothic" w:hAnsi="Century Gothic"/>
          <w:lang w:val="it-IT"/>
        </w:rPr>
        <w:t xml:space="preserve">BECCARIA Dario (part-time 47,22%) – Operatore Generico – cat. </w:t>
      </w:r>
      <w:r w:rsidRPr="00D73812">
        <w:rPr>
          <w:rFonts w:ascii="Century Gothic" w:hAnsi="Century Gothic"/>
          <w:lang w:val="it-IT"/>
        </w:rPr>
        <w:t>B1</w:t>
      </w:r>
    </w:p>
    <w:p w:rsidR="00D73812" w:rsidRDefault="00D73812" w:rsidP="0042037C">
      <w:pPr>
        <w:pStyle w:val="Corpotesto"/>
      </w:pPr>
    </w:p>
    <w:p w:rsidR="00935BCF" w:rsidRDefault="00935BCF" w:rsidP="0042037C">
      <w:pPr>
        <w:pStyle w:val="Corpotesto"/>
      </w:pPr>
      <w:r w:rsidRPr="00094E3B">
        <w:t>PROGETTI OBIETTIVO ASSEGNATI CON IL P.E.G.</w:t>
      </w:r>
    </w:p>
    <w:p w:rsidR="00396B1E" w:rsidRDefault="00396B1E" w:rsidP="0042037C">
      <w:pPr>
        <w:pStyle w:val="Corpotesto"/>
      </w:pPr>
    </w:p>
    <w:p w:rsidR="00D73812" w:rsidRPr="00D73812" w:rsidRDefault="00D73812" w:rsidP="00D73812">
      <w:pPr>
        <w:tabs>
          <w:tab w:val="left" w:pos="2240"/>
          <w:tab w:val="left" w:pos="3866"/>
          <w:tab w:val="left" w:pos="6185"/>
          <w:tab w:val="left" w:pos="7624"/>
          <w:tab w:val="left" w:pos="8608"/>
        </w:tabs>
        <w:spacing w:line="276" w:lineRule="auto"/>
        <w:ind w:left="2239" w:right="201" w:hanging="2239"/>
        <w:rPr>
          <w:rFonts w:ascii="Century Gothic" w:hAnsi="Century Gothic"/>
          <w:lang w:val="it-IT"/>
        </w:rPr>
      </w:pPr>
      <w:r w:rsidRPr="00D73812">
        <w:rPr>
          <w:rFonts w:ascii="Century Gothic" w:hAnsi="Century Gothic"/>
          <w:lang w:val="it-IT"/>
        </w:rPr>
        <w:t>PROGETTO</w:t>
      </w:r>
      <w:r w:rsidRPr="00D73812">
        <w:rPr>
          <w:rFonts w:ascii="Century Gothic" w:hAnsi="Century Gothic"/>
          <w:spacing w:val="-1"/>
          <w:lang w:val="it-IT"/>
        </w:rPr>
        <w:t xml:space="preserve"> </w:t>
      </w:r>
      <w:r w:rsidRPr="00D73812">
        <w:rPr>
          <w:rFonts w:ascii="Century Gothic" w:hAnsi="Century Gothic"/>
          <w:lang w:val="it-IT"/>
        </w:rPr>
        <w:t>1:</w:t>
      </w:r>
      <w:r w:rsidRPr="00D73812">
        <w:rPr>
          <w:rFonts w:ascii="Century Gothic" w:hAnsi="Century Gothic"/>
          <w:lang w:val="it-IT"/>
        </w:rPr>
        <w:tab/>
      </w:r>
      <w:r w:rsidRPr="00D73812">
        <w:rPr>
          <w:rFonts w:ascii="Century Gothic" w:hAnsi="Century Gothic"/>
          <w:lang w:val="it-IT"/>
        </w:rPr>
        <w:tab/>
        <w:t>GARANTIRE</w:t>
      </w:r>
      <w:r w:rsidRPr="00D73812">
        <w:rPr>
          <w:rFonts w:ascii="Century Gothic" w:hAnsi="Century Gothic"/>
          <w:lang w:val="it-IT"/>
        </w:rPr>
        <w:tab/>
        <w:t xml:space="preserve">UNA </w:t>
      </w:r>
      <w:r w:rsidRPr="00D73812">
        <w:rPr>
          <w:rFonts w:ascii="Century Gothic" w:hAnsi="Century Gothic"/>
          <w:spacing w:val="58"/>
          <w:lang w:val="it-IT"/>
        </w:rPr>
        <w:t xml:space="preserve"> </w:t>
      </w:r>
      <w:r w:rsidRPr="00D73812">
        <w:rPr>
          <w:rFonts w:ascii="Century Gothic" w:hAnsi="Century Gothic"/>
          <w:lang w:val="it-IT"/>
        </w:rPr>
        <w:t>EFFICIENTE</w:t>
      </w:r>
      <w:r w:rsidRPr="00D73812">
        <w:rPr>
          <w:rFonts w:ascii="Century Gothic" w:hAnsi="Century Gothic"/>
          <w:lang w:val="it-IT"/>
        </w:rPr>
        <w:tab/>
        <w:t xml:space="preserve"> GESTIONE</w:t>
      </w:r>
      <w:r w:rsidRPr="00D73812">
        <w:rPr>
          <w:rFonts w:ascii="Century Gothic" w:hAnsi="Century Gothic"/>
          <w:lang w:val="it-IT"/>
        </w:rPr>
        <w:tab/>
        <w:t>DELLE</w:t>
      </w:r>
      <w:r w:rsidRPr="00D73812">
        <w:rPr>
          <w:rFonts w:ascii="Century Gothic" w:hAnsi="Century Gothic"/>
          <w:lang w:val="it-IT"/>
        </w:rPr>
        <w:tab/>
        <w:t>ATTIVITA’</w:t>
      </w:r>
      <w:r w:rsidRPr="00D73812">
        <w:rPr>
          <w:rFonts w:ascii="Century Gothic" w:hAnsi="Century Gothic"/>
          <w:spacing w:val="-18"/>
          <w:lang w:val="it-IT"/>
        </w:rPr>
        <w:t xml:space="preserve"> </w:t>
      </w:r>
      <w:r w:rsidRPr="00D73812">
        <w:rPr>
          <w:rFonts w:ascii="Century Gothic" w:hAnsi="Century Gothic"/>
          <w:lang w:val="it-IT"/>
        </w:rPr>
        <w:t>MANUTENTIVE</w:t>
      </w:r>
      <w:r w:rsidRPr="00D73812">
        <w:rPr>
          <w:rFonts w:ascii="Century Gothic" w:hAnsi="Century Gothic"/>
          <w:spacing w:val="3"/>
          <w:lang w:val="it-IT"/>
        </w:rPr>
        <w:t xml:space="preserve"> </w:t>
      </w:r>
      <w:r w:rsidRPr="00D73812">
        <w:rPr>
          <w:rFonts w:ascii="Century Gothic" w:hAnsi="Century Gothic"/>
          <w:lang w:val="it-IT"/>
        </w:rPr>
        <w:t>ATTRAVERSO LA SQUADRA</w:t>
      </w:r>
      <w:r w:rsidRPr="00D73812">
        <w:rPr>
          <w:rFonts w:ascii="Century Gothic" w:hAnsi="Century Gothic"/>
          <w:spacing w:val="-15"/>
          <w:lang w:val="it-IT"/>
        </w:rPr>
        <w:t xml:space="preserve"> </w:t>
      </w:r>
      <w:r w:rsidRPr="00D73812">
        <w:rPr>
          <w:rFonts w:ascii="Century Gothic" w:hAnsi="Century Gothic"/>
          <w:lang w:val="it-IT"/>
        </w:rPr>
        <w:t>OPERAI.</w:t>
      </w:r>
    </w:p>
    <w:p w:rsidR="00D73812" w:rsidRPr="00D73812" w:rsidRDefault="00D73812" w:rsidP="0042037C">
      <w:pPr>
        <w:pStyle w:val="Corpotesto"/>
      </w:pPr>
    </w:p>
    <w:p w:rsidR="00D73812" w:rsidRPr="00D73812" w:rsidRDefault="00D73812" w:rsidP="00D73812">
      <w:pPr>
        <w:tabs>
          <w:tab w:val="left" w:pos="2240"/>
        </w:tabs>
        <w:ind w:right="1376"/>
        <w:rPr>
          <w:rFonts w:ascii="Century Gothic" w:hAnsi="Century Gothic"/>
          <w:lang w:val="it-IT"/>
        </w:rPr>
      </w:pPr>
      <w:r w:rsidRPr="00D73812">
        <w:rPr>
          <w:rFonts w:ascii="Century Gothic" w:hAnsi="Century Gothic"/>
          <w:lang w:val="it-IT"/>
        </w:rPr>
        <w:t>PROGETTO</w:t>
      </w:r>
      <w:r w:rsidRPr="00D73812">
        <w:rPr>
          <w:rFonts w:ascii="Century Gothic" w:hAnsi="Century Gothic"/>
          <w:spacing w:val="-1"/>
          <w:lang w:val="it-IT"/>
        </w:rPr>
        <w:t xml:space="preserve"> </w:t>
      </w:r>
      <w:r w:rsidRPr="00D73812">
        <w:rPr>
          <w:rFonts w:ascii="Century Gothic" w:hAnsi="Century Gothic"/>
          <w:lang w:val="it-IT"/>
        </w:rPr>
        <w:t>2:</w:t>
      </w:r>
      <w:r w:rsidRPr="00D73812">
        <w:rPr>
          <w:rFonts w:ascii="Century Gothic" w:hAnsi="Century Gothic"/>
          <w:lang w:val="it-IT"/>
        </w:rPr>
        <w:tab/>
        <w:t>MIGLIORAMENTO DELL’ASPETTO DELLA</w:t>
      </w:r>
      <w:r w:rsidRPr="00D73812">
        <w:rPr>
          <w:rFonts w:ascii="Century Gothic" w:hAnsi="Century Gothic"/>
          <w:spacing w:val="-27"/>
          <w:lang w:val="it-IT"/>
        </w:rPr>
        <w:t xml:space="preserve"> </w:t>
      </w:r>
      <w:r w:rsidRPr="00D73812">
        <w:rPr>
          <w:rFonts w:ascii="Century Gothic" w:hAnsi="Century Gothic"/>
          <w:lang w:val="it-IT"/>
        </w:rPr>
        <w:t>CITTA’</w:t>
      </w:r>
    </w:p>
    <w:p w:rsidR="00D73812" w:rsidRPr="00D73812" w:rsidRDefault="00D73812" w:rsidP="00D73812">
      <w:pPr>
        <w:spacing w:line="276" w:lineRule="auto"/>
        <w:rPr>
          <w:rFonts w:ascii="Century Gothic" w:hAnsi="Century Gothic"/>
          <w:lang w:val="it-IT"/>
        </w:rPr>
      </w:pPr>
    </w:p>
    <w:p w:rsidR="00D73812" w:rsidRPr="00D73812" w:rsidRDefault="00D73812" w:rsidP="00D73812">
      <w:pPr>
        <w:spacing w:line="276" w:lineRule="auto"/>
        <w:ind w:left="2160" w:hanging="2160"/>
        <w:rPr>
          <w:rFonts w:ascii="Century Gothic" w:hAnsi="Century Gothic"/>
          <w:lang w:val="it-IT"/>
        </w:rPr>
      </w:pPr>
      <w:r w:rsidRPr="00D73812">
        <w:rPr>
          <w:rFonts w:ascii="Century Gothic" w:hAnsi="Century Gothic"/>
          <w:lang w:val="it-IT"/>
        </w:rPr>
        <w:t>PROGETTO</w:t>
      </w:r>
      <w:r w:rsidRPr="00D73812">
        <w:rPr>
          <w:rFonts w:ascii="Century Gothic" w:hAnsi="Century Gothic"/>
          <w:spacing w:val="-1"/>
          <w:lang w:val="it-IT"/>
        </w:rPr>
        <w:t xml:space="preserve"> 3</w:t>
      </w:r>
      <w:r w:rsidRPr="00D73812">
        <w:rPr>
          <w:rFonts w:ascii="Century Gothic" w:hAnsi="Century Gothic"/>
          <w:lang w:val="it-IT"/>
        </w:rPr>
        <w:t>:</w:t>
      </w:r>
      <w:r w:rsidRPr="00D73812">
        <w:rPr>
          <w:rFonts w:ascii="Century Gothic" w:hAnsi="Century Gothic"/>
          <w:lang w:val="it-IT"/>
        </w:rPr>
        <w:tab/>
        <w:t>APPALTO TRIENNALE DEL SERVIZIO DI MANUTENZIONE DEL VERDE PUBBLICO</w:t>
      </w:r>
    </w:p>
    <w:p w:rsidR="00D73812" w:rsidRPr="00D73812" w:rsidRDefault="00D73812" w:rsidP="00D73812">
      <w:pPr>
        <w:spacing w:line="276" w:lineRule="auto"/>
        <w:ind w:left="2160" w:hanging="2160"/>
        <w:rPr>
          <w:rFonts w:ascii="Century Gothic" w:hAnsi="Century Gothic"/>
          <w:lang w:val="it-IT"/>
        </w:rPr>
      </w:pPr>
    </w:p>
    <w:p w:rsidR="00D73812" w:rsidRPr="00D73812" w:rsidRDefault="00D73812" w:rsidP="00D73812">
      <w:pPr>
        <w:spacing w:line="276" w:lineRule="auto"/>
        <w:ind w:left="2160" w:hanging="2160"/>
        <w:rPr>
          <w:rFonts w:ascii="Century Gothic" w:hAnsi="Century Gothic"/>
          <w:lang w:val="it-IT"/>
        </w:rPr>
      </w:pPr>
      <w:r w:rsidRPr="00D73812">
        <w:rPr>
          <w:rFonts w:ascii="Century Gothic" w:hAnsi="Century Gothic"/>
          <w:lang w:val="it-IT"/>
        </w:rPr>
        <w:t>PROGETTO 4:</w:t>
      </w:r>
      <w:r w:rsidRPr="00D73812">
        <w:rPr>
          <w:rFonts w:ascii="Century Gothic" w:hAnsi="Century Gothic"/>
          <w:lang w:val="it-IT"/>
        </w:rPr>
        <w:tab/>
        <w:t>APPALTO MESI 30 DEL SERVIZIO DI MANUTENZIONE DELLE STRADE E DEGLI IMMOBILI DELLE FRAZIONI OLTRE STURA</w:t>
      </w:r>
    </w:p>
    <w:p w:rsidR="00D73812" w:rsidRPr="00D73812" w:rsidRDefault="00D73812" w:rsidP="00D73812">
      <w:pPr>
        <w:spacing w:line="276" w:lineRule="auto"/>
        <w:ind w:left="2160" w:hanging="2160"/>
        <w:rPr>
          <w:rFonts w:ascii="Century Gothic" w:hAnsi="Century Gothic"/>
          <w:lang w:val="it-IT"/>
        </w:rPr>
      </w:pPr>
    </w:p>
    <w:p w:rsidR="00D73812" w:rsidRPr="00D73812" w:rsidRDefault="00D73812" w:rsidP="00D73812">
      <w:pPr>
        <w:spacing w:line="276" w:lineRule="auto"/>
        <w:ind w:left="2160" w:hanging="2160"/>
        <w:rPr>
          <w:rFonts w:ascii="Century Gothic" w:hAnsi="Century Gothic"/>
          <w:lang w:val="it-IT"/>
        </w:rPr>
      </w:pPr>
      <w:r w:rsidRPr="00D73812">
        <w:rPr>
          <w:rFonts w:ascii="Century Gothic" w:hAnsi="Century Gothic"/>
          <w:lang w:val="it-IT"/>
        </w:rPr>
        <w:t>PROGETTO 5:</w:t>
      </w:r>
      <w:r w:rsidRPr="00D73812">
        <w:rPr>
          <w:rFonts w:ascii="Century Gothic" w:hAnsi="Century Gothic"/>
          <w:lang w:val="it-IT"/>
        </w:rPr>
        <w:tab/>
        <w:t>ACQUISTO FABBRICATO FRAZIONE VEGLIA</w:t>
      </w:r>
    </w:p>
    <w:p w:rsidR="00D73812" w:rsidRPr="00D73812" w:rsidRDefault="00D73812" w:rsidP="00D73812">
      <w:pPr>
        <w:spacing w:line="276" w:lineRule="auto"/>
        <w:ind w:left="2160" w:hanging="2160"/>
        <w:rPr>
          <w:rFonts w:ascii="Century Gothic" w:hAnsi="Century Gothic"/>
          <w:lang w:val="it-IT"/>
        </w:rPr>
      </w:pPr>
    </w:p>
    <w:p w:rsidR="00D73812" w:rsidRPr="00D73812" w:rsidRDefault="00D73812" w:rsidP="00D73812">
      <w:pPr>
        <w:spacing w:line="276" w:lineRule="auto"/>
        <w:rPr>
          <w:rFonts w:ascii="Century Gothic" w:hAnsi="Century Gothic"/>
          <w:lang w:val="it-IT"/>
        </w:rPr>
      </w:pPr>
      <w:r w:rsidRPr="00D73812">
        <w:rPr>
          <w:rFonts w:ascii="Century Gothic" w:hAnsi="Century Gothic"/>
          <w:lang w:val="it-IT"/>
        </w:rPr>
        <w:t>PROGETTO 6:</w:t>
      </w:r>
      <w:r w:rsidRPr="00D73812">
        <w:rPr>
          <w:rFonts w:ascii="Century Gothic" w:hAnsi="Century Gothic"/>
          <w:lang w:val="it-IT"/>
        </w:rPr>
        <w:tab/>
      </w:r>
      <w:r w:rsidR="00D92A9A">
        <w:rPr>
          <w:rFonts w:ascii="Century Gothic" w:hAnsi="Century Gothic"/>
          <w:lang w:val="it-IT"/>
        </w:rPr>
        <w:tab/>
      </w:r>
      <w:r w:rsidRPr="00D73812">
        <w:rPr>
          <w:rFonts w:ascii="Century Gothic" w:hAnsi="Century Gothic"/>
          <w:lang w:val="it-IT"/>
        </w:rPr>
        <w:t>ACQUISTO TERRENO REGIONE PIANA</w:t>
      </w:r>
    </w:p>
    <w:p w:rsidR="00D73812" w:rsidRPr="00D73812" w:rsidRDefault="00D73812" w:rsidP="00D73812">
      <w:pPr>
        <w:spacing w:line="276" w:lineRule="auto"/>
        <w:rPr>
          <w:rFonts w:ascii="Century Gothic" w:hAnsi="Century Gothic"/>
          <w:lang w:val="it-IT"/>
        </w:rPr>
      </w:pPr>
    </w:p>
    <w:p w:rsidR="00D73812" w:rsidRPr="00D73812" w:rsidRDefault="00D73812" w:rsidP="00D73812">
      <w:pPr>
        <w:spacing w:line="276" w:lineRule="auto"/>
        <w:rPr>
          <w:rFonts w:ascii="Century Gothic" w:hAnsi="Century Gothic"/>
          <w:lang w:val="it-IT"/>
        </w:rPr>
      </w:pPr>
      <w:r w:rsidRPr="00D73812">
        <w:rPr>
          <w:rFonts w:ascii="Century Gothic" w:hAnsi="Century Gothic"/>
          <w:lang w:val="it-IT"/>
        </w:rPr>
        <w:t>PROGETTO 7:</w:t>
      </w:r>
      <w:r w:rsidR="00D92A9A">
        <w:rPr>
          <w:rFonts w:ascii="Century Gothic" w:hAnsi="Century Gothic"/>
          <w:lang w:val="it-IT"/>
        </w:rPr>
        <w:tab/>
      </w:r>
      <w:r w:rsidRPr="00D73812">
        <w:rPr>
          <w:rFonts w:ascii="Century Gothic" w:hAnsi="Century Gothic"/>
          <w:lang w:val="it-IT"/>
        </w:rPr>
        <w:tab/>
        <w:t>RESTAURO S. GREGORIO</w:t>
      </w:r>
    </w:p>
    <w:p w:rsidR="00D73812" w:rsidRPr="00D73812" w:rsidRDefault="00D73812" w:rsidP="00D73812">
      <w:pPr>
        <w:spacing w:line="276" w:lineRule="auto"/>
        <w:rPr>
          <w:rFonts w:ascii="Century Gothic" w:hAnsi="Century Gothic"/>
          <w:lang w:val="it-IT"/>
        </w:rPr>
      </w:pPr>
    </w:p>
    <w:p w:rsidR="00D73812" w:rsidRPr="00D73812" w:rsidRDefault="00D73812" w:rsidP="00D73812">
      <w:pPr>
        <w:spacing w:line="276" w:lineRule="auto"/>
        <w:rPr>
          <w:rFonts w:ascii="Century Gothic" w:hAnsi="Century Gothic"/>
          <w:lang w:val="it-IT"/>
        </w:rPr>
      </w:pPr>
      <w:r w:rsidRPr="00D73812">
        <w:rPr>
          <w:rFonts w:ascii="Century Gothic" w:hAnsi="Century Gothic"/>
          <w:lang w:val="it-IT"/>
        </w:rPr>
        <w:t xml:space="preserve">PROGETTO 8: </w:t>
      </w:r>
      <w:r w:rsidRPr="00D73812">
        <w:rPr>
          <w:rFonts w:ascii="Century Gothic" w:hAnsi="Century Gothic"/>
          <w:lang w:val="it-IT"/>
        </w:rPr>
        <w:tab/>
        <w:t>RESTAURO CORTILE SCUOLA MEDIA</w:t>
      </w:r>
    </w:p>
    <w:p w:rsidR="00D73812" w:rsidRPr="00D73812" w:rsidRDefault="00D73812" w:rsidP="00D73812">
      <w:pPr>
        <w:spacing w:line="276" w:lineRule="auto"/>
        <w:rPr>
          <w:rFonts w:ascii="Century Gothic" w:hAnsi="Century Gothic"/>
          <w:lang w:val="it-IT"/>
        </w:rPr>
      </w:pPr>
    </w:p>
    <w:p w:rsidR="00D73812" w:rsidRPr="00D73812" w:rsidRDefault="00D73812" w:rsidP="00D73812">
      <w:pPr>
        <w:spacing w:line="276" w:lineRule="auto"/>
        <w:rPr>
          <w:rFonts w:ascii="Century Gothic" w:hAnsi="Century Gothic"/>
          <w:lang w:val="it-IT"/>
        </w:rPr>
      </w:pPr>
      <w:r w:rsidRPr="00D73812">
        <w:rPr>
          <w:rFonts w:ascii="Century Gothic" w:hAnsi="Century Gothic"/>
          <w:lang w:val="it-IT"/>
        </w:rPr>
        <w:t>PROGETTO 9:</w:t>
      </w:r>
      <w:r w:rsidRPr="00D73812">
        <w:rPr>
          <w:rFonts w:ascii="Century Gothic" w:hAnsi="Century Gothic"/>
          <w:lang w:val="it-IT"/>
        </w:rPr>
        <w:tab/>
      </w:r>
      <w:r w:rsidR="00D92A9A">
        <w:rPr>
          <w:rFonts w:ascii="Century Gothic" w:hAnsi="Century Gothic"/>
          <w:lang w:val="it-IT"/>
        </w:rPr>
        <w:tab/>
      </w:r>
      <w:r w:rsidRPr="00D73812">
        <w:rPr>
          <w:rFonts w:ascii="Century Gothic" w:hAnsi="Century Gothic"/>
          <w:lang w:val="it-IT"/>
        </w:rPr>
        <w:t>RESTAURO BASAMENTO TORRE CIVICA</w:t>
      </w:r>
    </w:p>
    <w:p w:rsidR="00935BCF" w:rsidRPr="00D73812" w:rsidRDefault="00935BCF" w:rsidP="0042037C">
      <w:pPr>
        <w:pStyle w:val="Corpotesto"/>
      </w:pPr>
    </w:p>
    <w:p w:rsidR="00935BCF" w:rsidRPr="00094E3B" w:rsidRDefault="00935BCF" w:rsidP="0042037C">
      <w:pPr>
        <w:pStyle w:val="Corpotesto"/>
      </w:pPr>
    </w:p>
    <w:p w:rsidR="00935BCF" w:rsidRDefault="00935BCF" w:rsidP="00396B1E">
      <w:pPr>
        <w:contextualSpacing/>
        <w:jc w:val="center"/>
        <w:rPr>
          <w:rFonts w:ascii="Century Gothic" w:hAnsi="Century Gothic"/>
          <w:b/>
          <w:lang w:val="it-IT"/>
        </w:rPr>
      </w:pPr>
    </w:p>
    <w:p w:rsidR="00935BCF" w:rsidRDefault="00935BCF" w:rsidP="00935BCF">
      <w:pPr>
        <w:contextualSpacing/>
        <w:rPr>
          <w:rFonts w:ascii="Century Gothic" w:hAnsi="Century Gothic"/>
          <w:b/>
          <w:lang w:val="it-IT"/>
        </w:rPr>
      </w:pPr>
    </w:p>
    <w:p w:rsidR="00F96E96" w:rsidRDefault="00F96E96" w:rsidP="00935BCF">
      <w:pPr>
        <w:contextualSpacing/>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8102F2" w:rsidTr="008102F2">
        <w:tc>
          <w:tcPr>
            <w:tcW w:w="4886" w:type="dxa"/>
          </w:tcPr>
          <w:p w:rsidR="008102F2" w:rsidRDefault="00F34669" w:rsidP="007D3AED">
            <w:pPr>
              <w:spacing w:line="274" w:lineRule="exact"/>
              <w:rPr>
                <w:rFonts w:ascii="Century Gothic" w:hAnsi="Century Gothic"/>
                <w:b/>
                <w:lang w:val="it-IT"/>
              </w:rPr>
            </w:pPr>
            <w:r>
              <w:rPr>
                <w:rFonts w:ascii="Century Gothic" w:hAnsi="Century Gothic"/>
                <w:b/>
                <w:lang w:val="it-IT"/>
              </w:rPr>
              <w:t>PROGETTO N. 1</w:t>
            </w:r>
            <w:r w:rsidR="008102F2">
              <w:rPr>
                <w:rFonts w:ascii="Century Gothic" w:hAnsi="Century Gothic"/>
                <w:b/>
                <w:lang w:val="it-IT"/>
              </w:rPr>
              <w:t xml:space="preserve"> in breve…</w:t>
            </w:r>
          </w:p>
        </w:tc>
        <w:tc>
          <w:tcPr>
            <w:tcW w:w="4886" w:type="dxa"/>
          </w:tcPr>
          <w:p w:rsidR="008102F2" w:rsidRDefault="008102F2" w:rsidP="007D3AED">
            <w:pPr>
              <w:spacing w:line="274" w:lineRule="exact"/>
              <w:rPr>
                <w:rFonts w:ascii="Century Gothic" w:hAnsi="Century Gothic"/>
                <w:b/>
                <w:lang w:val="it-IT"/>
              </w:rPr>
            </w:pPr>
            <w:r>
              <w:rPr>
                <w:rFonts w:ascii="Century Gothic" w:hAnsi="Century Gothic"/>
                <w:b/>
                <w:lang w:val="it-IT"/>
              </w:rPr>
              <w:t>Relazione</w:t>
            </w:r>
          </w:p>
        </w:tc>
      </w:tr>
      <w:tr w:rsidR="008102F2" w:rsidRPr="00556655" w:rsidTr="008102F2">
        <w:tc>
          <w:tcPr>
            <w:tcW w:w="4886" w:type="dxa"/>
          </w:tcPr>
          <w:p w:rsidR="008102F2" w:rsidRPr="002E74AE" w:rsidRDefault="002E74AE" w:rsidP="002E74AE">
            <w:pPr>
              <w:contextualSpacing/>
              <w:jc w:val="both"/>
              <w:rPr>
                <w:rFonts w:ascii="Century Gothic" w:hAnsi="Century Gothic"/>
                <w:b/>
                <w:lang w:val="it-IT"/>
              </w:rPr>
            </w:pPr>
            <w:r w:rsidRPr="002E74AE">
              <w:rPr>
                <w:rFonts w:ascii="Century Gothic" w:hAnsi="Century Gothic"/>
                <w:b/>
                <w:lang w:val="it-IT"/>
              </w:rPr>
              <w:t>Garantire una efficiente gestione delle attività manutentive attraverso la squadra operai</w:t>
            </w:r>
          </w:p>
        </w:tc>
        <w:tc>
          <w:tcPr>
            <w:tcW w:w="4886" w:type="dxa"/>
          </w:tcPr>
          <w:p w:rsidR="00F34669" w:rsidRPr="000B3D82" w:rsidRDefault="00F34669" w:rsidP="000B3D82">
            <w:pPr>
              <w:pStyle w:val="Corpotesto"/>
              <w:spacing w:line="276" w:lineRule="auto"/>
              <w:ind w:right="142"/>
              <w:jc w:val="both"/>
              <w:rPr>
                <w:b w:val="0"/>
              </w:rPr>
            </w:pPr>
            <w:r w:rsidRPr="000B3D82">
              <w:rPr>
                <w:b w:val="0"/>
              </w:rPr>
              <w:t>Il progetto è stato eseguito durante tutto l’anno, mediante la gestione delle squadre degli operai, impegnandoli nelle attività manutentive programmate e resesi necessarie per eventi imprevisti.</w:t>
            </w:r>
          </w:p>
          <w:p w:rsidR="008102F2" w:rsidRPr="000B3D82" w:rsidRDefault="008102F2" w:rsidP="000B3D82">
            <w:pPr>
              <w:contextualSpacing/>
              <w:rPr>
                <w:rFonts w:ascii="Century Gothic" w:hAnsi="Century Gothic"/>
                <w:lang w:val="it-IT"/>
              </w:rPr>
            </w:pPr>
          </w:p>
        </w:tc>
      </w:tr>
    </w:tbl>
    <w:p w:rsidR="00935BCF" w:rsidRDefault="00935BCF" w:rsidP="00935BCF">
      <w:pPr>
        <w:contextualSpacing/>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2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7D3AED">
            <w:pPr>
              <w:contextualSpacing/>
              <w:rPr>
                <w:rFonts w:ascii="Century Gothic" w:hAnsi="Century Gothic"/>
                <w:b/>
                <w:lang w:val="it-IT"/>
              </w:rPr>
            </w:pPr>
            <w:r>
              <w:rPr>
                <w:rFonts w:ascii="Century Gothic" w:hAnsi="Century Gothic"/>
                <w:b/>
                <w:lang w:val="it-IT"/>
              </w:rPr>
              <w:t>Miglioramento dell’aspetto della città</w:t>
            </w:r>
          </w:p>
        </w:tc>
        <w:tc>
          <w:tcPr>
            <w:tcW w:w="4886" w:type="dxa"/>
          </w:tcPr>
          <w:p w:rsidR="00F34669" w:rsidRPr="000B3D82" w:rsidRDefault="00F34669" w:rsidP="000B3D82">
            <w:pPr>
              <w:pStyle w:val="Corpotesto"/>
              <w:spacing w:line="276" w:lineRule="auto"/>
              <w:ind w:right="142"/>
              <w:jc w:val="both"/>
              <w:rPr>
                <w:b w:val="0"/>
              </w:rPr>
            </w:pPr>
            <w:r w:rsidRPr="000B3D82">
              <w:rPr>
                <w:b w:val="0"/>
              </w:rPr>
              <w:t>Il progetto è stato eseguito mediante la sostituzione/integrazione dell’arredo urbano, sulla base delle indicazioni dell’amministrazione e delle disponibilità di bilancio. E’ stata eseguita altresì la manutenzione dell’arredo urbano e delle aree pubbliche mediante le squadre operai.</w:t>
            </w:r>
          </w:p>
          <w:p w:rsidR="00F34669" w:rsidRDefault="00F34669" w:rsidP="007D3AED">
            <w:pPr>
              <w:contextualSpacing/>
              <w:rPr>
                <w:rFonts w:ascii="Century Gothic" w:hAnsi="Century Gothic"/>
                <w:b/>
                <w:lang w:val="it-IT"/>
              </w:rPr>
            </w:pPr>
          </w:p>
        </w:tc>
      </w:tr>
    </w:tbl>
    <w:p w:rsidR="00935BCF" w:rsidRDefault="00935BCF"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3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Tr="007D3AED">
        <w:tc>
          <w:tcPr>
            <w:tcW w:w="4886" w:type="dxa"/>
          </w:tcPr>
          <w:p w:rsidR="00F34669" w:rsidRDefault="002E74AE" w:rsidP="002E74AE">
            <w:pPr>
              <w:contextualSpacing/>
              <w:jc w:val="both"/>
              <w:rPr>
                <w:rFonts w:ascii="Century Gothic" w:hAnsi="Century Gothic"/>
                <w:b/>
                <w:lang w:val="it-IT"/>
              </w:rPr>
            </w:pPr>
            <w:r>
              <w:rPr>
                <w:rFonts w:ascii="Century Gothic" w:hAnsi="Century Gothic"/>
                <w:b/>
                <w:lang w:val="it-IT"/>
              </w:rPr>
              <w:t>Appalto triennale del servizio di manutenzione del verde pubblico</w:t>
            </w:r>
          </w:p>
        </w:tc>
        <w:tc>
          <w:tcPr>
            <w:tcW w:w="4886" w:type="dxa"/>
          </w:tcPr>
          <w:p w:rsidR="00F34669" w:rsidRPr="000B3D82" w:rsidRDefault="00F34669" w:rsidP="000B3D82">
            <w:pPr>
              <w:pStyle w:val="Corpotesto"/>
              <w:spacing w:line="276" w:lineRule="auto"/>
              <w:ind w:right="142"/>
              <w:jc w:val="both"/>
              <w:rPr>
                <w:b w:val="0"/>
              </w:rPr>
            </w:pPr>
            <w:r w:rsidRPr="000B3D82">
              <w:rPr>
                <w:b w:val="0"/>
              </w:rPr>
              <w:t>In data 18/01/2017 è stata adottata la determinazione a contrattare n. 6 e contestualmente è stato approvato l’elenco ditte, individuate mediante espletamento di indagine di mercato, da invitare alla procedura negoziata per l’aggiudicazione del servizio in oggetto.</w:t>
            </w:r>
          </w:p>
          <w:p w:rsidR="00F34669" w:rsidRPr="000B3D82" w:rsidRDefault="00F34669" w:rsidP="000B3D82">
            <w:pPr>
              <w:pStyle w:val="Corpotesto"/>
              <w:spacing w:line="276" w:lineRule="auto"/>
              <w:ind w:right="142"/>
              <w:jc w:val="both"/>
              <w:rPr>
                <w:b w:val="0"/>
              </w:rPr>
            </w:pPr>
            <w:r w:rsidRPr="000B3D82">
              <w:rPr>
                <w:b w:val="0"/>
              </w:rPr>
              <w:t>Con determinazione n. 113 del 17/03/2017 è stata aggiudicata mediante MEPA, alla ditta “Azienda Agricola Vivai Barberis” di Cherasco la procedura negoziata inerente il SERVIZO DI MANUTENZIONE DELLE AREE VERDI COMUNALI per gli anni 2017-2018-2019. Lo svolgimento del servizio è tuttora in corso.</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4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Tr="007D3AED">
        <w:tc>
          <w:tcPr>
            <w:tcW w:w="4886" w:type="dxa"/>
          </w:tcPr>
          <w:p w:rsidR="00F34669" w:rsidRDefault="002E74AE" w:rsidP="002E74AE">
            <w:pPr>
              <w:contextualSpacing/>
              <w:jc w:val="both"/>
              <w:rPr>
                <w:rFonts w:ascii="Century Gothic" w:hAnsi="Century Gothic"/>
                <w:b/>
                <w:lang w:val="it-IT"/>
              </w:rPr>
            </w:pPr>
            <w:r>
              <w:rPr>
                <w:rFonts w:ascii="Century Gothic" w:hAnsi="Century Gothic"/>
                <w:b/>
                <w:lang w:val="it-IT"/>
              </w:rPr>
              <w:t>Appalto mesi 30 del servizio di manutenzione delle strade e degli immobili delle frazioni oltre stura</w:t>
            </w:r>
          </w:p>
        </w:tc>
        <w:tc>
          <w:tcPr>
            <w:tcW w:w="4886" w:type="dxa"/>
          </w:tcPr>
          <w:p w:rsidR="00F34669" w:rsidRPr="000B3D82" w:rsidRDefault="00F34669" w:rsidP="000B3D82">
            <w:pPr>
              <w:pStyle w:val="Corpotesto"/>
              <w:spacing w:line="276" w:lineRule="auto"/>
              <w:ind w:right="142"/>
              <w:jc w:val="both"/>
              <w:rPr>
                <w:b w:val="0"/>
              </w:rPr>
            </w:pPr>
            <w:r w:rsidRPr="000B3D82">
              <w:rPr>
                <w:b w:val="0"/>
              </w:rPr>
              <w:t xml:space="preserve">In data 30/01/2017 è stata adottata la determinazione a contrattare n. 27 e contestualmente è stato approvato l’elenco ditte, individuate mediante </w:t>
            </w:r>
            <w:r w:rsidRPr="000B3D82">
              <w:rPr>
                <w:b w:val="0"/>
              </w:rPr>
              <w:lastRenderedPageBreak/>
              <w:t>espletamento di indagine di mercato, da invitare alla procedura negoziata per l’affidamento del servizio in oggetto.</w:t>
            </w:r>
          </w:p>
          <w:p w:rsidR="00F34669" w:rsidRPr="000B3D82" w:rsidRDefault="00F34669" w:rsidP="000B3D82">
            <w:pPr>
              <w:pStyle w:val="Corpotesto"/>
              <w:spacing w:line="276" w:lineRule="auto"/>
              <w:ind w:right="142"/>
              <w:jc w:val="both"/>
              <w:rPr>
                <w:b w:val="0"/>
              </w:rPr>
            </w:pPr>
            <w:r w:rsidRPr="000B3D82">
              <w:rPr>
                <w:b w:val="0"/>
              </w:rPr>
              <w:t>Con determinazione n. 129 del 23/03/2017 la gara succitata è stata aggiudicata alla “Soc. Coop. ARMONIA WORK a.r.l.” di Centallo e contestualmente è stato assunto il relativo impegno di spesa. Lo svolgimento del servizio è tuttora in corso.</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5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7D3AED">
            <w:pPr>
              <w:contextualSpacing/>
              <w:rPr>
                <w:rFonts w:ascii="Century Gothic" w:hAnsi="Century Gothic"/>
                <w:b/>
                <w:lang w:val="it-IT"/>
              </w:rPr>
            </w:pPr>
            <w:r>
              <w:rPr>
                <w:rFonts w:ascii="Century Gothic" w:hAnsi="Century Gothic"/>
                <w:b/>
                <w:lang w:val="it-IT"/>
              </w:rPr>
              <w:t>Acquisto fabbricato Frazione Veglia</w:t>
            </w:r>
          </w:p>
        </w:tc>
        <w:tc>
          <w:tcPr>
            <w:tcW w:w="4886" w:type="dxa"/>
          </w:tcPr>
          <w:p w:rsidR="000B3D82" w:rsidRPr="000B3D82" w:rsidRDefault="000B3D82" w:rsidP="000B3D82">
            <w:pPr>
              <w:pStyle w:val="Corpotesto"/>
              <w:spacing w:line="276" w:lineRule="auto"/>
              <w:ind w:right="142"/>
              <w:jc w:val="both"/>
              <w:rPr>
                <w:b w:val="0"/>
              </w:rPr>
            </w:pPr>
            <w:r w:rsidRPr="000B3D82">
              <w:rPr>
                <w:b w:val="0"/>
              </w:rPr>
              <w:t>E’ stata eseguita in data 14/12/2017 la perizia di stima dell’immobile oggetto di acquisto. Il Consiglio Comunale con deliberazione n. 80 in data 20/12/2017 ha deliberato l’acquisto. Con determinazione n. 641/2017 è stato assunto l’impegno di spesa. Nel corso del 2018 verrà completato l’iter mediante l’acquisizione del parere dell’Agenzia del Demanio e, se positivo, la stipula dell’atto notarile.</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6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2E74AE">
            <w:pPr>
              <w:contextualSpacing/>
              <w:rPr>
                <w:rFonts w:ascii="Century Gothic" w:hAnsi="Century Gothic"/>
                <w:b/>
                <w:lang w:val="it-IT"/>
              </w:rPr>
            </w:pPr>
            <w:r>
              <w:rPr>
                <w:rFonts w:ascii="Century Gothic" w:hAnsi="Century Gothic"/>
                <w:b/>
                <w:lang w:val="it-IT"/>
              </w:rPr>
              <w:t>Acquisto terreno Regione Piana</w:t>
            </w:r>
          </w:p>
        </w:tc>
        <w:tc>
          <w:tcPr>
            <w:tcW w:w="4886" w:type="dxa"/>
          </w:tcPr>
          <w:p w:rsidR="000B3D82" w:rsidRPr="000B3D82" w:rsidRDefault="000B3D82" w:rsidP="000B3D82">
            <w:pPr>
              <w:pStyle w:val="Corpotesto"/>
              <w:spacing w:line="276" w:lineRule="auto"/>
              <w:ind w:right="142"/>
              <w:jc w:val="both"/>
              <w:rPr>
                <w:b w:val="0"/>
              </w:rPr>
            </w:pPr>
            <w:r w:rsidRPr="000B3D82">
              <w:rPr>
                <w:b w:val="0"/>
              </w:rPr>
              <w:t>In data 16/06/2017 è stata effettuata la perizia di stima dell’immobile oggetto di acquisto. Il Consiglio Comunale con deliberazione n. 31 in data 20/06/2017 ha deliberato l’acquisto, il cui costo è compreso nel quadro economico del progetto di lavori di ampliamento della strada comunale, approvato con deliberazione della Giunta Comunale n. 74/2017. In data 11/10/2017 è stato acquisito il parere favorevole dell’Agenzia del Demanio. A completamento della pratica, in data 28/11/2017 è stato stipulato l’atto notarile di acquisto.</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7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7D3AED">
            <w:pPr>
              <w:contextualSpacing/>
              <w:rPr>
                <w:rFonts w:ascii="Century Gothic" w:hAnsi="Century Gothic"/>
                <w:b/>
                <w:lang w:val="it-IT"/>
              </w:rPr>
            </w:pPr>
            <w:r>
              <w:rPr>
                <w:rFonts w:ascii="Century Gothic" w:hAnsi="Century Gothic"/>
                <w:b/>
                <w:lang w:val="it-IT"/>
              </w:rPr>
              <w:t>Restauro S. Gregorio</w:t>
            </w:r>
          </w:p>
        </w:tc>
        <w:tc>
          <w:tcPr>
            <w:tcW w:w="4886" w:type="dxa"/>
          </w:tcPr>
          <w:p w:rsidR="000B3D82" w:rsidRPr="000B3D82" w:rsidRDefault="000B3D82" w:rsidP="000B3D82">
            <w:pPr>
              <w:pStyle w:val="Corpotesto"/>
              <w:spacing w:line="276" w:lineRule="auto"/>
              <w:ind w:right="142"/>
              <w:jc w:val="both"/>
              <w:rPr>
                <w:b w:val="0"/>
              </w:rPr>
            </w:pPr>
            <w:r w:rsidRPr="000B3D82">
              <w:rPr>
                <w:b w:val="0"/>
              </w:rPr>
              <w:t xml:space="preserve">Con Delibera di G.C. n. 241 del 12/12/2017 si è provveduto ad approvare il progetto esecutivo dei lavori denominati </w:t>
            </w:r>
            <w:r w:rsidRPr="000B3D82">
              <w:rPr>
                <w:b w:val="0"/>
              </w:rPr>
              <w:lastRenderedPageBreak/>
              <w:t>CHIESA DI SAN GREGORIO – CHIESA DI SAN GREGORIO – DEUMIDICAZIONE INTERNA CON RESTAURO CONSERVATIVO E MANUTENZIONE PAVIMENTAZIONI (CUP:B92E17001490002), redatto dall’Arch. Violino Igor di Cuneo nell’importo complessivo di €99.990,00 (di cui: € 35.256,91 per lavori principali, €500,00 per oneri per la sicurezza ed €64.233,09 per le somme a disposizione della Stazione Appaltante);</w:t>
            </w:r>
          </w:p>
          <w:p w:rsidR="000B3D82" w:rsidRPr="000B3D82" w:rsidRDefault="000B3D82" w:rsidP="000B3D82">
            <w:pPr>
              <w:pStyle w:val="Corpotesto"/>
              <w:spacing w:line="276" w:lineRule="auto"/>
              <w:ind w:right="142"/>
              <w:jc w:val="both"/>
              <w:rPr>
                <w:b w:val="0"/>
              </w:rPr>
            </w:pPr>
            <w:r w:rsidRPr="000B3D82">
              <w:rPr>
                <w:b w:val="0"/>
              </w:rPr>
              <w:t xml:space="preserve">al fine di smaltire lentamente l’umidità in eccedenza presente nelle murature della chiesa, ostacolando la risalta capillare delle molecole d’acqua e consentendo l’asciugatura della muratura in modo naturale, per poi intervenire solo successivamente con gli interventi di restauro necessari, in data 14/12/2017 con determina n.621 si è provveduto ad affidare, la fornitura  del sistema MUR-TRONIC alla Ditta PRIMAT SRL di Occhieppo Inferiore (BI) al prezzo di €15.750,00 + IVA al 22% (€ 3.465,00) per un totale di €19.215,00; </w:t>
            </w:r>
          </w:p>
          <w:p w:rsidR="000B3D82" w:rsidRPr="000B3D82" w:rsidRDefault="000B3D82" w:rsidP="000B3D82">
            <w:pPr>
              <w:pStyle w:val="Corpotesto"/>
              <w:spacing w:line="276" w:lineRule="auto"/>
              <w:ind w:right="142"/>
              <w:jc w:val="both"/>
              <w:rPr>
                <w:b w:val="0"/>
              </w:rPr>
            </w:pPr>
            <w:r w:rsidRPr="000B3D82">
              <w:rPr>
                <w:b w:val="0"/>
              </w:rPr>
              <w:t>successivamente, in data 29/12/2017 è stata adottata la determina a contrattare n.660 al fine di provvedere all’affidamento dei lavori principali; trattandosi di lavori di importo (a base di gara) pari ad € 35.756,91 (compresi oneri per la sicurezza) e pertanto inferiore ad €40.000,00, si intende procedere ai sensi dell’art.36, comma 2, lettera a) del D.Lgs. 50/2016, provvedendo a chiedere la propria migliore offerta  a n.4 (quattro ditte).</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8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7D3AED">
            <w:pPr>
              <w:contextualSpacing/>
              <w:rPr>
                <w:rFonts w:ascii="Century Gothic" w:hAnsi="Century Gothic"/>
                <w:b/>
                <w:lang w:val="it-IT"/>
              </w:rPr>
            </w:pPr>
            <w:r>
              <w:rPr>
                <w:rFonts w:ascii="Century Gothic" w:hAnsi="Century Gothic"/>
                <w:b/>
                <w:lang w:val="it-IT"/>
              </w:rPr>
              <w:t>Restauro cortile scuola media</w:t>
            </w:r>
          </w:p>
        </w:tc>
        <w:tc>
          <w:tcPr>
            <w:tcW w:w="4886" w:type="dxa"/>
          </w:tcPr>
          <w:p w:rsidR="000B3D82" w:rsidRPr="000B3D82" w:rsidRDefault="000B3D82" w:rsidP="000B3D82">
            <w:pPr>
              <w:pStyle w:val="Corpotesto"/>
              <w:spacing w:line="276" w:lineRule="auto"/>
              <w:ind w:right="142"/>
              <w:jc w:val="both"/>
              <w:rPr>
                <w:b w:val="0"/>
              </w:rPr>
            </w:pPr>
            <w:r w:rsidRPr="000B3D82">
              <w:rPr>
                <w:b w:val="0"/>
              </w:rPr>
              <w:t xml:space="preserve">Con determinazione n. 146-37 del 29/03/2017 è stato affidato l’incarico professionale (CIG: Z671DF8109) inerente la progettazione nelle varie fasi, </w:t>
            </w:r>
            <w:r w:rsidRPr="000B3D82">
              <w:rPr>
                <w:b w:val="0"/>
              </w:rPr>
              <w:lastRenderedPageBreak/>
              <w:t xml:space="preserve">acquisizione nulla osta Soprintendenza Belle Arti e Paesaggio, direzione dei lavori e contabilizzazione </w:t>
            </w:r>
            <w:bookmarkStart w:id="1" w:name="OLE_LINK3"/>
            <w:bookmarkStart w:id="2" w:name="OLE_LINK4"/>
            <w:bookmarkStart w:id="3" w:name="OLE_LINK5"/>
            <w:bookmarkStart w:id="4" w:name="OLE_LINK6"/>
            <w:bookmarkStart w:id="5" w:name="OLE_LINK7"/>
            <w:r w:rsidRPr="000B3D82">
              <w:rPr>
                <w:b w:val="0"/>
              </w:rPr>
              <w:t xml:space="preserve">all’Arch. Danilo MANASSERO </w:t>
            </w:r>
            <w:bookmarkEnd w:id="1"/>
            <w:bookmarkEnd w:id="2"/>
            <w:bookmarkEnd w:id="3"/>
            <w:bookmarkEnd w:id="4"/>
            <w:bookmarkEnd w:id="5"/>
            <w:r w:rsidRPr="000B3D82">
              <w:rPr>
                <w:b w:val="0"/>
              </w:rPr>
              <w:t>con studio in Cherasco, Via Monte di Pietà n. 19 (P.IVA: 02922670043), impegnando al somma di € 3.806,40 al cap. 2640.99 con la medesima determina n. 146-37/2017.</w:t>
            </w:r>
          </w:p>
          <w:p w:rsidR="000B3D82" w:rsidRPr="000B3D82" w:rsidRDefault="000B3D82" w:rsidP="000B3D82">
            <w:pPr>
              <w:pStyle w:val="Corpotesto"/>
              <w:spacing w:line="276" w:lineRule="auto"/>
              <w:ind w:right="142"/>
              <w:jc w:val="both"/>
              <w:rPr>
                <w:b w:val="0"/>
              </w:rPr>
            </w:pPr>
            <w:r w:rsidRPr="000B3D82">
              <w:rPr>
                <w:b w:val="0"/>
              </w:rPr>
              <w:tab/>
              <w:t>Con deliberazione n. 187 del 26/10/2017, esecutiva come per legge, la Giunta comunale ha approvato il progetto in fase unica (preliminare</w:t>
            </w:r>
            <w:r w:rsidR="00E43435">
              <w:rPr>
                <w:b w:val="0"/>
              </w:rPr>
              <w:t xml:space="preserve"> –</w:t>
            </w:r>
            <w:r w:rsidRPr="000B3D82">
              <w:rPr>
                <w:b w:val="0"/>
              </w:rPr>
              <w:t>definitivo</w:t>
            </w:r>
            <w:r w:rsidR="00E43435">
              <w:rPr>
                <w:b w:val="0"/>
              </w:rPr>
              <w:t xml:space="preserve"> </w:t>
            </w:r>
            <w:r w:rsidRPr="000B3D82">
              <w:rPr>
                <w:b w:val="0"/>
              </w:rPr>
              <w:t>-</w:t>
            </w:r>
            <w:r w:rsidR="00E43435">
              <w:rPr>
                <w:b w:val="0"/>
              </w:rPr>
              <w:t xml:space="preserve"> </w:t>
            </w:r>
            <w:r w:rsidRPr="000B3D82">
              <w:rPr>
                <w:b w:val="0"/>
              </w:rPr>
              <w:t>esecutivo) dei LAVORI DI NUOVA PAVIMENTAZIONE CORTILE SCUOLA SECONDARIA “SEBASTIANO TARICCO” (CUP: B91B17000430004) redatto dall’Arch. Danilo MANASSERO, nell’importo complessivo di € 41.000,00 (di cui: € 31.058,86 per lavori, € 931,77 per oneri per la sicurezza ed € 9.009,37 per le somme a disposizione della stazione appaltante).</w:t>
            </w:r>
          </w:p>
          <w:p w:rsidR="000B3D82" w:rsidRPr="000B3D82" w:rsidRDefault="000B3D82" w:rsidP="000B3D82">
            <w:pPr>
              <w:pStyle w:val="Corpotesto"/>
              <w:spacing w:line="276" w:lineRule="auto"/>
              <w:ind w:right="142"/>
              <w:jc w:val="both"/>
              <w:rPr>
                <w:b w:val="0"/>
              </w:rPr>
            </w:pPr>
            <w:r w:rsidRPr="000B3D82">
              <w:rPr>
                <w:b w:val="0"/>
              </w:rPr>
              <w:t xml:space="preserve">In data 29/11/2017 è stata approvata apposita determina a contrattare n. 588-186, ex art. 192 del D.Lgs. 267/2000 per l’affidamento dei </w:t>
            </w:r>
            <w:bookmarkStart w:id="6" w:name="OLE_LINK35"/>
            <w:bookmarkStart w:id="7" w:name="OLE_LINK36"/>
            <w:bookmarkStart w:id="8" w:name="OLE_LINK37"/>
            <w:r w:rsidRPr="000B3D82">
              <w:rPr>
                <w:b w:val="0"/>
              </w:rPr>
              <w:t>LAVORI DI NUOVA PAVIMENTAZIONE CORTILE SCUOLA SECONDARIA “SEBASTIANO TARICCO” (CUP: B91B17000430004)</w:t>
            </w:r>
            <w:bookmarkEnd w:id="6"/>
            <w:bookmarkEnd w:id="7"/>
            <w:bookmarkEnd w:id="8"/>
            <w:r w:rsidRPr="000B3D82">
              <w:rPr>
                <w:b w:val="0"/>
              </w:rPr>
              <w:t>, mediante affidamento diretto, ai sensi dell’art. 36 comma 2, lettera a) del D.Lgs. 50/2016, con il criterio del prezzo più basso;</w:t>
            </w:r>
          </w:p>
          <w:p w:rsidR="000B3D82" w:rsidRPr="000B3D82" w:rsidRDefault="000B3D82" w:rsidP="000B3D82">
            <w:pPr>
              <w:pStyle w:val="Corpotesto"/>
              <w:spacing w:line="276" w:lineRule="auto"/>
              <w:ind w:right="142"/>
              <w:jc w:val="both"/>
              <w:rPr>
                <w:b w:val="0"/>
              </w:rPr>
            </w:pPr>
            <w:r w:rsidRPr="000B3D82">
              <w:rPr>
                <w:b w:val="0"/>
              </w:rPr>
              <w:t>Trattandosi di lavori di importo (a base di gara) pari ad € 31.990,63 (compresi oneri per la sicurezza) e pertanto inferiore ad €40.000,00, si intende procedere ai sensi dell’art.36, comma 2, lettera a) del D.Lgs. 50/2016, provvedendo a chiedere la propria migliore offerta  a n. 3 ditte.</w:t>
            </w:r>
          </w:p>
          <w:p w:rsidR="00F34669" w:rsidRDefault="00F34669" w:rsidP="007D3AED">
            <w:pPr>
              <w:contextualSpacing/>
              <w:rPr>
                <w:rFonts w:ascii="Century Gothic" w:hAnsi="Century Gothic"/>
                <w:b/>
                <w:lang w:val="it-IT"/>
              </w:rPr>
            </w:pPr>
          </w:p>
        </w:tc>
      </w:tr>
    </w:tbl>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F34669" w:rsidTr="007D3AED">
        <w:tc>
          <w:tcPr>
            <w:tcW w:w="4886" w:type="dxa"/>
          </w:tcPr>
          <w:p w:rsidR="00F34669" w:rsidRDefault="00F34669" w:rsidP="00F34669">
            <w:pPr>
              <w:spacing w:line="274" w:lineRule="exact"/>
              <w:rPr>
                <w:rFonts w:ascii="Century Gothic" w:hAnsi="Century Gothic"/>
                <w:b/>
                <w:lang w:val="it-IT"/>
              </w:rPr>
            </w:pPr>
            <w:r>
              <w:rPr>
                <w:rFonts w:ascii="Century Gothic" w:hAnsi="Century Gothic"/>
                <w:b/>
                <w:lang w:val="it-IT"/>
              </w:rPr>
              <w:t>PROGETTO N. 9 in breve…</w:t>
            </w:r>
          </w:p>
        </w:tc>
        <w:tc>
          <w:tcPr>
            <w:tcW w:w="4886" w:type="dxa"/>
          </w:tcPr>
          <w:p w:rsidR="00F34669" w:rsidRDefault="00F34669" w:rsidP="007D3AED">
            <w:pPr>
              <w:spacing w:line="274" w:lineRule="exact"/>
              <w:rPr>
                <w:rFonts w:ascii="Century Gothic" w:hAnsi="Century Gothic"/>
                <w:b/>
                <w:lang w:val="it-IT"/>
              </w:rPr>
            </w:pPr>
            <w:r>
              <w:rPr>
                <w:rFonts w:ascii="Century Gothic" w:hAnsi="Century Gothic"/>
                <w:b/>
                <w:lang w:val="it-IT"/>
              </w:rPr>
              <w:t>Relazione</w:t>
            </w:r>
          </w:p>
        </w:tc>
      </w:tr>
      <w:tr w:rsidR="00F34669" w:rsidRPr="00556655" w:rsidTr="007D3AED">
        <w:tc>
          <w:tcPr>
            <w:tcW w:w="4886" w:type="dxa"/>
          </w:tcPr>
          <w:p w:rsidR="00F34669" w:rsidRDefault="002E74AE" w:rsidP="007D3AED">
            <w:pPr>
              <w:contextualSpacing/>
              <w:rPr>
                <w:rFonts w:ascii="Century Gothic" w:hAnsi="Century Gothic"/>
                <w:b/>
                <w:lang w:val="it-IT"/>
              </w:rPr>
            </w:pPr>
            <w:r>
              <w:rPr>
                <w:rFonts w:ascii="Century Gothic" w:hAnsi="Century Gothic"/>
                <w:b/>
                <w:lang w:val="it-IT"/>
              </w:rPr>
              <w:t>Restauro basamento torre civica</w:t>
            </w:r>
          </w:p>
        </w:tc>
        <w:tc>
          <w:tcPr>
            <w:tcW w:w="4886" w:type="dxa"/>
          </w:tcPr>
          <w:p w:rsidR="000B3D82" w:rsidRPr="000B3D82" w:rsidRDefault="000B3D82" w:rsidP="000B3D82">
            <w:pPr>
              <w:pStyle w:val="Corpotesto"/>
              <w:spacing w:line="276" w:lineRule="auto"/>
              <w:ind w:right="142"/>
              <w:jc w:val="both"/>
              <w:rPr>
                <w:b w:val="0"/>
              </w:rPr>
            </w:pPr>
            <w:r w:rsidRPr="000B3D82">
              <w:rPr>
                <w:b w:val="0"/>
              </w:rPr>
              <w:t xml:space="preserve">In seguito ad un esame visivo del basamento della torre civica, è emersa la </w:t>
            </w:r>
            <w:r w:rsidRPr="000B3D82">
              <w:rPr>
                <w:b w:val="0"/>
              </w:rPr>
              <w:lastRenderedPageBreak/>
              <w:t>presenza di fessurazioni che potrebbero intaccarne la stabilità, pertanto è stato richiesto un sopraluogo al prof. Ing. Giuseppe Pistone di Cavallermaggiore, il quale aveva già redatto, circa 10 anni fa, una perizia di stabilità sulla torre, escludendo all’epoca problematiche che potessero intaccare la stabilità del manufatto; il citato professionista, in seguito al sopralluogo, con nota del 25 febbraio 2017 prot. 2732, ha confermato che le fessurazioni presenti non intaccano la stabilità, ma potrebbero evolvere in futuro e provocare distacchi di materiali, consigliando infine il restauro del paramento esterno del basamento con tecniche opportune, ottenendo così anche un miglioramento estetico.</w:t>
            </w:r>
          </w:p>
          <w:p w:rsidR="000B3D82" w:rsidRPr="006B794D" w:rsidRDefault="000B3D82" w:rsidP="000B3D82">
            <w:pPr>
              <w:pStyle w:val="Corpotesto"/>
              <w:spacing w:line="276" w:lineRule="auto"/>
              <w:ind w:right="142"/>
              <w:jc w:val="both"/>
              <w:rPr>
                <w:b w:val="0"/>
              </w:rPr>
            </w:pPr>
            <w:r w:rsidRPr="000B3D82">
              <w:rPr>
                <w:b w:val="0"/>
              </w:rPr>
              <w:t>Con determinazione n. 152-40 del 29/3/2017 è stato conferito incarico al prof. Ing. Giuseppe Pistone di Cavallermaggiore, per il rilievo di dettaglio della zona basamentale, progettazione nelle varie fasi, acquisizione nulla osta Soprintendenza Belle Arti e Paesaggio, direzione lavori e contabilizzazione per i lavori inerenti le opere di consolidamento della torre civica, dietro il corrispettivo di € 7.000,00, oltre contributo INARCASSA 4% (€ 280,00) contributo INPS 4% (€ 280,00) oltre IVA 22% (€ 1.663,20) per un importo totale di € 9.223,20.</w:t>
            </w:r>
          </w:p>
          <w:p w:rsidR="000B3D82" w:rsidRPr="000B3D82" w:rsidRDefault="000B3D82" w:rsidP="000B3D82">
            <w:pPr>
              <w:pStyle w:val="Corpotesto"/>
              <w:spacing w:line="276" w:lineRule="auto"/>
              <w:ind w:right="142"/>
              <w:jc w:val="both"/>
              <w:rPr>
                <w:b w:val="0"/>
              </w:rPr>
            </w:pPr>
            <w:r w:rsidRPr="000B3D82">
              <w:rPr>
                <w:b w:val="0"/>
              </w:rPr>
              <w:t>Con determinazione n. 639-207 del 20/12/2017, è stato conferito incarico allo stesso professionista per:</w:t>
            </w:r>
          </w:p>
          <w:p w:rsidR="000B3D82" w:rsidRPr="000B3D82" w:rsidRDefault="000B3D82" w:rsidP="000A19DC">
            <w:pPr>
              <w:pStyle w:val="Corpotesto"/>
              <w:numPr>
                <w:ilvl w:val="0"/>
                <w:numId w:val="29"/>
              </w:numPr>
              <w:spacing w:line="276" w:lineRule="auto"/>
              <w:ind w:right="142"/>
              <w:jc w:val="both"/>
              <w:rPr>
                <w:b w:val="0"/>
              </w:rPr>
            </w:pPr>
            <w:r w:rsidRPr="000B3D82">
              <w:rPr>
                <w:b w:val="0"/>
              </w:rPr>
              <w:t xml:space="preserve">Progettazione, direzione e contabilità lavori, certificato di regolare esecuzione, per l’integrazione del sistema di tiranti della torre civica, comprensivo di progettazione statica e assistenza per le autorizzazioni di Soprintendenza e Servizio Sismico: € </w:t>
            </w:r>
            <w:r w:rsidRPr="000B3D82">
              <w:rPr>
                <w:b w:val="0"/>
              </w:rPr>
              <w:lastRenderedPageBreak/>
              <w:t>5.000,00 + 4% CNPAIA + IVA 22%, per un totale di € 6.344,00;</w:t>
            </w:r>
          </w:p>
          <w:p w:rsidR="000B3D82" w:rsidRPr="000B3D82" w:rsidRDefault="000B3D82" w:rsidP="000A19DC">
            <w:pPr>
              <w:pStyle w:val="Corpotesto"/>
              <w:numPr>
                <w:ilvl w:val="0"/>
                <w:numId w:val="29"/>
              </w:numPr>
              <w:spacing w:line="276" w:lineRule="auto"/>
              <w:ind w:right="142"/>
              <w:jc w:val="both"/>
              <w:rPr>
                <w:b w:val="0"/>
              </w:rPr>
            </w:pPr>
            <w:r w:rsidRPr="000B3D82">
              <w:rPr>
                <w:b w:val="0"/>
              </w:rPr>
              <w:t>Esecuzione di verifica della vulnerabilità sismica della torre, comprensiva di: relazione metodologica, pianificazione delle indagini, attuazione delle indagini, modellazione strutturale e verifiche di vulnerabilità, indicazioni preliminari sugli interventi necessari per il miglioramento sismico: € 10.000,00 + 4% CNPAIA + IVA 22%, per un totale di € 12.688,00;</w:t>
            </w:r>
          </w:p>
          <w:p w:rsidR="000B3D82" w:rsidRPr="000B3D82" w:rsidRDefault="000B3D82" w:rsidP="000B3D82">
            <w:pPr>
              <w:pStyle w:val="Corpotesto"/>
              <w:spacing w:line="276" w:lineRule="auto"/>
              <w:ind w:right="142"/>
              <w:jc w:val="both"/>
              <w:rPr>
                <w:b w:val="0"/>
              </w:rPr>
            </w:pPr>
            <w:r w:rsidRPr="000B3D82">
              <w:rPr>
                <w:b w:val="0"/>
              </w:rPr>
              <w:t xml:space="preserve"> </w:t>
            </w:r>
          </w:p>
          <w:p w:rsidR="000B3D82" w:rsidRPr="000B3D82" w:rsidRDefault="000B3D82" w:rsidP="000B3D82">
            <w:pPr>
              <w:pStyle w:val="Corpotesto"/>
              <w:spacing w:line="276" w:lineRule="auto"/>
              <w:ind w:right="142"/>
              <w:jc w:val="both"/>
              <w:rPr>
                <w:b w:val="0"/>
              </w:rPr>
            </w:pPr>
            <w:r w:rsidRPr="000B3D82">
              <w:rPr>
                <w:b w:val="0"/>
              </w:rPr>
              <w:t>La progettazione è tutt’ora in corso, nel corso del 2018 verrà espletata un’indagine di mercato mediante la consultazione di n. 2 ditte specializzate nell’esecuzione materiale dei saggi e delle indagini.</w:t>
            </w:r>
          </w:p>
          <w:p w:rsidR="00F34669" w:rsidRDefault="00F34669" w:rsidP="000B3D82">
            <w:pPr>
              <w:pStyle w:val="Corpotesto"/>
              <w:spacing w:line="276" w:lineRule="auto"/>
              <w:ind w:right="142"/>
              <w:jc w:val="both"/>
              <w:rPr>
                <w:b w:val="0"/>
              </w:rPr>
            </w:pPr>
          </w:p>
        </w:tc>
      </w:tr>
    </w:tbl>
    <w:p w:rsidR="007A7EB9" w:rsidRDefault="007A7EB9" w:rsidP="007A7EB9">
      <w:pPr>
        <w:pStyle w:val="Corpotesto"/>
      </w:pPr>
    </w:p>
    <w:p w:rsidR="007A7EB9" w:rsidRPr="00E43435" w:rsidRDefault="007A7EB9" w:rsidP="007A7EB9">
      <w:pPr>
        <w:pStyle w:val="Corpotesto"/>
      </w:pPr>
      <w:r w:rsidRPr="00094E3B">
        <w:t xml:space="preserve">PROGETTI OBIETTIVO </w:t>
      </w:r>
      <w:r>
        <w:t xml:space="preserve">DI IMPORTO </w:t>
      </w:r>
      <w:r w:rsidRPr="00E43435">
        <w:t>INFERIORE AD €. 40.000,00 REALIZZATI OLTRE AI PROGETTI ASSEGNATI CON IL P.E.G.</w:t>
      </w:r>
    </w:p>
    <w:p w:rsidR="00F34669" w:rsidRDefault="00F34669" w:rsidP="0042037C">
      <w:pPr>
        <w:pStyle w:val="Corpotesto"/>
      </w:pPr>
    </w:p>
    <w:p w:rsidR="00F34669" w:rsidRDefault="00F34669" w:rsidP="0042037C">
      <w:pPr>
        <w:pStyle w:val="Corpotesto"/>
      </w:pPr>
    </w:p>
    <w:tbl>
      <w:tblPr>
        <w:tblStyle w:val="Grigliatabella"/>
        <w:tblW w:w="0" w:type="auto"/>
        <w:tblLook w:val="04A0" w:firstRow="1" w:lastRow="0" w:firstColumn="1" w:lastColumn="0" w:noHBand="0" w:noVBand="1"/>
      </w:tblPr>
      <w:tblGrid>
        <w:gridCol w:w="4886"/>
        <w:gridCol w:w="4886"/>
      </w:tblGrid>
      <w:tr w:rsidR="007A7EB9" w:rsidTr="007A7EB9">
        <w:tc>
          <w:tcPr>
            <w:tcW w:w="4886" w:type="dxa"/>
          </w:tcPr>
          <w:p w:rsidR="007A7EB9" w:rsidRDefault="007A7EB9" w:rsidP="007A7EB9">
            <w:pPr>
              <w:spacing w:line="274" w:lineRule="exact"/>
              <w:rPr>
                <w:rFonts w:ascii="Century Gothic" w:hAnsi="Century Gothic"/>
                <w:b/>
                <w:lang w:val="it-IT"/>
              </w:rPr>
            </w:pPr>
            <w:r>
              <w:rPr>
                <w:rFonts w:ascii="Century Gothic" w:hAnsi="Century Gothic"/>
                <w:b/>
                <w:lang w:val="it-IT"/>
              </w:rPr>
              <w:t>PROGETTO N. 1 in breve…</w:t>
            </w:r>
          </w:p>
        </w:tc>
        <w:tc>
          <w:tcPr>
            <w:tcW w:w="4886" w:type="dxa"/>
          </w:tcPr>
          <w:p w:rsidR="007A7EB9" w:rsidRDefault="007A7EB9" w:rsidP="007D3AED">
            <w:pPr>
              <w:spacing w:line="274" w:lineRule="exact"/>
              <w:rPr>
                <w:rFonts w:ascii="Century Gothic" w:hAnsi="Century Gothic"/>
                <w:b/>
                <w:lang w:val="it-IT"/>
              </w:rPr>
            </w:pPr>
            <w:r>
              <w:rPr>
                <w:rFonts w:ascii="Century Gothic" w:hAnsi="Century Gothic"/>
                <w:b/>
                <w:lang w:val="it-IT"/>
              </w:rPr>
              <w:t>Relazione</w:t>
            </w:r>
          </w:p>
        </w:tc>
      </w:tr>
      <w:tr w:rsidR="007A7EB9" w:rsidRPr="00556655" w:rsidTr="007A7EB9">
        <w:tc>
          <w:tcPr>
            <w:tcW w:w="4886" w:type="dxa"/>
          </w:tcPr>
          <w:p w:rsidR="007A7EB9" w:rsidRPr="007A7EB9" w:rsidRDefault="007A7EB9" w:rsidP="007A7EB9">
            <w:pPr>
              <w:pStyle w:val="Corpotesto"/>
              <w:spacing w:line="276" w:lineRule="auto"/>
              <w:ind w:right="142"/>
              <w:jc w:val="both"/>
            </w:pPr>
            <w:r w:rsidRPr="007A7EB9">
              <w:t>LAVORI DI MANUTENZIONE STRAORDINARIA, SISTEMAZIONE E AMPLIAMENTO DI TRATTI DELLA RETE STRADALE COMUNALE</w:t>
            </w:r>
          </w:p>
        </w:tc>
        <w:tc>
          <w:tcPr>
            <w:tcW w:w="4886" w:type="dxa"/>
          </w:tcPr>
          <w:p w:rsidR="007A7EB9" w:rsidRPr="007A7EB9" w:rsidRDefault="007A7EB9" w:rsidP="007A7EB9">
            <w:pPr>
              <w:widowControl/>
              <w:autoSpaceDE w:val="0"/>
              <w:autoSpaceDN w:val="0"/>
              <w:adjustRightInd w:val="0"/>
              <w:jc w:val="both"/>
              <w:rPr>
                <w:rFonts w:ascii="Century Gothic" w:hAnsi="Century Gothic"/>
                <w:lang w:val="it-IT"/>
              </w:rPr>
            </w:pPr>
            <w:r w:rsidRPr="007A7EB9">
              <w:rPr>
                <w:rFonts w:ascii="Century Gothic" w:hAnsi="Century Gothic"/>
                <w:lang w:val="it-IT"/>
              </w:rPr>
              <w:t>Il progetto in fase unica è stato redatto dall’arch. Olimpia Molino di Grinzane Cavour, nell’importo complessivo di € 61.600,00 (di cui: € 39.201,30 per lavori, € 347,00 per oneri per la sicurezza ed € 22.051,70 per le somme a disposizione della Stazione Appaltante), ed approvato con deliberazione della Giunta Comunale n. 74 del 02/05/2017; i lavori sono stati ultimati e con determinazione n. 626-197 del 20/12/2017 si sono affidati ulteriori lavori per il recupero delle economie di spesa del quadro economico, che verranno eseguiti appena le condizioni meteorologiche lo permetteranno, nei primi mesi del 2018.</w:t>
            </w:r>
          </w:p>
          <w:p w:rsidR="007A7EB9" w:rsidRDefault="007A7EB9" w:rsidP="0042037C">
            <w:pPr>
              <w:pStyle w:val="Corpotesto"/>
            </w:pPr>
          </w:p>
        </w:tc>
      </w:tr>
    </w:tbl>
    <w:p w:rsidR="00F34669" w:rsidRDefault="00F34669" w:rsidP="0042037C">
      <w:pPr>
        <w:pStyle w:val="Corpotesto"/>
      </w:pPr>
    </w:p>
    <w:p w:rsidR="00744F30" w:rsidRDefault="00744F30" w:rsidP="0042037C">
      <w:pPr>
        <w:pStyle w:val="Corpotesto"/>
      </w:pPr>
    </w:p>
    <w:p w:rsidR="00744F30" w:rsidRDefault="00744F30" w:rsidP="0042037C">
      <w:pPr>
        <w:pStyle w:val="Corpotesto"/>
      </w:pPr>
    </w:p>
    <w:p w:rsidR="007A7EB9" w:rsidRDefault="007A7EB9" w:rsidP="007A7EB9">
      <w:pPr>
        <w:widowControl/>
        <w:autoSpaceDE w:val="0"/>
        <w:autoSpaceDN w:val="0"/>
        <w:adjustRightInd w:val="0"/>
        <w:jc w:val="both"/>
        <w:rPr>
          <w:rFonts w:eastAsiaTheme="minorHAnsi"/>
          <w:b/>
          <w:sz w:val="24"/>
          <w:szCs w:val="24"/>
          <w:lang w:val="it-IT"/>
        </w:rPr>
      </w:pPr>
    </w:p>
    <w:tbl>
      <w:tblPr>
        <w:tblStyle w:val="Grigliatabella"/>
        <w:tblW w:w="0" w:type="auto"/>
        <w:tblLook w:val="04A0" w:firstRow="1" w:lastRow="0" w:firstColumn="1" w:lastColumn="0" w:noHBand="0" w:noVBand="1"/>
      </w:tblPr>
      <w:tblGrid>
        <w:gridCol w:w="4886"/>
        <w:gridCol w:w="4886"/>
      </w:tblGrid>
      <w:tr w:rsidR="007A7EB9" w:rsidTr="007D3AED">
        <w:tc>
          <w:tcPr>
            <w:tcW w:w="4886" w:type="dxa"/>
          </w:tcPr>
          <w:p w:rsidR="007A7EB9" w:rsidRDefault="007A7EB9" w:rsidP="007A7EB9">
            <w:pPr>
              <w:spacing w:line="274" w:lineRule="exact"/>
              <w:rPr>
                <w:rFonts w:ascii="Century Gothic" w:hAnsi="Century Gothic"/>
                <w:b/>
                <w:lang w:val="it-IT"/>
              </w:rPr>
            </w:pPr>
            <w:r>
              <w:rPr>
                <w:rFonts w:ascii="Century Gothic" w:hAnsi="Century Gothic"/>
                <w:b/>
                <w:lang w:val="it-IT"/>
              </w:rPr>
              <w:lastRenderedPageBreak/>
              <w:t>PROGETTO N. 2 in breve…</w:t>
            </w:r>
          </w:p>
        </w:tc>
        <w:tc>
          <w:tcPr>
            <w:tcW w:w="4886" w:type="dxa"/>
          </w:tcPr>
          <w:p w:rsidR="007A7EB9" w:rsidRDefault="007A7EB9" w:rsidP="007D3AED">
            <w:pPr>
              <w:spacing w:line="274" w:lineRule="exact"/>
              <w:rPr>
                <w:rFonts w:ascii="Century Gothic" w:hAnsi="Century Gothic"/>
                <w:b/>
                <w:lang w:val="it-IT"/>
              </w:rPr>
            </w:pPr>
            <w:r>
              <w:rPr>
                <w:rFonts w:ascii="Century Gothic" w:hAnsi="Century Gothic"/>
                <w:b/>
                <w:lang w:val="it-IT"/>
              </w:rPr>
              <w:t>Relazione</w:t>
            </w:r>
          </w:p>
        </w:tc>
      </w:tr>
      <w:tr w:rsidR="007A7EB9" w:rsidRPr="00556655" w:rsidTr="007D3AED">
        <w:tc>
          <w:tcPr>
            <w:tcW w:w="4886" w:type="dxa"/>
          </w:tcPr>
          <w:p w:rsidR="007A7EB9" w:rsidRPr="007A7EB9" w:rsidRDefault="007A7EB9" w:rsidP="007A7EB9">
            <w:pPr>
              <w:widowControl/>
              <w:autoSpaceDE w:val="0"/>
              <w:autoSpaceDN w:val="0"/>
              <w:adjustRightInd w:val="0"/>
              <w:jc w:val="both"/>
              <w:rPr>
                <w:rFonts w:ascii="Century Gothic" w:hAnsi="Century Gothic"/>
                <w:b/>
                <w:lang w:val="it-IT"/>
              </w:rPr>
            </w:pPr>
            <w:r w:rsidRPr="007A7EB9">
              <w:rPr>
                <w:rFonts w:ascii="Century Gothic" w:hAnsi="Century Gothic"/>
                <w:b/>
                <w:lang w:val="it-IT"/>
              </w:rPr>
              <w:t>LAVORI DI RIFACIMENTO DEL MANTO D’USURA NELLE FRAZIONI OLTRESTURA</w:t>
            </w:r>
          </w:p>
          <w:p w:rsidR="007A7EB9" w:rsidRPr="007A7EB9" w:rsidRDefault="007A7EB9" w:rsidP="007D3AED">
            <w:pPr>
              <w:pStyle w:val="Corpotesto"/>
              <w:spacing w:line="276" w:lineRule="auto"/>
              <w:ind w:right="142"/>
              <w:jc w:val="both"/>
            </w:pPr>
          </w:p>
        </w:tc>
        <w:tc>
          <w:tcPr>
            <w:tcW w:w="4886" w:type="dxa"/>
          </w:tcPr>
          <w:p w:rsidR="007A7EB9" w:rsidRPr="007A7EB9" w:rsidRDefault="007A7EB9" w:rsidP="007A7EB9">
            <w:pPr>
              <w:widowControl/>
              <w:autoSpaceDE w:val="0"/>
              <w:autoSpaceDN w:val="0"/>
              <w:adjustRightInd w:val="0"/>
              <w:jc w:val="both"/>
              <w:rPr>
                <w:rFonts w:ascii="Century Gothic" w:hAnsi="Century Gothic"/>
                <w:lang w:val="it-IT"/>
              </w:rPr>
            </w:pPr>
            <w:r w:rsidRPr="007A7EB9">
              <w:rPr>
                <w:rFonts w:ascii="Century Gothic" w:hAnsi="Century Gothic"/>
                <w:lang w:val="it-IT"/>
              </w:rPr>
              <w:t>Il progetto in fase unica è stato redatto dall’arch. Olimpia Molino  di Grinzane Cavour nell’importo complessivo di € 51.500,00 (di cui: € 39.847.69 per lavori, € 137,00 per oneri per la sicurezza ed € 11.515,32 per le somme a disposizione della Stazione Appaltante) ed approvato con deliberazione della Giunta Comunale n. 98 del 06/06/2017; i lavori sono stati ultimati e con determinazione n. 495-158 del 23/10/2017 si sono affidati ulteriori lavori per il recupero delle economie di spesa del quadro economico, che sono anche stati ultimati.</w:t>
            </w:r>
          </w:p>
          <w:p w:rsidR="007A7EB9" w:rsidRDefault="007A7EB9" w:rsidP="007D3AED">
            <w:pPr>
              <w:pStyle w:val="Corpotesto"/>
            </w:pPr>
          </w:p>
        </w:tc>
      </w:tr>
    </w:tbl>
    <w:p w:rsidR="007A7EB9" w:rsidRDefault="007A7EB9" w:rsidP="007A7EB9">
      <w:pPr>
        <w:widowControl/>
        <w:autoSpaceDE w:val="0"/>
        <w:autoSpaceDN w:val="0"/>
        <w:adjustRightInd w:val="0"/>
        <w:jc w:val="both"/>
        <w:rPr>
          <w:rFonts w:eastAsiaTheme="minorHAnsi"/>
          <w:b/>
          <w:sz w:val="24"/>
          <w:szCs w:val="24"/>
          <w:lang w:val="it-IT"/>
        </w:rPr>
      </w:pPr>
    </w:p>
    <w:p w:rsidR="007A7EB9" w:rsidRDefault="007A7EB9" w:rsidP="007A7EB9">
      <w:pPr>
        <w:pStyle w:val="Corpotesto"/>
        <w:spacing w:line="276" w:lineRule="auto"/>
        <w:ind w:left="232" w:right="142"/>
        <w:rPr>
          <w:b w:val="0"/>
          <w:bCs/>
        </w:rPr>
      </w:pPr>
    </w:p>
    <w:tbl>
      <w:tblPr>
        <w:tblStyle w:val="Grigliatabella"/>
        <w:tblW w:w="0" w:type="auto"/>
        <w:tblInd w:w="-34" w:type="dxa"/>
        <w:tblLook w:val="04A0" w:firstRow="1" w:lastRow="0" w:firstColumn="1" w:lastColumn="0" w:noHBand="0" w:noVBand="1"/>
      </w:tblPr>
      <w:tblGrid>
        <w:gridCol w:w="5071"/>
        <w:gridCol w:w="4811"/>
      </w:tblGrid>
      <w:tr w:rsidR="00872368" w:rsidRPr="00872368" w:rsidTr="00740C2A">
        <w:tc>
          <w:tcPr>
            <w:tcW w:w="5071" w:type="dxa"/>
          </w:tcPr>
          <w:p w:rsidR="00872368" w:rsidRDefault="00872368" w:rsidP="007D3AED">
            <w:pPr>
              <w:spacing w:line="274" w:lineRule="exact"/>
              <w:rPr>
                <w:rFonts w:ascii="Century Gothic" w:hAnsi="Century Gothic"/>
                <w:b/>
                <w:lang w:val="it-IT"/>
              </w:rPr>
            </w:pPr>
            <w:r>
              <w:rPr>
                <w:rFonts w:ascii="Century Gothic" w:hAnsi="Century Gothic"/>
                <w:b/>
                <w:lang w:val="it-IT"/>
              </w:rPr>
              <w:t>PROGETTO N. 3 in breve…</w:t>
            </w:r>
          </w:p>
        </w:tc>
        <w:tc>
          <w:tcPr>
            <w:tcW w:w="4811" w:type="dxa"/>
          </w:tcPr>
          <w:p w:rsidR="00872368" w:rsidRDefault="00872368" w:rsidP="007D3AED">
            <w:pPr>
              <w:spacing w:line="274" w:lineRule="exact"/>
              <w:rPr>
                <w:rFonts w:ascii="Century Gothic" w:hAnsi="Century Gothic"/>
                <w:b/>
                <w:lang w:val="it-IT"/>
              </w:rPr>
            </w:pPr>
            <w:r>
              <w:rPr>
                <w:rFonts w:ascii="Century Gothic" w:hAnsi="Century Gothic"/>
                <w:b/>
                <w:lang w:val="it-IT"/>
              </w:rPr>
              <w:t>Relazione</w:t>
            </w:r>
          </w:p>
        </w:tc>
      </w:tr>
      <w:tr w:rsidR="00872368" w:rsidRPr="00556655" w:rsidTr="00740C2A">
        <w:tc>
          <w:tcPr>
            <w:tcW w:w="5071" w:type="dxa"/>
          </w:tcPr>
          <w:p w:rsidR="00872368" w:rsidRPr="007A7EB9" w:rsidRDefault="00872368" w:rsidP="007A7EB9">
            <w:pPr>
              <w:pStyle w:val="Paragrafoelenco"/>
              <w:widowControl/>
              <w:autoSpaceDE w:val="0"/>
              <w:autoSpaceDN w:val="0"/>
              <w:adjustRightInd w:val="0"/>
              <w:ind w:left="0" w:firstLine="0"/>
              <w:jc w:val="both"/>
              <w:rPr>
                <w:rFonts w:ascii="Century Gothic" w:hAnsi="Century Gothic"/>
                <w:b/>
                <w:lang w:val="it-IT"/>
              </w:rPr>
            </w:pPr>
            <w:r w:rsidRPr="007A7EB9">
              <w:rPr>
                <w:rFonts w:ascii="Century Gothic" w:hAnsi="Century Gothic"/>
                <w:b/>
                <w:lang w:val="it-IT"/>
              </w:rPr>
              <w:t>LAVORI DI RIFACIMENTO DEL MANTO D’USURA VIA SAN ROCCO, VIA FOSSANO E PIAZZA PRESSO GARESIO SPORT</w:t>
            </w:r>
          </w:p>
          <w:p w:rsidR="00872368" w:rsidRPr="007A7EB9" w:rsidRDefault="00872368" w:rsidP="007A7EB9">
            <w:pPr>
              <w:pStyle w:val="Corpotesto"/>
              <w:spacing w:line="276" w:lineRule="auto"/>
              <w:ind w:right="142"/>
            </w:pPr>
          </w:p>
        </w:tc>
        <w:tc>
          <w:tcPr>
            <w:tcW w:w="4811" w:type="dxa"/>
          </w:tcPr>
          <w:p w:rsidR="00872368" w:rsidRPr="007A7EB9" w:rsidRDefault="00872368" w:rsidP="007A7EB9">
            <w:pPr>
              <w:widowControl/>
              <w:autoSpaceDE w:val="0"/>
              <w:autoSpaceDN w:val="0"/>
              <w:adjustRightInd w:val="0"/>
              <w:jc w:val="both"/>
              <w:rPr>
                <w:rFonts w:ascii="Century Gothic" w:hAnsi="Century Gothic"/>
                <w:lang w:val="it-IT"/>
              </w:rPr>
            </w:pPr>
            <w:r w:rsidRPr="007A7EB9">
              <w:rPr>
                <w:rFonts w:ascii="Century Gothic" w:hAnsi="Century Gothic"/>
                <w:lang w:val="it-IT"/>
              </w:rPr>
              <w:t xml:space="preserve">Il progetto in fase unica è stato redatto dall’arch. Olimpia Molino  di Grinzane Cavour nell’importo complessivo di € 52.000,00 (di cui: € 39.706,00 per lavori, € 137,00 per oneri per la sicurezza ed € 12.157,00 per le somme a disposizione della Stazione Appaltante), ed approvato con deliberazione della Giunta Comunale n. 165 del 28/09/2017; i lavori sono stati ultimati e con determinazione n. 615-193 del </w:t>
            </w:r>
            <w:r w:rsidRPr="007A7EB9">
              <w:rPr>
                <w:rFonts w:ascii="Century Gothic" w:hAnsi="Century Gothic"/>
                <w:lang w:val="it-IT"/>
              </w:rPr>
              <w:tab/>
              <w:t xml:space="preserve">13/12/2017 si sono affidati ulteriori lavori per il recupero delle economie di spesa </w:t>
            </w:r>
            <w:r w:rsidRPr="007A7EB9">
              <w:rPr>
                <w:rFonts w:ascii="Century Gothic" w:hAnsi="Century Gothic"/>
                <w:lang w:val="it-IT"/>
              </w:rPr>
              <w:tab/>
              <w:t>del quadro economico, che sono in corso.</w:t>
            </w:r>
          </w:p>
          <w:p w:rsidR="00872368" w:rsidRPr="007A7EB9" w:rsidRDefault="00872368" w:rsidP="007A7EB9">
            <w:pPr>
              <w:pStyle w:val="Corpotesto"/>
              <w:spacing w:line="276" w:lineRule="auto"/>
              <w:ind w:right="142"/>
              <w:rPr>
                <w:b w:val="0"/>
              </w:rPr>
            </w:pPr>
          </w:p>
        </w:tc>
      </w:tr>
    </w:tbl>
    <w:p w:rsidR="007A7EB9" w:rsidRDefault="007A7EB9" w:rsidP="007A7EB9">
      <w:pPr>
        <w:pStyle w:val="Corpotesto"/>
        <w:spacing w:line="276" w:lineRule="auto"/>
        <w:ind w:left="232" w:right="142"/>
        <w:rPr>
          <w:b w:val="0"/>
          <w:bCs/>
        </w:rPr>
      </w:pPr>
    </w:p>
    <w:p w:rsidR="00872368" w:rsidRDefault="007A7EB9" w:rsidP="00872368">
      <w:pPr>
        <w:widowControl/>
        <w:autoSpaceDE w:val="0"/>
        <w:autoSpaceDN w:val="0"/>
        <w:adjustRightInd w:val="0"/>
        <w:ind w:left="426" w:hanging="426"/>
        <w:jc w:val="both"/>
        <w:rPr>
          <w:b/>
          <w:bCs/>
          <w:lang w:val="it-IT"/>
        </w:rPr>
      </w:pPr>
      <w:r>
        <w:rPr>
          <w:b/>
          <w:bCs/>
          <w:lang w:val="it-IT"/>
        </w:rPr>
        <w:tab/>
      </w:r>
    </w:p>
    <w:tbl>
      <w:tblPr>
        <w:tblStyle w:val="Grigliatabella"/>
        <w:tblW w:w="0" w:type="auto"/>
        <w:tblInd w:w="-34" w:type="dxa"/>
        <w:tblLook w:val="04A0" w:firstRow="1" w:lastRow="0" w:firstColumn="1" w:lastColumn="0" w:noHBand="0" w:noVBand="1"/>
      </w:tblPr>
      <w:tblGrid>
        <w:gridCol w:w="5171"/>
        <w:gridCol w:w="4711"/>
      </w:tblGrid>
      <w:tr w:rsidR="00872368" w:rsidTr="00740C2A">
        <w:tc>
          <w:tcPr>
            <w:tcW w:w="5171" w:type="dxa"/>
          </w:tcPr>
          <w:p w:rsidR="00872368" w:rsidRPr="00872368" w:rsidRDefault="00872368" w:rsidP="00872368">
            <w:pPr>
              <w:spacing w:line="274" w:lineRule="exact"/>
              <w:rPr>
                <w:rFonts w:ascii="Century Gothic" w:hAnsi="Century Gothic"/>
                <w:b/>
                <w:lang w:val="it-IT"/>
              </w:rPr>
            </w:pPr>
            <w:r w:rsidRPr="00872368">
              <w:rPr>
                <w:rFonts w:ascii="Century Gothic" w:hAnsi="Century Gothic"/>
                <w:b/>
                <w:lang w:val="it-IT"/>
              </w:rPr>
              <w:t>PROGETTO N. 4 in breve…</w:t>
            </w:r>
          </w:p>
        </w:tc>
        <w:tc>
          <w:tcPr>
            <w:tcW w:w="4711"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Relazione</w:t>
            </w:r>
          </w:p>
        </w:tc>
      </w:tr>
      <w:tr w:rsidR="00872368" w:rsidTr="00740C2A">
        <w:tc>
          <w:tcPr>
            <w:tcW w:w="5171" w:type="dxa"/>
          </w:tcPr>
          <w:p w:rsidR="00872368" w:rsidRPr="00872368" w:rsidRDefault="00872368" w:rsidP="00872368">
            <w:pPr>
              <w:pStyle w:val="Paragrafoelenco"/>
              <w:widowControl/>
              <w:autoSpaceDE w:val="0"/>
              <w:autoSpaceDN w:val="0"/>
              <w:adjustRightInd w:val="0"/>
              <w:ind w:left="0" w:firstLine="0"/>
              <w:jc w:val="both"/>
              <w:rPr>
                <w:rFonts w:ascii="Century Gothic" w:hAnsi="Century Gothic"/>
                <w:b/>
                <w:lang w:val="it-IT"/>
              </w:rPr>
            </w:pPr>
            <w:r>
              <w:rPr>
                <w:rFonts w:ascii="Century Gothic" w:hAnsi="Century Gothic"/>
                <w:b/>
                <w:lang w:val="it-IT"/>
              </w:rPr>
              <w:t>L</w:t>
            </w:r>
            <w:r w:rsidRPr="00872368">
              <w:rPr>
                <w:rFonts w:ascii="Century Gothic" w:hAnsi="Century Gothic"/>
                <w:b/>
                <w:lang w:val="it-IT"/>
              </w:rPr>
              <w:t>AVORI DI SISTEMAZIONE DEL TRATTO DI STRADA PROVINCIALE SP 661 DAL Km 24+400 al Km 28+000 DENOMINATO “SALITA NUOVA” COMUNALE</w:t>
            </w:r>
          </w:p>
          <w:p w:rsidR="00872368" w:rsidRPr="00872368" w:rsidRDefault="00872368" w:rsidP="00872368">
            <w:pPr>
              <w:widowControl/>
              <w:autoSpaceDE w:val="0"/>
              <w:autoSpaceDN w:val="0"/>
              <w:adjustRightInd w:val="0"/>
              <w:jc w:val="both"/>
              <w:rPr>
                <w:rFonts w:ascii="Century Gothic" w:hAnsi="Century Gothic"/>
                <w:b/>
                <w:lang w:val="it-IT"/>
              </w:rPr>
            </w:pPr>
          </w:p>
        </w:tc>
        <w:tc>
          <w:tcPr>
            <w:tcW w:w="4711" w:type="dxa"/>
          </w:tcPr>
          <w:p w:rsidR="00872368" w:rsidRPr="00872368" w:rsidRDefault="00872368" w:rsidP="00872368">
            <w:pPr>
              <w:pStyle w:val="Paragrafoelenco"/>
              <w:widowControl/>
              <w:autoSpaceDE w:val="0"/>
              <w:autoSpaceDN w:val="0"/>
              <w:adjustRightInd w:val="0"/>
              <w:ind w:left="0" w:firstLine="0"/>
              <w:jc w:val="both"/>
              <w:rPr>
                <w:rFonts w:ascii="Century Gothic" w:hAnsi="Century Gothic"/>
                <w:lang w:val="it-IT"/>
              </w:rPr>
            </w:pPr>
            <w:r w:rsidRPr="00872368">
              <w:rPr>
                <w:rFonts w:ascii="Century Gothic" w:hAnsi="Century Gothic"/>
                <w:lang w:val="it-IT"/>
              </w:rPr>
              <w:t>Il cui progetto in fase unica è stato redatto dall’ufficio tecnico lavori pubblici, nell’importo complessivo di € 50.000,00 (di cui: € 39.146,56 per lavori, € 596,14 per oneri per la sicurezza ed € 10.257,30 per le somme a disposizione della Stazione Appaltante) ed approvato con determinazione n. 571-183 del 23/11/2017 dove contestualmente si sono anche affidati  i lavori che sono tutt’ora in corso.</w:t>
            </w:r>
          </w:p>
          <w:p w:rsidR="00872368" w:rsidRPr="00872368" w:rsidRDefault="00872368" w:rsidP="00872368">
            <w:pPr>
              <w:widowControl/>
              <w:autoSpaceDE w:val="0"/>
              <w:autoSpaceDN w:val="0"/>
              <w:adjustRightInd w:val="0"/>
              <w:jc w:val="both"/>
              <w:rPr>
                <w:rFonts w:ascii="Century Gothic" w:hAnsi="Century Gothic"/>
                <w:lang w:val="it-IT"/>
              </w:rPr>
            </w:pPr>
            <w:r w:rsidRPr="00872368">
              <w:rPr>
                <w:rFonts w:ascii="Century Gothic" w:hAnsi="Century Gothic"/>
                <w:lang w:val="it-IT"/>
              </w:rPr>
              <w:t xml:space="preserve"> Con i proventi di competenza della Provincia di Cuneo, in merito alle violazioni del </w:t>
            </w:r>
            <w:r w:rsidRPr="00872368">
              <w:rPr>
                <w:rFonts w:ascii="Century Gothic" w:hAnsi="Century Gothic"/>
                <w:lang w:val="it-IT"/>
              </w:rPr>
              <w:tab/>
              <w:t xml:space="preserve">codice della strada di cui </w:t>
            </w:r>
            <w:r w:rsidRPr="00872368">
              <w:rPr>
                <w:rFonts w:ascii="Century Gothic" w:hAnsi="Century Gothic"/>
                <w:lang w:val="it-IT"/>
              </w:rPr>
              <w:lastRenderedPageBreak/>
              <w:t xml:space="preserve">agli articoli 142 comma 12 bis del Codice della strada, per </w:t>
            </w:r>
            <w:r w:rsidRPr="00872368">
              <w:rPr>
                <w:rFonts w:ascii="Century Gothic" w:hAnsi="Century Gothic"/>
                <w:lang w:val="it-IT"/>
              </w:rPr>
              <w:tab/>
              <w:t xml:space="preserve">gli anni 2016 e precedenti, sono stati finanziati </w:t>
            </w:r>
            <w:r>
              <w:rPr>
                <w:rFonts w:ascii="Century Gothic" w:hAnsi="Century Gothic"/>
                <w:lang w:val="it-IT"/>
              </w:rPr>
              <w:t xml:space="preserve">                     €. </w:t>
            </w:r>
            <w:r w:rsidRPr="00872368">
              <w:rPr>
                <w:rFonts w:ascii="Century Gothic" w:hAnsi="Century Gothic"/>
                <w:lang w:val="it-IT"/>
              </w:rPr>
              <w:t xml:space="preserve">44.117,42 </w:t>
            </w:r>
          </w:p>
          <w:p w:rsidR="00872368" w:rsidRPr="00872368" w:rsidRDefault="00872368" w:rsidP="00872368">
            <w:pPr>
              <w:widowControl/>
              <w:autoSpaceDE w:val="0"/>
              <w:autoSpaceDN w:val="0"/>
              <w:adjustRightInd w:val="0"/>
              <w:jc w:val="both"/>
              <w:rPr>
                <w:rFonts w:ascii="Century Gothic" w:hAnsi="Century Gothic"/>
                <w:lang w:val="it-IT"/>
              </w:rPr>
            </w:pPr>
          </w:p>
        </w:tc>
      </w:tr>
    </w:tbl>
    <w:p w:rsidR="007A7EB9" w:rsidRDefault="007A7EB9" w:rsidP="00740C2A">
      <w:pPr>
        <w:pStyle w:val="Paragrafoelenco"/>
        <w:widowControl/>
        <w:autoSpaceDE w:val="0"/>
        <w:autoSpaceDN w:val="0"/>
        <w:adjustRightInd w:val="0"/>
        <w:ind w:left="0" w:firstLine="0"/>
        <w:jc w:val="both"/>
        <w:rPr>
          <w:b/>
          <w:bCs/>
          <w:lang w:val="it-IT"/>
        </w:rPr>
      </w:pPr>
    </w:p>
    <w:p w:rsidR="00740C2A" w:rsidRDefault="00740C2A" w:rsidP="00740C2A">
      <w:pPr>
        <w:pStyle w:val="Paragrafoelenco"/>
        <w:widowControl/>
        <w:autoSpaceDE w:val="0"/>
        <w:autoSpaceDN w:val="0"/>
        <w:adjustRightInd w:val="0"/>
        <w:ind w:left="0" w:firstLine="0"/>
        <w:jc w:val="both"/>
        <w:rPr>
          <w:rFonts w:eastAsiaTheme="minorHAnsi"/>
          <w:sz w:val="24"/>
          <w:szCs w:val="24"/>
          <w:lang w:val="it-IT"/>
        </w:rPr>
      </w:pPr>
    </w:p>
    <w:tbl>
      <w:tblPr>
        <w:tblStyle w:val="Grigliatabella"/>
        <w:tblW w:w="0" w:type="auto"/>
        <w:tblInd w:w="-34" w:type="dxa"/>
        <w:tblLook w:val="04A0" w:firstRow="1" w:lastRow="0" w:firstColumn="1" w:lastColumn="0" w:noHBand="0" w:noVBand="1"/>
      </w:tblPr>
      <w:tblGrid>
        <w:gridCol w:w="5171"/>
        <w:gridCol w:w="4711"/>
      </w:tblGrid>
      <w:tr w:rsidR="00872368" w:rsidTr="00740C2A">
        <w:tc>
          <w:tcPr>
            <w:tcW w:w="5171" w:type="dxa"/>
          </w:tcPr>
          <w:p w:rsidR="00872368" w:rsidRPr="00872368" w:rsidRDefault="00872368" w:rsidP="00872368">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5</w:t>
            </w:r>
            <w:r w:rsidRPr="00872368">
              <w:rPr>
                <w:rFonts w:ascii="Century Gothic" w:hAnsi="Century Gothic"/>
                <w:b/>
                <w:lang w:val="it-IT"/>
              </w:rPr>
              <w:t xml:space="preserve"> in breve…</w:t>
            </w:r>
          </w:p>
        </w:tc>
        <w:tc>
          <w:tcPr>
            <w:tcW w:w="4711"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Relazione</w:t>
            </w:r>
          </w:p>
        </w:tc>
      </w:tr>
      <w:tr w:rsidR="00872368" w:rsidRPr="00556655" w:rsidTr="00740C2A">
        <w:tc>
          <w:tcPr>
            <w:tcW w:w="5171" w:type="dxa"/>
          </w:tcPr>
          <w:p w:rsidR="00872368" w:rsidRPr="00872368" w:rsidRDefault="00872368" w:rsidP="00872368">
            <w:pPr>
              <w:pStyle w:val="Paragrafoelenco"/>
              <w:widowControl/>
              <w:autoSpaceDE w:val="0"/>
              <w:autoSpaceDN w:val="0"/>
              <w:adjustRightInd w:val="0"/>
              <w:ind w:left="0" w:firstLine="0"/>
              <w:jc w:val="both"/>
              <w:rPr>
                <w:sz w:val="24"/>
                <w:szCs w:val="24"/>
                <w:lang w:val="it-IT"/>
              </w:rPr>
            </w:pPr>
            <w:r w:rsidRPr="00872368">
              <w:rPr>
                <w:rFonts w:ascii="Century Gothic" w:hAnsi="Century Gothic"/>
                <w:b/>
                <w:lang w:val="it-IT"/>
              </w:rPr>
              <w:t>LAVORI DI RIFACIMENTO DEL MANTO D’USURA DI STRADE COMUNALI</w:t>
            </w:r>
            <w:r w:rsidRPr="007F1DA1">
              <w:rPr>
                <w:sz w:val="24"/>
                <w:szCs w:val="24"/>
                <w:lang w:val="it-IT"/>
              </w:rPr>
              <w:t xml:space="preserve"> </w:t>
            </w:r>
          </w:p>
        </w:tc>
        <w:tc>
          <w:tcPr>
            <w:tcW w:w="4711" w:type="dxa"/>
          </w:tcPr>
          <w:p w:rsidR="00872368" w:rsidRDefault="00872368" w:rsidP="00872368">
            <w:pPr>
              <w:pStyle w:val="Paragrafoelenco"/>
              <w:widowControl/>
              <w:autoSpaceDE w:val="0"/>
              <w:autoSpaceDN w:val="0"/>
              <w:adjustRightInd w:val="0"/>
              <w:ind w:left="0" w:firstLine="0"/>
              <w:jc w:val="both"/>
              <w:rPr>
                <w:rFonts w:ascii="Century Gothic" w:hAnsi="Century Gothic"/>
                <w:lang w:val="it-IT"/>
              </w:rPr>
            </w:pPr>
            <w:r w:rsidRPr="00872368">
              <w:rPr>
                <w:rFonts w:ascii="Century Gothic" w:hAnsi="Century Gothic"/>
                <w:lang w:val="it-IT"/>
              </w:rPr>
              <w:t>Il progetto in fase unica è stato redatto dall’ufficio tecnico lavori pubblici, nell’importo complessivo di € 25.810,00 (di cui: € 20.564,00 per lavori, € 250,00 per oneri per la sicurezza ed € 4.996,00 per le somme a disposizione della Stazione Appaltante) ed approvato con deliberazione della Giunta Comunale n. 252 del 20/12/2017.</w:t>
            </w:r>
          </w:p>
          <w:p w:rsidR="00872368" w:rsidRPr="00872368" w:rsidRDefault="00872368" w:rsidP="00872368">
            <w:pPr>
              <w:pStyle w:val="Paragrafoelenco"/>
              <w:widowControl/>
              <w:autoSpaceDE w:val="0"/>
              <w:autoSpaceDN w:val="0"/>
              <w:adjustRightInd w:val="0"/>
              <w:ind w:left="0" w:firstLine="0"/>
              <w:jc w:val="both"/>
              <w:rPr>
                <w:rFonts w:ascii="Century Gothic" w:hAnsi="Century Gothic"/>
                <w:lang w:val="it-IT"/>
              </w:rPr>
            </w:pPr>
          </w:p>
          <w:p w:rsidR="00872368" w:rsidRPr="00872368" w:rsidRDefault="00872368" w:rsidP="00872368">
            <w:pPr>
              <w:widowControl/>
              <w:autoSpaceDE w:val="0"/>
              <w:autoSpaceDN w:val="0"/>
              <w:adjustRightInd w:val="0"/>
              <w:ind w:hanging="426"/>
              <w:jc w:val="both"/>
              <w:rPr>
                <w:rFonts w:ascii="Century Gothic" w:hAnsi="Century Gothic"/>
                <w:lang w:val="it-IT"/>
              </w:rPr>
            </w:pPr>
            <w:r w:rsidRPr="00872368">
              <w:rPr>
                <w:rFonts w:ascii="Century Gothic" w:hAnsi="Century Gothic"/>
                <w:lang w:val="it-IT"/>
              </w:rPr>
              <w:tab/>
              <w:t xml:space="preserve">In data 28/12/2017 è stata approvata apposita determina a contrattare n.634-210, </w:t>
            </w:r>
            <w:r w:rsidRPr="00872368">
              <w:rPr>
                <w:rFonts w:ascii="Century Gothic" w:hAnsi="Century Gothic"/>
                <w:lang w:val="it-IT"/>
              </w:rPr>
              <w:tab/>
              <w:t>ex art. 192 del D.</w:t>
            </w:r>
            <w:r w:rsidR="00744F30">
              <w:rPr>
                <w:rFonts w:ascii="Century Gothic" w:hAnsi="Century Gothic"/>
                <w:lang w:val="it-IT"/>
              </w:rPr>
              <w:t xml:space="preserve"> </w:t>
            </w:r>
            <w:r w:rsidRPr="00872368">
              <w:rPr>
                <w:rFonts w:ascii="Century Gothic" w:hAnsi="Century Gothic"/>
                <w:lang w:val="it-IT"/>
              </w:rPr>
              <w:t xml:space="preserve">Lgs. 267/2000 per l’affidamento dei lavori mediante affidamento </w:t>
            </w:r>
            <w:r w:rsidRPr="00872368">
              <w:rPr>
                <w:rFonts w:ascii="Century Gothic" w:hAnsi="Century Gothic"/>
                <w:lang w:val="it-IT"/>
              </w:rPr>
              <w:tab/>
              <w:t>diretto, ai sensi dell’art. 36 comma 2, lettera a) del D.</w:t>
            </w:r>
            <w:r w:rsidR="00744F30">
              <w:rPr>
                <w:rFonts w:ascii="Century Gothic" w:hAnsi="Century Gothic"/>
                <w:lang w:val="it-IT"/>
              </w:rPr>
              <w:t xml:space="preserve"> </w:t>
            </w:r>
            <w:r w:rsidRPr="00872368">
              <w:rPr>
                <w:rFonts w:ascii="Century Gothic" w:hAnsi="Century Gothic"/>
                <w:lang w:val="it-IT"/>
              </w:rPr>
              <w:t xml:space="preserve">Lgs. 50/2016, con il criterio </w:t>
            </w:r>
            <w:r w:rsidRPr="00872368">
              <w:rPr>
                <w:rFonts w:ascii="Century Gothic" w:hAnsi="Century Gothic"/>
                <w:lang w:val="it-IT"/>
              </w:rPr>
              <w:tab/>
              <w:t>del prezzo più basso.</w:t>
            </w:r>
          </w:p>
          <w:p w:rsidR="00872368" w:rsidRDefault="00872368" w:rsidP="00872368">
            <w:pPr>
              <w:widowControl/>
              <w:autoSpaceDE w:val="0"/>
              <w:autoSpaceDN w:val="0"/>
              <w:adjustRightInd w:val="0"/>
              <w:ind w:hanging="426"/>
              <w:jc w:val="both"/>
              <w:rPr>
                <w:rFonts w:ascii="Century Gothic" w:hAnsi="Century Gothic"/>
                <w:lang w:val="it-IT"/>
              </w:rPr>
            </w:pPr>
            <w:r w:rsidRPr="00872368">
              <w:rPr>
                <w:rFonts w:ascii="Century Gothic" w:hAnsi="Century Gothic"/>
                <w:lang w:val="it-IT"/>
              </w:rPr>
              <w:tab/>
            </w:r>
          </w:p>
          <w:p w:rsidR="00872368" w:rsidRPr="00872368" w:rsidRDefault="00872368" w:rsidP="00872368">
            <w:pPr>
              <w:widowControl/>
              <w:autoSpaceDE w:val="0"/>
              <w:autoSpaceDN w:val="0"/>
              <w:adjustRightInd w:val="0"/>
              <w:jc w:val="both"/>
              <w:rPr>
                <w:rFonts w:ascii="Century Gothic" w:hAnsi="Century Gothic"/>
                <w:lang w:val="it-IT"/>
              </w:rPr>
            </w:pPr>
            <w:r w:rsidRPr="00872368">
              <w:rPr>
                <w:rFonts w:ascii="Century Gothic" w:hAnsi="Century Gothic"/>
                <w:lang w:val="it-IT"/>
              </w:rPr>
              <w:t xml:space="preserve">Trattandosi di lavori di importo (a base di gara) pari ad € 20.814,00 (compresi oneri per la sicurezza) e pertanto inferiore ad € 40.000,00, si intende procedere </w:t>
            </w:r>
            <w:r w:rsidRPr="00872368">
              <w:rPr>
                <w:rFonts w:ascii="Century Gothic" w:hAnsi="Century Gothic"/>
                <w:lang w:val="it-IT"/>
              </w:rPr>
              <w:tab/>
              <w:t xml:space="preserve">ai sensi dell’art.36, comma 2, lettera a) del D.Lgs. 50/2016, provvedendo a chiedere la propria migliore offerta a n. 4 ditte. </w:t>
            </w:r>
          </w:p>
          <w:p w:rsidR="00872368" w:rsidRDefault="00872368" w:rsidP="007A7EB9">
            <w:pPr>
              <w:widowControl/>
              <w:autoSpaceDE w:val="0"/>
              <w:autoSpaceDN w:val="0"/>
              <w:adjustRightInd w:val="0"/>
              <w:jc w:val="both"/>
              <w:rPr>
                <w:rFonts w:ascii="Helvetica-Bold" w:eastAsiaTheme="minorHAnsi" w:hAnsi="Helvetica-Bold" w:cs="Helvetica-Bold"/>
                <w:bCs/>
                <w:sz w:val="24"/>
                <w:szCs w:val="24"/>
                <w:lang w:val="it-IT"/>
              </w:rPr>
            </w:pPr>
          </w:p>
        </w:tc>
      </w:tr>
    </w:tbl>
    <w:p w:rsidR="007A7EB9" w:rsidRDefault="007A7EB9" w:rsidP="007A7EB9">
      <w:pPr>
        <w:widowControl/>
        <w:autoSpaceDE w:val="0"/>
        <w:autoSpaceDN w:val="0"/>
        <w:adjustRightInd w:val="0"/>
        <w:ind w:left="426" w:hanging="426"/>
        <w:jc w:val="both"/>
        <w:rPr>
          <w:rFonts w:ascii="Helvetica-Bold" w:eastAsiaTheme="minorHAnsi" w:hAnsi="Helvetica-Bold" w:cs="Helvetica-Bold"/>
          <w:bCs/>
          <w:sz w:val="24"/>
          <w:szCs w:val="24"/>
          <w:lang w:val="it-IT"/>
        </w:rPr>
      </w:pPr>
    </w:p>
    <w:p w:rsidR="00872368" w:rsidRDefault="00872368" w:rsidP="00740C2A">
      <w:pPr>
        <w:pStyle w:val="Corpotesto"/>
        <w:spacing w:line="276" w:lineRule="auto"/>
        <w:ind w:right="142"/>
        <w:rPr>
          <w:b w:val="0"/>
          <w:bCs/>
        </w:rPr>
      </w:pPr>
    </w:p>
    <w:tbl>
      <w:tblPr>
        <w:tblStyle w:val="Grigliatabella"/>
        <w:tblW w:w="0" w:type="auto"/>
        <w:tblInd w:w="-34" w:type="dxa"/>
        <w:tblLook w:val="04A0" w:firstRow="1" w:lastRow="0" w:firstColumn="1" w:lastColumn="0" w:noHBand="0" w:noVBand="1"/>
      </w:tblPr>
      <w:tblGrid>
        <w:gridCol w:w="5074"/>
        <w:gridCol w:w="4808"/>
      </w:tblGrid>
      <w:tr w:rsidR="00872368" w:rsidRPr="00872368" w:rsidTr="00740C2A">
        <w:tc>
          <w:tcPr>
            <w:tcW w:w="5074"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6</w:t>
            </w:r>
            <w:r w:rsidRPr="00872368">
              <w:rPr>
                <w:rFonts w:ascii="Century Gothic" w:hAnsi="Century Gothic"/>
                <w:b/>
                <w:lang w:val="it-IT"/>
              </w:rPr>
              <w:t xml:space="preserve"> in breve…</w:t>
            </w:r>
          </w:p>
        </w:tc>
        <w:tc>
          <w:tcPr>
            <w:tcW w:w="4808"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Relazione</w:t>
            </w:r>
          </w:p>
        </w:tc>
      </w:tr>
      <w:tr w:rsidR="00872368" w:rsidRPr="00556655" w:rsidTr="00740C2A">
        <w:tc>
          <w:tcPr>
            <w:tcW w:w="5074" w:type="dxa"/>
          </w:tcPr>
          <w:p w:rsidR="00872368" w:rsidRDefault="00872368" w:rsidP="00872368">
            <w:pPr>
              <w:pStyle w:val="Corpotesto"/>
              <w:spacing w:line="276" w:lineRule="auto"/>
              <w:ind w:right="142"/>
              <w:rPr>
                <w:b w:val="0"/>
                <w:bCs/>
              </w:rPr>
            </w:pPr>
            <w:r w:rsidRPr="00872368">
              <w:t>LAVORI PER LA REALIZZAZIONE DI MARCIAPIEDI IN VIA</w:t>
            </w:r>
            <w:r>
              <w:t xml:space="preserve"> EINAUDI</w:t>
            </w:r>
          </w:p>
        </w:tc>
        <w:tc>
          <w:tcPr>
            <w:tcW w:w="4808" w:type="dxa"/>
          </w:tcPr>
          <w:p w:rsidR="00872368" w:rsidRPr="00872368" w:rsidRDefault="00872368" w:rsidP="00872368">
            <w:pPr>
              <w:widowControl/>
              <w:autoSpaceDE w:val="0"/>
              <w:autoSpaceDN w:val="0"/>
              <w:adjustRightInd w:val="0"/>
              <w:jc w:val="both"/>
              <w:rPr>
                <w:rFonts w:ascii="Century Gothic" w:hAnsi="Century Gothic"/>
                <w:lang w:val="it-IT"/>
              </w:rPr>
            </w:pPr>
            <w:r>
              <w:rPr>
                <w:rFonts w:ascii="Century Gothic" w:hAnsi="Century Gothic"/>
                <w:lang w:val="it-IT"/>
              </w:rPr>
              <w:t>I</w:t>
            </w:r>
            <w:r w:rsidRPr="00872368">
              <w:rPr>
                <w:rFonts w:ascii="Century Gothic" w:hAnsi="Century Gothic"/>
                <w:lang w:val="it-IT"/>
              </w:rPr>
              <w:t>l progetto in fase unica è stato redatto dall’arch. Olimpia Molino  di Grinzane Cavour nell’importo complessivo di € 18.713,09 (di cui: € 15.157,70 per lavori, € 307,20 per oneri per la sicurezza ed € 3.555,39 per le somme a disposizione della Stazione Appaltante) ed approvato con deliberazione della Giunta Comunale n. 34 del 21/02/2017.</w:t>
            </w:r>
          </w:p>
          <w:p w:rsidR="00872368" w:rsidRPr="00872368" w:rsidRDefault="00872368" w:rsidP="00872368">
            <w:pPr>
              <w:widowControl/>
              <w:autoSpaceDE w:val="0"/>
              <w:autoSpaceDN w:val="0"/>
              <w:adjustRightInd w:val="0"/>
              <w:jc w:val="both"/>
              <w:rPr>
                <w:rFonts w:ascii="Century Gothic" w:hAnsi="Century Gothic"/>
                <w:lang w:val="it-IT"/>
              </w:rPr>
            </w:pPr>
            <w:r>
              <w:rPr>
                <w:rFonts w:ascii="Century Gothic" w:hAnsi="Century Gothic"/>
                <w:lang w:val="it-IT"/>
              </w:rPr>
              <w:t xml:space="preserve"> </w:t>
            </w:r>
            <w:r w:rsidRPr="00872368">
              <w:rPr>
                <w:rFonts w:ascii="Century Gothic" w:hAnsi="Century Gothic"/>
                <w:lang w:val="it-IT"/>
              </w:rPr>
              <w:t xml:space="preserve">I lavori sono stati ultimati e con determinazione n. 279-80 del 15/06/2017si sono </w:t>
            </w:r>
            <w:r w:rsidRPr="00872368">
              <w:rPr>
                <w:rFonts w:ascii="Century Gothic" w:hAnsi="Century Gothic"/>
                <w:lang w:val="it-IT"/>
              </w:rPr>
              <w:tab/>
              <w:t xml:space="preserve">affidati ulteriori lavori per il recupero delle economie di spesa del quadro </w:t>
            </w:r>
            <w:r w:rsidRPr="00872368">
              <w:rPr>
                <w:rFonts w:ascii="Century Gothic" w:hAnsi="Century Gothic"/>
                <w:lang w:val="it-IT"/>
              </w:rPr>
              <w:lastRenderedPageBreak/>
              <w:t>economico, che sono anche stati ultimati.</w:t>
            </w:r>
          </w:p>
          <w:p w:rsidR="00872368" w:rsidRDefault="00872368" w:rsidP="00872368">
            <w:pPr>
              <w:pStyle w:val="Corpotesto"/>
              <w:spacing w:line="276" w:lineRule="auto"/>
              <w:ind w:right="142"/>
              <w:rPr>
                <w:b w:val="0"/>
                <w:bCs/>
              </w:rPr>
            </w:pPr>
          </w:p>
        </w:tc>
      </w:tr>
    </w:tbl>
    <w:p w:rsidR="007A7EB9" w:rsidRDefault="007A7EB9" w:rsidP="00740C2A">
      <w:pPr>
        <w:pStyle w:val="Corpotesto"/>
        <w:spacing w:line="276" w:lineRule="auto"/>
        <w:ind w:right="142"/>
        <w:rPr>
          <w:b w:val="0"/>
          <w:bCs/>
        </w:rPr>
      </w:pPr>
    </w:p>
    <w:p w:rsidR="007A7EB9" w:rsidRDefault="007A7EB9" w:rsidP="00740C2A">
      <w:pPr>
        <w:pStyle w:val="Corpotesto"/>
        <w:spacing w:line="276" w:lineRule="auto"/>
        <w:ind w:right="142"/>
        <w:rPr>
          <w:b w:val="0"/>
          <w:bCs/>
        </w:rPr>
      </w:pPr>
    </w:p>
    <w:tbl>
      <w:tblPr>
        <w:tblStyle w:val="Grigliatabella"/>
        <w:tblW w:w="0" w:type="auto"/>
        <w:tblInd w:w="-34" w:type="dxa"/>
        <w:tblLook w:val="04A0" w:firstRow="1" w:lastRow="0" w:firstColumn="1" w:lastColumn="0" w:noHBand="0" w:noVBand="1"/>
      </w:tblPr>
      <w:tblGrid>
        <w:gridCol w:w="5171"/>
        <w:gridCol w:w="4711"/>
      </w:tblGrid>
      <w:tr w:rsidR="00872368" w:rsidTr="00740C2A">
        <w:tc>
          <w:tcPr>
            <w:tcW w:w="5171"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7</w:t>
            </w:r>
            <w:r w:rsidRPr="00872368">
              <w:rPr>
                <w:rFonts w:ascii="Century Gothic" w:hAnsi="Century Gothic"/>
                <w:b/>
                <w:lang w:val="it-IT"/>
              </w:rPr>
              <w:t xml:space="preserve"> in breve…</w:t>
            </w:r>
          </w:p>
        </w:tc>
        <w:tc>
          <w:tcPr>
            <w:tcW w:w="4711" w:type="dxa"/>
          </w:tcPr>
          <w:p w:rsidR="00872368" w:rsidRPr="00872368" w:rsidRDefault="00872368" w:rsidP="007D3AED">
            <w:pPr>
              <w:spacing w:line="274" w:lineRule="exact"/>
              <w:rPr>
                <w:rFonts w:ascii="Century Gothic" w:hAnsi="Century Gothic"/>
                <w:b/>
                <w:lang w:val="it-IT"/>
              </w:rPr>
            </w:pPr>
            <w:r w:rsidRPr="00872368">
              <w:rPr>
                <w:rFonts w:ascii="Century Gothic" w:hAnsi="Century Gothic"/>
                <w:b/>
                <w:lang w:val="it-IT"/>
              </w:rPr>
              <w:t>Relazione</w:t>
            </w:r>
          </w:p>
        </w:tc>
      </w:tr>
      <w:tr w:rsidR="00872368" w:rsidRPr="00556655" w:rsidTr="00740C2A">
        <w:tc>
          <w:tcPr>
            <w:tcW w:w="5171" w:type="dxa"/>
          </w:tcPr>
          <w:p w:rsidR="00872368" w:rsidRPr="00872368" w:rsidRDefault="00872368" w:rsidP="00872368">
            <w:pPr>
              <w:widowControl/>
              <w:autoSpaceDE w:val="0"/>
              <w:autoSpaceDN w:val="0"/>
              <w:adjustRightInd w:val="0"/>
              <w:jc w:val="both"/>
              <w:rPr>
                <w:rFonts w:ascii="Century Gothic" w:hAnsi="Century Gothic"/>
                <w:b/>
                <w:lang w:val="it-IT"/>
              </w:rPr>
            </w:pPr>
            <w:r w:rsidRPr="00872368">
              <w:rPr>
                <w:rFonts w:ascii="Century Gothic" w:hAnsi="Century Gothic"/>
                <w:b/>
                <w:lang w:val="it-IT"/>
              </w:rPr>
              <w:t>LAVORI DI RIQUALIFICAZIONE DELL’IMPIANTO TERMICO DELLA BOCCIOFILA SITA IN FRAZIONE RORETO</w:t>
            </w:r>
          </w:p>
          <w:p w:rsidR="00872368" w:rsidRDefault="00872368" w:rsidP="007A7EB9">
            <w:pPr>
              <w:widowControl/>
              <w:autoSpaceDE w:val="0"/>
              <w:autoSpaceDN w:val="0"/>
              <w:adjustRightInd w:val="0"/>
              <w:jc w:val="both"/>
              <w:rPr>
                <w:b/>
                <w:sz w:val="24"/>
                <w:szCs w:val="24"/>
                <w:lang w:val="it-IT"/>
              </w:rPr>
            </w:pPr>
          </w:p>
        </w:tc>
        <w:tc>
          <w:tcPr>
            <w:tcW w:w="4711" w:type="dxa"/>
          </w:tcPr>
          <w:p w:rsidR="00872368" w:rsidRPr="00872368" w:rsidRDefault="00872368" w:rsidP="00872368">
            <w:pPr>
              <w:pStyle w:val="Paragrafoelenco"/>
              <w:widowControl/>
              <w:autoSpaceDE w:val="0"/>
              <w:autoSpaceDN w:val="0"/>
              <w:adjustRightInd w:val="0"/>
              <w:ind w:left="0" w:firstLine="0"/>
              <w:jc w:val="both"/>
              <w:rPr>
                <w:rFonts w:ascii="Century Gothic" w:hAnsi="Century Gothic"/>
                <w:lang w:val="it-IT"/>
              </w:rPr>
            </w:pPr>
            <w:r w:rsidRPr="00872368">
              <w:rPr>
                <w:rFonts w:ascii="Century Gothic" w:hAnsi="Century Gothic"/>
                <w:lang w:val="it-IT"/>
              </w:rPr>
              <w:t>Il progetto in fase unica è stato redatto dall</w:t>
            </w:r>
            <w:r w:rsidR="00744F30">
              <w:rPr>
                <w:rFonts w:ascii="Century Gothic" w:hAnsi="Century Gothic"/>
                <w:lang w:val="it-IT"/>
              </w:rPr>
              <w:t>’arch. Dario Zorgniotti di Cher</w:t>
            </w:r>
            <w:r w:rsidRPr="00872368">
              <w:rPr>
                <w:rFonts w:ascii="Century Gothic" w:hAnsi="Century Gothic"/>
                <w:lang w:val="it-IT"/>
              </w:rPr>
              <w:t>a</w:t>
            </w:r>
            <w:r w:rsidR="00744F30">
              <w:rPr>
                <w:rFonts w:ascii="Century Gothic" w:hAnsi="Century Gothic"/>
                <w:lang w:val="it-IT"/>
              </w:rPr>
              <w:t>s</w:t>
            </w:r>
            <w:r w:rsidRPr="00872368">
              <w:rPr>
                <w:rFonts w:ascii="Century Gothic" w:hAnsi="Century Gothic"/>
                <w:lang w:val="it-IT"/>
              </w:rPr>
              <w:t xml:space="preserve">co nell’importo complessivo di € 25.000,00 (di cui: € 19.529,00 per lavori, € 471,00 per oneri per la sicurezza ed € 5.000,00 per le somme a disposizione della Stazione Appaltante) ed approvato con deliberazione della Giunta Comunale n. 251 del 20/12/2017. </w:t>
            </w:r>
          </w:p>
          <w:p w:rsidR="00872368" w:rsidRPr="00872368" w:rsidRDefault="00872368" w:rsidP="00872368">
            <w:pPr>
              <w:widowControl/>
              <w:autoSpaceDE w:val="0"/>
              <w:autoSpaceDN w:val="0"/>
              <w:adjustRightInd w:val="0"/>
              <w:ind w:hanging="426"/>
              <w:jc w:val="both"/>
              <w:rPr>
                <w:rFonts w:ascii="Century Gothic" w:hAnsi="Century Gothic"/>
                <w:lang w:val="it-IT"/>
              </w:rPr>
            </w:pPr>
            <w:r w:rsidRPr="00872368">
              <w:rPr>
                <w:rFonts w:ascii="Century Gothic" w:hAnsi="Century Gothic"/>
                <w:lang w:val="it-IT"/>
              </w:rPr>
              <w:tab/>
              <w:t xml:space="preserve">In data 20/12/2017 è stata approvata apposita determina a contrattare n.634-210, </w:t>
            </w:r>
            <w:r w:rsidRPr="00872368">
              <w:rPr>
                <w:rFonts w:ascii="Century Gothic" w:hAnsi="Century Gothic"/>
                <w:lang w:val="it-IT"/>
              </w:rPr>
              <w:tab/>
              <w:t>ex art. 192 del D.</w:t>
            </w:r>
            <w:r w:rsidR="00744F30">
              <w:rPr>
                <w:rFonts w:ascii="Century Gothic" w:hAnsi="Century Gothic"/>
                <w:lang w:val="it-IT"/>
              </w:rPr>
              <w:t xml:space="preserve"> </w:t>
            </w:r>
            <w:r w:rsidRPr="00872368">
              <w:rPr>
                <w:rFonts w:ascii="Century Gothic" w:hAnsi="Century Gothic"/>
                <w:lang w:val="it-IT"/>
              </w:rPr>
              <w:t xml:space="preserve">Lgs. 267/2000 per l’affidamento dei lavori mediante affidamento </w:t>
            </w:r>
            <w:r w:rsidRPr="00872368">
              <w:rPr>
                <w:rFonts w:ascii="Century Gothic" w:hAnsi="Century Gothic"/>
                <w:lang w:val="it-IT"/>
              </w:rPr>
              <w:tab/>
              <w:t>diretto, ai sensi dell’art. 36 comma 2, lettera a) del D.</w:t>
            </w:r>
            <w:r w:rsidR="00744F30">
              <w:rPr>
                <w:rFonts w:ascii="Century Gothic" w:hAnsi="Century Gothic"/>
                <w:lang w:val="it-IT"/>
              </w:rPr>
              <w:t xml:space="preserve"> </w:t>
            </w:r>
            <w:r w:rsidRPr="00872368">
              <w:rPr>
                <w:rFonts w:ascii="Century Gothic" w:hAnsi="Century Gothic"/>
                <w:lang w:val="it-IT"/>
              </w:rPr>
              <w:t xml:space="preserve">Lgs. 50/2016, con il criterio </w:t>
            </w:r>
            <w:r w:rsidRPr="00872368">
              <w:rPr>
                <w:rFonts w:ascii="Century Gothic" w:hAnsi="Century Gothic"/>
                <w:lang w:val="it-IT"/>
              </w:rPr>
              <w:tab/>
              <w:t>del prezzo più basso.</w:t>
            </w:r>
          </w:p>
          <w:p w:rsidR="00872368" w:rsidRPr="00872368" w:rsidRDefault="00872368" w:rsidP="00872368">
            <w:pPr>
              <w:widowControl/>
              <w:autoSpaceDE w:val="0"/>
              <w:autoSpaceDN w:val="0"/>
              <w:adjustRightInd w:val="0"/>
              <w:ind w:hanging="426"/>
              <w:jc w:val="both"/>
              <w:rPr>
                <w:rFonts w:ascii="Century Gothic" w:hAnsi="Century Gothic"/>
                <w:lang w:val="it-IT"/>
              </w:rPr>
            </w:pPr>
            <w:r w:rsidRPr="00872368">
              <w:rPr>
                <w:rFonts w:ascii="Century Gothic" w:hAnsi="Century Gothic"/>
                <w:lang w:val="it-IT"/>
              </w:rPr>
              <w:tab/>
              <w:t xml:space="preserve">Trattandosi di lavori di importo (a base di gara) pari ad € 20.000,00 (compresi </w:t>
            </w:r>
            <w:r w:rsidRPr="00872368">
              <w:rPr>
                <w:rFonts w:ascii="Century Gothic" w:hAnsi="Century Gothic"/>
                <w:lang w:val="it-IT"/>
              </w:rPr>
              <w:tab/>
              <w:t xml:space="preserve">oneri per la sicurezza) e pertanto inferiore ad € 40.000,00, si intende procedere </w:t>
            </w:r>
            <w:r w:rsidRPr="00872368">
              <w:rPr>
                <w:rFonts w:ascii="Century Gothic" w:hAnsi="Century Gothic"/>
                <w:lang w:val="it-IT"/>
              </w:rPr>
              <w:tab/>
              <w:t xml:space="preserve">ai sensi dell’art.36, comma 2, lettera a) del D.Lgs. 50/2016, provvedendo a chiedere </w:t>
            </w:r>
            <w:r w:rsidRPr="00872368">
              <w:rPr>
                <w:rFonts w:ascii="Century Gothic" w:hAnsi="Century Gothic"/>
                <w:lang w:val="it-IT"/>
              </w:rPr>
              <w:tab/>
              <w:t xml:space="preserve">la propria migliore offerta ad una ditta idonea. </w:t>
            </w:r>
          </w:p>
          <w:p w:rsidR="00872368" w:rsidRPr="00872368" w:rsidRDefault="00872368" w:rsidP="00872368">
            <w:pPr>
              <w:widowControl/>
              <w:autoSpaceDE w:val="0"/>
              <w:autoSpaceDN w:val="0"/>
              <w:adjustRightInd w:val="0"/>
              <w:jc w:val="both"/>
              <w:rPr>
                <w:rFonts w:ascii="Century Gothic" w:hAnsi="Century Gothic"/>
                <w:lang w:val="it-IT"/>
              </w:rPr>
            </w:pPr>
          </w:p>
        </w:tc>
      </w:tr>
    </w:tbl>
    <w:p w:rsidR="007A7EB9" w:rsidRDefault="007A7EB9" w:rsidP="007A7EB9">
      <w:pPr>
        <w:widowControl/>
        <w:autoSpaceDE w:val="0"/>
        <w:autoSpaceDN w:val="0"/>
        <w:adjustRightInd w:val="0"/>
        <w:ind w:left="426" w:hanging="426"/>
        <w:jc w:val="both"/>
        <w:rPr>
          <w:b/>
          <w:sz w:val="24"/>
          <w:szCs w:val="24"/>
          <w:lang w:val="it-IT"/>
        </w:rPr>
      </w:pPr>
    </w:p>
    <w:p w:rsidR="00872368" w:rsidRDefault="00872368" w:rsidP="007A7EB9">
      <w:pPr>
        <w:widowControl/>
        <w:autoSpaceDE w:val="0"/>
        <w:autoSpaceDN w:val="0"/>
        <w:adjustRightInd w:val="0"/>
        <w:ind w:left="426" w:hanging="426"/>
        <w:jc w:val="both"/>
        <w:rPr>
          <w:b/>
          <w:sz w:val="24"/>
          <w:szCs w:val="24"/>
          <w:lang w:val="it-IT"/>
        </w:rPr>
      </w:pPr>
    </w:p>
    <w:tbl>
      <w:tblPr>
        <w:tblStyle w:val="Grigliatabella"/>
        <w:tblW w:w="0" w:type="auto"/>
        <w:tblLook w:val="04A0" w:firstRow="1" w:lastRow="0" w:firstColumn="1" w:lastColumn="0" w:noHBand="0" w:noVBand="1"/>
      </w:tblPr>
      <w:tblGrid>
        <w:gridCol w:w="4886"/>
        <w:gridCol w:w="4886"/>
      </w:tblGrid>
      <w:tr w:rsidR="00EE2F17" w:rsidRPr="00EE2F17" w:rsidTr="00EE2F17">
        <w:tc>
          <w:tcPr>
            <w:tcW w:w="4886" w:type="dxa"/>
          </w:tcPr>
          <w:p w:rsidR="00EE2F17" w:rsidRPr="00872368" w:rsidRDefault="00EE2F17" w:rsidP="00EE2F17">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8</w:t>
            </w:r>
            <w:r w:rsidRPr="00872368">
              <w:rPr>
                <w:rFonts w:ascii="Century Gothic" w:hAnsi="Century Gothic"/>
                <w:b/>
                <w:lang w:val="it-IT"/>
              </w:rPr>
              <w:t xml:space="preserve"> in breve…</w:t>
            </w:r>
          </w:p>
        </w:tc>
        <w:tc>
          <w:tcPr>
            <w:tcW w:w="4886" w:type="dxa"/>
          </w:tcPr>
          <w:p w:rsidR="00EE2F17" w:rsidRPr="00872368" w:rsidRDefault="00EE2F17" w:rsidP="007D3AED">
            <w:pPr>
              <w:spacing w:line="274" w:lineRule="exact"/>
              <w:rPr>
                <w:rFonts w:ascii="Century Gothic" w:hAnsi="Century Gothic"/>
                <w:b/>
                <w:lang w:val="it-IT"/>
              </w:rPr>
            </w:pPr>
            <w:r w:rsidRPr="00872368">
              <w:rPr>
                <w:rFonts w:ascii="Century Gothic" w:hAnsi="Century Gothic"/>
                <w:b/>
                <w:lang w:val="it-IT"/>
              </w:rPr>
              <w:t>Relazione</w:t>
            </w:r>
          </w:p>
        </w:tc>
      </w:tr>
      <w:tr w:rsidR="00EE2F17" w:rsidRPr="00556655" w:rsidTr="00EE2F17">
        <w:tc>
          <w:tcPr>
            <w:tcW w:w="4886" w:type="dxa"/>
          </w:tcPr>
          <w:p w:rsidR="00EE2F17" w:rsidRDefault="00EE2F17" w:rsidP="007A7EB9">
            <w:pPr>
              <w:pStyle w:val="Corpotesto"/>
              <w:rPr>
                <w:rFonts w:ascii="Times New Roman"/>
                <w:sz w:val="20"/>
              </w:rPr>
            </w:pPr>
            <w:r w:rsidRPr="00EE2F17">
              <w:t>PALAZZO COMUNALE: INTERVENTO DI RECUPERO E RIQUALIFICAZIONE DELLO SCALONE INTERNO E DELL’UFFICIO TURISTICO</w:t>
            </w:r>
          </w:p>
        </w:tc>
        <w:tc>
          <w:tcPr>
            <w:tcW w:w="4886" w:type="dxa"/>
          </w:tcPr>
          <w:p w:rsidR="00EE2F17" w:rsidRPr="00EE2F17" w:rsidRDefault="00EE2F17" w:rsidP="00EE2F17">
            <w:pPr>
              <w:pStyle w:val="Paragrafoelenco"/>
              <w:widowControl/>
              <w:autoSpaceDE w:val="0"/>
              <w:autoSpaceDN w:val="0"/>
              <w:adjustRightInd w:val="0"/>
              <w:ind w:left="0" w:firstLine="0"/>
              <w:jc w:val="both"/>
              <w:rPr>
                <w:rFonts w:ascii="Century Gothic" w:hAnsi="Century Gothic"/>
                <w:lang w:val="it-IT"/>
              </w:rPr>
            </w:pPr>
            <w:r w:rsidRPr="00EE2F17">
              <w:rPr>
                <w:rFonts w:ascii="Century Gothic" w:hAnsi="Century Gothic"/>
                <w:lang w:val="it-IT"/>
              </w:rPr>
              <w:t>Il progetto è stato redatto dall’Arch. VIOLINO IGOR di Cuneo nell’importo complessivo di € 58.468,24 (di cui: € 35.681,74 per lavori, € 967,05 per oneri per la sicurezza ed € 21.819,45 per le somme a disposizione della Stazione Appaltante) ed approvato con deliberazione della Giunta Comunale n. 219 in data 29/11/2016; i lavori sono stati ultimati.</w:t>
            </w:r>
          </w:p>
          <w:p w:rsidR="00EE2F17" w:rsidRDefault="00EE2F17" w:rsidP="007A7EB9">
            <w:pPr>
              <w:pStyle w:val="Corpotesto"/>
              <w:rPr>
                <w:rFonts w:ascii="Times New Roman"/>
                <w:sz w:val="20"/>
              </w:rPr>
            </w:pPr>
          </w:p>
        </w:tc>
      </w:tr>
    </w:tbl>
    <w:p w:rsidR="007A7EB9" w:rsidRDefault="007A7EB9" w:rsidP="007A7EB9">
      <w:pPr>
        <w:pStyle w:val="Corpotesto"/>
        <w:rPr>
          <w:rFonts w:ascii="Times New Roman"/>
          <w:sz w:val="20"/>
        </w:rPr>
      </w:pPr>
    </w:p>
    <w:p w:rsidR="007A7EB9" w:rsidRPr="00614192" w:rsidRDefault="007A7EB9" w:rsidP="007A7EB9">
      <w:pPr>
        <w:pStyle w:val="Corpotesto"/>
        <w:rPr>
          <w:rFonts w:ascii="Times New Roman"/>
          <w:sz w:val="20"/>
        </w:rPr>
      </w:pPr>
    </w:p>
    <w:tbl>
      <w:tblPr>
        <w:tblStyle w:val="Grigliatabella"/>
        <w:tblW w:w="0" w:type="auto"/>
        <w:tblLook w:val="04A0" w:firstRow="1" w:lastRow="0" w:firstColumn="1" w:lastColumn="0" w:noHBand="0" w:noVBand="1"/>
      </w:tblPr>
      <w:tblGrid>
        <w:gridCol w:w="4886"/>
        <w:gridCol w:w="4886"/>
      </w:tblGrid>
      <w:tr w:rsidR="00B25ABE" w:rsidRPr="00B25ABE" w:rsidTr="00B25ABE">
        <w:tc>
          <w:tcPr>
            <w:tcW w:w="4886" w:type="dxa"/>
          </w:tcPr>
          <w:p w:rsidR="00B25ABE" w:rsidRPr="00872368" w:rsidRDefault="00B25ABE" w:rsidP="007D3AED">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9</w:t>
            </w:r>
            <w:r w:rsidRPr="00872368">
              <w:rPr>
                <w:rFonts w:ascii="Century Gothic" w:hAnsi="Century Gothic"/>
                <w:b/>
                <w:lang w:val="it-IT"/>
              </w:rPr>
              <w:t xml:space="preserve"> in breve…</w:t>
            </w:r>
          </w:p>
        </w:tc>
        <w:tc>
          <w:tcPr>
            <w:tcW w:w="4886" w:type="dxa"/>
          </w:tcPr>
          <w:p w:rsidR="00B25ABE" w:rsidRPr="00872368" w:rsidRDefault="00B25ABE" w:rsidP="007D3AED">
            <w:pPr>
              <w:spacing w:line="274" w:lineRule="exact"/>
              <w:rPr>
                <w:rFonts w:ascii="Century Gothic" w:hAnsi="Century Gothic"/>
                <w:b/>
                <w:lang w:val="it-IT"/>
              </w:rPr>
            </w:pPr>
            <w:r w:rsidRPr="00872368">
              <w:rPr>
                <w:rFonts w:ascii="Century Gothic" w:hAnsi="Century Gothic"/>
                <w:b/>
                <w:lang w:val="it-IT"/>
              </w:rPr>
              <w:t>Relazione</w:t>
            </w:r>
          </w:p>
        </w:tc>
      </w:tr>
      <w:tr w:rsidR="00B25ABE" w:rsidRPr="00556655" w:rsidTr="00B25ABE">
        <w:tc>
          <w:tcPr>
            <w:tcW w:w="4886" w:type="dxa"/>
          </w:tcPr>
          <w:p w:rsidR="00B25ABE" w:rsidRPr="00B25ABE" w:rsidRDefault="00B25ABE" w:rsidP="00B25ABE">
            <w:pPr>
              <w:widowControl/>
              <w:autoSpaceDE w:val="0"/>
              <w:autoSpaceDN w:val="0"/>
              <w:adjustRightInd w:val="0"/>
              <w:jc w:val="both"/>
              <w:rPr>
                <w:rFonts w:ascii="Century Gothic" w:hAnsi="Century Gothic"/>
                <w:b/>
                <w:lang w:val="it-IT"/>
              </w:rPr>
            </w:pPr>
            <w:r w:rsidRPr="00B25ABE">
              <w:rPr>
                <w:rFonts w:ascii="Century Gothic" w:hAnsi="Century Gothic"/>
                <w:b/>
                <w:lang w:val="it-IT"/>
              </w:rPr>
              <w:t>LAVORI DI SOSTITUZIONE DELLA CALDAIA DELLE SCUOLE ELEMENTARI DI CHERASCO</w:t>
            </w:r>
          </w:p>
          <w:p w:rsidR="00B25ABE" w:rsidRDefault="00B25ABE" w:rsidP="007A7EB9">
            <w:pPr>
              <w:pStyle w:val="Corpotesto"/>
              <w:rPr>
                <w:rFonts w:ascii="Times New Roman"/>
                <w:sz w:val="20"/>
              </w:rPr>
            </w:pPr>
          </w:p>
        </w:tc>
        <w:tc>
          <w:tcPr>
            <w:tcW w:w="4886" w:type="dxa"/>
          </w:tcPr>
          <w:p w:rsidR="00B25ABE" w:rsidRPr="00B25ABE" w:rsidRDefault="00B25ABE" w:rsidP="00B25ABE">
            <w:pPr>
              <w:widowControl/>
              <w:autoSpaceDE w:val="0"/>
              <w:autoSpaceDN w:val="0"/>
              <w:adjustRightInd w:val="0"/>
              <w:jc w:val="both"/>
              <w:rPr>
                <w:rFonts w:ascii="Century Gothic" w:hAnsi="Century Gothic"/>
                <w:lang w:val="it-IT"/>
              </w:rPr>
            </w:pPr>
            <w:r w:rsidRPr="00B25ABE">
              <w:rPr>
                <w:rFonts w:ascii="Century Gothic" w:hAnsi="Century Gothic"/>
                <w:lang w:val="it-IT"/>
              </w:rPr>
              <w:t xml:space="preserve">Il progetto è stato redatto dall’Ing. ENRICO CAVAPOZZI” di Bra nell’importo complessivo di € 30.000,00 (di cui: €23.629,42 per lavori, € 342,78 per oneri per </w:t>
            </w:r>
            <w:r w:rsidRPr="00B25ABE">
              <w:rPr>
                <w:rFonts w:ascii="Century Gothic" w:hAnsi="Century Gothic"/>
                <w:lang w:val="it-IT"/>
              </w:rPr>
              <w:lastRenderedPageBreak/>
              <w:t>la sicurezza ed € 6.027,80 per le somme a disposizione della Stazione Appaltante) ed approvato con determinazione n. 318-92 in data 10/07/2017; i lavori sono stati ultimati.</w:t>
            </w:r>
          </w:p>
          <w:p w:rsidR="00B25ABE" w:rsidRDefault="00B25ABE" w:rsidP="007A7EB9">
            <w:pPr>
              <w:pStyle w:val="Corpotesto"/>
              <w:rPr>
                <w:rFonts w:ascii="Times New Roman"/>
                <w:sz w:val="20"/>
              </w:rPr>
            </w:pPr>
          </w:p>
        </w:tc>
      </w:tr>
    </w:tbl>
    <w:p w:rsidR="007A7EB9" w:rsidRDefault="007A7EB9" w:rsidP="007A7EB9">
      <w:pPr>
        <w:pStyle w:val="Paragrafoelenco"/>
        <w:widowControl/>
        <w:autoSpaceDE w:val="0"/>
        <w:autoSpaceDN w:val="0"/>
        <w:adjustRightInd w:val="0"/>
        <w:ind w:left="720" w:firstLine="0"/>
        <w:jc w:val="both"/>
        <w:rPr>
          <w:rFonts w:eastAsiaTheme="minorHAnsi"/>
          <w:b/>
          <w:sz w:val="24"/>
          <w:szCs w:val="24"/>
          <w:lang w:val="it-IT"/>
        </w:rPr>
      </w:pPr>
    </w:p>
    <w:tbl>
      <w:tblPr>
        <w:tblStyle w:val="Grigliatabella"/>
        <w:tblW w:w="0" w:type="auto"/>
        <w:tblLook w:val="04A0" w:firstRow="1" w:lastRow="0" w:firstColumn="1" w:lastColumn="0" w:noHBand="0" w:noVBand="1"/>
      </w:tblPr>
      <w:tblGrid>
        <w:gridCol w:w="4886"/>
        <w:gridCol w:w="4886"/>
      </w:tblGrid>
      <w:tr w:rsidR="00B25ABE" w:rsidRPr="00B25ABE" w:rsidTr="007D3AED">
        <w:tc>
          <w:tcPr>
            <w:tcW w:w="4886" w:type="dxa"/>
          </w:tcPr>
          <w:p w:rsidR="00B25ABE" w:rsidRPr="00872368" w:rsidRDefault="00B25ABE" w:rsidP="007D3AED">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10</w:t>
            </w:r>
            <w:r w:rsidRPr="00872368">
              <w:rPr>
                <w:rFonts w:ascii="Century Gothic" w:hAnsi="Century Gothic"/>
                <w:b/>
                <w:lang w:val="it-IT"/>
              </w:rPr>
              <w:t xml:space="preserve"> in breve…</w:t>
            </w:r>
          </w:p>
        </w:tc>
        <w:tc>
          <w:tcPr>
            <w:tcW w:w="4886" w:type="dxa"/>
          </w:tcPr>
          <w:p w:rsidR="00B25ABE" w:rsidRPr="00872368" w:rsidRDefault="00B25ABE" w:rsidP="007D3AED">
            <w:pPr>
              <w:spacing w:line="274" w:lineRule="exact"/>
              <w:rPr>
                <w:rFonts w:ascii="Century Gothic" w:hAnsi="Century Gothic"/>
                <w:b/>
                <w:lang w:val="it-IT"/>
              </w:rPr>
            </w:pPr>
            <w:r w:rsidRPr="00872368">
              <w:rPr>
                <w:rFonts w:ascii="Century Gothic" w:hAnsi="Century Gothic"/>
                <w:b/>
                <w:lang w:val="it-IT"/>
              </w:rPr>
              <w:t>Relazione</w:t>
            </w:r>
          </w:p>
        </w:tc>
      </w:tr>
      <w:tr w:rsidR="00B25ABE" w:rsidRPr="00556655" w:rsidTr="007D3AED">
        <w:tc>
          <w:tcPr>
            <w:tcW w:w="4886" w:type="dxa"/>
          </w:tcPr>
          <w:p w:rsidR="00AB55F0" w:rsidRDefault="00B25ABE" w:rsidP="00B25ABE">
            <w:pPr>
              <w:widowControl/>
              <w:autoSpaceDE w:val="0"/>
              <w:autoSpaceDN w:val="0"/>
              <w:adjustRightInd w:val="0"/>
              <w:jc w:val="both"/>
              <w:rPr>
                <w:rFonts w:ascii="Century Gothic" w:hAnsi="Century Gothic"/>
                <w:b/>
                <w:lang w:val="it-IT"/>
              </w:rPr>
            </w:pPr>
            <w:r w:rsidRPr="00B25ABE">
              <w:rPr>
                <w:rFonts w:ascii="Century Gothic" w:hAnsi="Century Gothic"/>
                <w:b/>
                <w:lang w:val="it-IT"/>
              </w:rPr>
              <w:t>LAVORI PER LA REALIZZAZIONE DELL’IMPIANTO DI ILLUMINAZIONE DEL CAMPO DI CALCIO DEL CAPOLUOGO</w:t>
            </w:r>
          </w:p>
          <w:p w:rsidR="00B25ABE" w:rsidRPr="00B25ABE" w:rsidRDefault="00B25ABE" w:rsidP="00B25ABE">
            <w:pPr>
              <w:widowControl/>
              <w:autoSpaceDE w:val="0"/>
              <w:autoSpaceDN w:val="0"/>
              <w:adjustRightInd w:val="0"/>
              <w:jc w:val="both"/>
              <w:rPr>
                <w:rFonts w:ascii="Century Gothic" w:hAnsi="Century Gothic"/>
                <w:b/>
                <w:lang w:val="it-IT"/>
              </w:rPr>
            </w:pPr>
            <w:r w:rsidRPr="00B25ABE">
              <w:rPr>
                <w:rFonts w:ascii="Century Gothic" w:hAnsi="Century Gothic"/>
                <w:b/>
                <w:lang w:val="it-IT"/>
              </w:rPr>
              <w:t xml:space="preserve"> (1 LOTTO</w:t>
            </w:r>
            <w:r>
              <w:rPr>
                <w:rFonts w:ascii="Century Gothic" w:hAnsi="Century Gothic"/>
                <w:b/>
                <w:lang w:val="it-IT"/>
              </w:rPr>
              <w:t>)</w:t>
            </w:r>
          </w:p>
          <w:p w:rsidR="00B25ABE" w:rsidRDefault="00B25ABE" w:rsidP="007D3AED">
            <w:pPr>
              <w:pStyle w:val="Corpotesto"/>
              <w:rPr>
                <w:rFonts w:ascii="Times New Roman"/>
                <w:sz w:val="20"/>
              </w:rPr>
            </w:pPr>
          </w:p>
        </w:tc>
        <w:tc>
          <w:tcPr>
            <w:tcW w:w="4886" w:type="dxa"/>
          </w:tcPr>
          <w:p w:rsidR="00B25ABE" w:rsidRPr="00B25ABE" w:rsidRDefault="00B25ABE" w:rsidP="00B25ABE">
            <w:pPr>
              <w:widowControl/>
              <w:autoSpaceDE w:val="0"/>
              <w:autoSpaceDN w:val="0"/>
              <w:adjustRightInd w:val="0"/>
              <w:jc w:val="both"/>
              <w:rPr>
                <w:rFonts w:ascii="Century Gothic" w:hAnsi="Century Gothic"/>
                <w:lang w:val="it-IT"/>
              </w:rPr>
            </w:pPr>
            <w:r w:rsidRPr="00B25ABE">
              <w:rPr>
                <w:rFonts w:ascii="Century Gothic" w:hAnsi="Century Gothic"/>
                <w:lang w:val="it-IT"/>
              </w:rPr>
              <w:t xml:space="preserve">Il progetto è stato redatto dall’Arch. Pettene Paolo nell’importo complessivo di € 39.000,00 (di cui: € 27.118,70 per lavori, € 800,00 per oneri per la sicurezza ed € 11.081,30 per le somme a disposizione della Stazione Appaltante), ed approvato con deliberazione della Giunta Comunale n. 194 in data 17/11/2016; i lavori sono stati ultimati. </w:t>
            </w:r>
          </w:p>
          <w:p w:rsidR="00B25ABE" w:rsidRDefault="00B25ABE" w:rsidP="007D3AED">
            <w:pPr>
              <w:pStyle w:val="Corpotesto"/>
              <w:rPr>
                <w:rFonts w:ascii="Times New Roman"/>
                <w:sz w:val="20"/>
              </w:rPr>
            </w:pPr>
          </w:p>
        </w:tc>
      </w:tr>
    </w:tbl>
    <w:p w:rsidR="007A7EB9" w:rsidRDefault="007A7EB9" w:rsidP="007A7EB9">
      <w:pPr>
        <w:widowControl/>
        <w:autoSpaceDE w:val="0"/>
        <w:autoSpaceDN w:val="0"/>
        <w:adjustRightInd w:val="0"/>
        <w:ind w:left="426" w:hanging="426"/>
        <w:jc w:val="both"/>
        <w:rPr>
          <w:rFonts w:eastAsiaTheme="minorHAnsi"/>
          <w:b/>
          <w:sz w:val="24"/>
          <w:szCs w:val="24"/>
          <w:lang w:val="it-IT"/>
        </w:rPr>
      </w:pPr>
    </w:p>
    <w:p w:rsidR="00E41E2D" w:rsidRPr="00E41E2D" w:rsidRDefault="00E41E2D" w:rsidP="00E41E2D">
      <w:pPr>
        <w:ind w:right="103"/>
        <w:jc w:val="both"/>
        <w:rPr>
          <w:rFonts w:ascii="Century Gothic" w:hAnsi="Century Gothic"/>
          <w:lang w:val="it-IT"/>
        </w:rPr>
      </w:pPr>
      <w:r w:rsidRPr="00205DA8">
        <w:rPr>
          <w:rFonts w:ascii="Century Gothic" w:hAnsi="Century Gothic"/>
          <w:lang w:val="it-IT"/>
        </w:rPr>
        <w:t>Si fa presente che oltre ai progetti assegnati questo Servizio ha inoltre gestito</w:t>
      </w:r>
      <w:r w:rsidR="00205DA8" w:rsidRPr="00205DA8">
        <w:rPr>
          <w:rFonts w:ascii="Century Gothic" w:hAnsi="Century Gothic"/>
          <w:lang w:val="it-IT"/>
        </w:rPr>
        <w:t xml:space="preserve"> a</w:t>
      </w:r>
      <w:r w:rsidRPr="00205DA8">
        <w:rPr>
          <w:rFonts w:ascii="Century Gothic" w:hAnsi="Century Gothic"/>
          <w:lang w:val="it-IT"/>
        </w:rPr>
        <w:t xml:space="preserve">ppalti aventi base d’asta inferiore a 40.000,00 € riguardanti la manutenzione ordinaria delle strade comunali, marciapiedi, pulizia banchine, sfalcio scarpate, pulizia cunette, ripristino buche… nonché la manutenzione straordinaria di immobili </w:t>
      </w:r>
      <w:r w:rsidRPr="00E41E2D">
        <w:rPr>
          <w:rFonts w:ascii="Century Gothic" w:hAnsi="Century Gothic"/>
          <w:lang w:val="it-IT"/>
        </w:rPr>
        <w:t>comunali con attuazione degli interventi necessari per assicurare il decoro, l’igiene e la sicurezza degli edifici e dei relativi impianti: gestione delle visite periodiche degli estintori, manutenzione ascensori ed elevatori, gestione calore degli edifici comunali, gestione contratti di acquisto e fornitura di beni mobili per gli uffici ed immobili comunali non assegnati ad altri servizi, manutenzione beni mobili registrati, gestione aree verdi comunali…</w:t>
      </w:r>
    </w:p>
    <w:p w:rsidR="00744F30" w:rsidRDefault="00744F30">
      <w:pPr>
        <w:rPr>
          <w:b/>
          <w:sz w:val="24"/>
          <w:szCs w:val="24"/>
          <w:lang w:val="it-IT"/>
        </w:rPr>
      </w:pPr>
      <w:r>
        <w:rPr>
          <w:b/>
          <w:sz w:val="24"/>
          <w:szCs w:val="24"/>
          <w:lang w:val="it-IT"/>
        </w:rPr>
        <w:br w:type="page"/>
      </w:r>
    </w:p>
    <w:p w:rsidR="00F34669" w:rsidRDefault="00F34669" w:rsidP="00790AB9">
      <w:pPr>
        <w:rPr>
          <w:rFonts w:ascii="Century Gothic" w:hAnsi="Century Gothic"/>
          <w:b/>
          <w:bCs/>
          <w:sz w:val="28"/>
          <w:szCs w:val="28"/>
          <w:lang w:val="it-IT"/>
        </w:rPr>
      </w:pPr>
    </w:p>
    <w:p w:rsidR="00D73812" w:rsidRPr="00636324" w:rsidRDefault="00D73812" w:rsidP="00D73812">
      <w:pPr>
        <w:jc w:val="center"/>
        <w:rPr>
          <w:rFonts w:ascii="Century Gothic" w:hAnsi="Century Gothic"/>
          <w:b/>
          <w:bCs/>
          <w:sz w:val="28"/>
          <w:szCs w:val="28"/>
          <w:lang w:val="it-IT"/>
        </w:rPr>
      </w:pPr>
      <w:r w:rsidRPr="00636324">
        <w:rPr>
          <w:rFonts w:ascii="Century Gothic" w:hAnsi="Century Gothic"/>
          <w:b/>
          <w:bCs/>
          <w:sz w:val="28"/>
          <w:szCs w:val="28"/>
          <w:lang w:val="it-IT"/>
        </w:rPr>
        <w:t xml:space="preserve">SERVIZIO LAVORI PUBBLICI </w:t>
      </w:r>
    </w:p>
    <w:p w:rsidR="00D73812" w:rsidRPr="004816CE" w:rsidRDefault="00D73812" w:rsidP="00D73812">
      <w:pPr>
        <w:jc w:val="center"/>
        <w:rPr>
          <w:rFonts w:ascii="Century Gothic" w:hAnsi="Century Gothic"/>
          <w:b/>
          <w:bCs/>
          <w:sz w:val="28"/>
          <w:szCs w:val="28"/>
          <w:lang w:val="it-IT"/>
        </w:rPr>
      </w:pPr>
      <w:r w:rsidRPr="00636324">
        <w:rPr>
          <w:rFonts w:ascii="Century Gothic" w:hAnsi="Century Gothic"/>
          <w:b/>
          <w:bCs/>
          <w:sz w:val="28"/>
          <w:szCs w:val="28"/>
          <w:lang w:val="it-IT"/>
        </w:rPr>
        <w:t>Per i lavori, le forniture, ed i servizi di importo superiore ad €. 40.000,00</w:t>
      </w:r>
    </w:p>
    <w:p w:rsidR="00D73812" w:rsidRDefault="00D73812" w:rsidP="00D73812">
      <w:pPr>
        <w:pStyle w:val="Titolo41"/>
        <w:spacing w:before="70"/>
        <w:ind w:left="0" w:right="1630"/>
        <w:rPr>
          <w:rFonts w:ascii="Century Gothic" w:hAnsi="Century Gothic"/>
          <w:lang w:val="it-IT"/>
        </w:rPr>
      </w:pPr>
    </w:p>
    <w:p w:rsidR="00D73812" w:rsidRPr="00670766" w:rsidRDefault="00D73812" w:rsidP="00D73812">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sidR="008102F2">
        <w:rPr>
          <w:rFonts w:ascii="Century Gothic" w:hAnsi="Century Gothic"/>
          <w:b w:val="0"/>
          <w:sz w:val="22"/>
          <w:szCs w:val="22"/>
          <w:lang w:val="it-IT"/>
        </w:rPr>
        <w:t>Dott</w:t>
      </w:r>
      <w:r>
        <w:rPr>
          <w:rFonts w:ascii="Century Gothic" w:hAnsi="Century Gothic"/>
          <w:b w:val="0"/>
          <w:sz w:val="22"/>
          <w:szCs w:val="22"/>
          <w:lang w:val="it-IT"/>
        </w:rPr>
        <w:t xml:space="preserve">. </w:t>
      </w:r>
      <w:r w:rsidR="008102F2">
        <w:rPr>
          <w:rFonts w:ascii="Century Gothic" w:hAnsi="Century Gothic"/>
          <w:b w:val="0"/>
          <w:sz w:val="22"/>
          <w:szCs w:val="22"/>
          <w:lang w:val="it-IT"/>
        </w:rPr>
        <w:t>MAZZARELLA LUIGI</w:t>
      </w:r>
    </w:p>
    <w:p w:rsidR="00D73812" w:rsidRPr="00670766" w:rsidRDefault="00D73812" w:rsidP="0042037C">
      <w:pPr>
        <w:pStyle w:val="Corpotesto"/>
      </w:pPr>
    </w:p>
    <w:p w:rsidR="00D73812" w:rsidRDefault="00D73812" w:rsidP="00D73812">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D73812" w:rsidRDefault="00D73812" w:rsidP="00D73812">
      <w:pPr>
        <w:spacing w:before="41"/>
        <w:ind w:right="833"/>
        <w:rPr>
          <w:rFonts w:ascii="Century Gothic" w:hAnsi="Century Gothic"/>
          <w:lang w:val="it-IT"/>
        </w:rPr>
      </w:pPr>
      <w:r>
        <w:rPr>
          <w:rFonts w:ascii="Century Gothic" w:hAnsi="Century Gothic"/>
          <w:lang w:val="it-IT"/>
        </w:rPr>
        <w:t>BOGETTI CLAUDIO</w:t>
      </w:r>
    </w:p>
    <w:p w:rsidR="00D73812" w:rsidRDefault="00D73812" w:rsidP="00D73812">
      <w:pPr>
        <w:spacing w:before="41"/>
        <w:ind w:right="833"/>
        <w:rPr>
          <w:rFonts w:ascii="Century Gothic" w:hAnsi="Century Gothic"/>
          <w:lang w:val="it-IT"/>
        </w:rPr>
      </w:pPr>
      <w:r>
        <w:rPr>
          <w:rFonts w:ascii="Century Gothic" w:hAnsi="Century Gothic"/>
          <w:lang w:val="it-IT"/>
        </w:rPr>
        <w:t xml:space="preserve">DAVICO CARLO – </w:t>
      </w:r>
      <w:r w:rsidRPr="00D73812">
        <w:rPr>
          <w:rFonts w:ascii="Century Gothic" w:hAnsi="Century Gothic"/>
          <w:lang w:val="it-IT"/>
        </w:rPr>
        <w:t>(Viabilità)</w:t>
      </w:r>
    </w:p>
    <w:p w:rsidR="00D73812" w:rsidRPr="00AA283C" w:rsidRDefault="00D73812" w:rsidP="00D73812">
      <w:pPr>
        <w:spacing w:before="41"/>
        <w:ind w:right="833"/>
        <w:rPr>
          <w:rFonts w:ascii="Century Gothic" w:hAnsi="Century Gothic"/>
          <w:lang w:val="it-IT"/>
        </w:rPr>
      </w:pPr>
    </w:p>
    <w:p w:rsidR="00D73812" w:rsidRDefault="00D73812" w:rsidP="00D73812">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D73812" w:rsidRDefault="00D73812" w:rsidP="00D73812">
      <w:pPr>
        <w:pStyle w:val="TableParagraph"/>
        <w:spacing w:line="274" w:lineRule="exact"/>
        <w:ind w:right="1422"/>
        <w:rPr>
          <w:rFonts w:ascii="Century Gothic" w:hAnsi="Century Gothic"/>
          <w:lang w:val="it-IT"/>
        </w:rPr>
      </w:pP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BRAVO Ing. Debora - Istruttore Tecnico - cat.C1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BOSSOLASCO Marco – Istruttore Amministrativo – cat. C4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ABRATE Luciano – Operatore Generico – cat. B4 </w:t>
      </w:r>
    </w:p>
    <w:p w:rsidR="00D73812"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MARENCO Maurizio – Operatore Generico – cat. B2 </w:t>
      </w:r>
    </w:p>
    <w:p w:rsidR="00D73812" w:rsidRPr="00B33C3F" w:rsidRDefault="00D73812" w:rsidP="00D73812">
      <w:pPr>
        <w:pStyle w:val="TableParagraph"/>
        <w:spacing w:line="276" w:lineRule="auto"/>
        <w:ind w:left="105" w:right="1126"/>
        <w:rPr>
          <w:rFonts w:ascii="Century Gothic" w:hAnsi="Century Gothic"/>
          <w:lang w:val="it-IT"/>
        </w:rPr>
      </w:pPr>
      <w:r w:rsidRPr="00B33C3F">
        <w:rPr>
          <w:rFonts w:ascii="Century Gothic" w:hAnsi="Century Gothic"/>
          <w:lang w:val="it-IT"/>
        </w:rPr>
        <w:t xml:space="preserve">CANNATARO Daniele – Operatore Generico – cat. B2 </w:t>
      </w:r>
    </w:p>
    <w:p w:rsidR="00D73812" w:rsidRDefault="00D73812" w:rsidP="00D73812">
      <w:pPr>
        <w:pStyle w:val="TableParagraph"/>
        <w:spacing w:line="276" w:lineRule="auto"/>
        <w:ind w:left="105" w:right="312"/>
        <w:rPr>
          <w:rFonts w:ascii="Century Gothic" w:hAnsi="Century Gothic"/>
          <w:lang w:val="it-IT"/>
        </w:rPr>
      </w:pPr>
      <w:r w:rsidRPr="00B33C3F">
        <w:rPr>
          <w:rFonts w:ascii="Century Gothic" w:hAnsi="Century Gothic"/>
          <w:lang w:val="it-IT"/>
        </w:rPr>
        <w:t xml:space="preserve">MANA Claudio (part-time 41%) – Operatore Generico – cat. B6 </w:t>
      </w:r>
    </w:p>
    <w:p w:rsidR="00D73812" w:rsidRDefault="00D73812" w:rsidP="00D73812">
      <w:pPr>
        <w:pStyle w:val="TableParagraph"/>
        <w:spacing w:line="276" w:lineRule="auto"/>
        <w:ind w:left="105" w:right="312"/>
        <w:rPr>
          <w:rFonts w:ascii="Century Gothic" w:hAnsi="Century Gothic"/>
          <w:lang w:val="it-IT"/>
        </w:rPr>
      </w:pPr>
      <w:r w:rsidRPr="00B33C3F">
        <w:rPr>
          <w:rFonts w:ascii="Century Gothic" w:hAnsi="Century Gothic"/>
          <w:lang w:val="it-IT"/>
        </w:rPr>
        <w:t xml:space="preserve">CIRAVEGNA Giulio – Operatore Generico – cat. </w:t>
      </w:r>
      <w:r w:rsidRPr="00D73812">
        <w:rPr>
          <w:rFonts w:ascii="Century Gothic" w:hAnsi="Century Gothic"/>
          <w:lang w:val="it-IT"/>
        </w:rPr>
        <w:t>B1</w:t>
      </w:r>
    </w:p>
    <w:p w:rsidR="00D73812" w:rsidRDefault="00D73812" w:rsidP="00D73812">
      <w:pPr>
        <w:pStyle w:val="TableParagraph"/>
        <w:spacing w:line="276" w:lineRule="auto"/>
        <w:ind w:left="105" w:right="312"/>
        <w:rPr>
          <w:rFonts w:ascii="Century Gothic" w:hAnsi="Century Gothic"/>
          <w:b/>
          <w:lang w:val="it-IT"/>
        </w:rPr>
      </w:pPr>
      <w:r w:rsidRPr="00B33C3F">
        <w:rPr>
          <w:rFonts w:ascii="Century Gothic" w:hAnsi="Century Gothic"/>
          <w:lang w:val="it-IT"/>
        </w:rPr>
        <w:t xml:space="preserve">BECCARIA Dario (part-time 47,22%) – Operatore Generico – cat. </w:t>
      </w:r>
      <w:r w:rsidRPr="00D73812">
        <w:rPr>
          <w:rFonts w:ascii="Century Gothic" w:hAnsi="Century Gothic"/>
          <w:lang w:val="it-IT"/>
        </w:rPr>
        <w:t>B1</w:t>
      </w:r>
    </w:p>
    <w:p w:rsidR="00D73812" w:rsidRDefault="00D73812" w:rsidP="0042037C">
      <w:pPr>
        <w:pStyle w:val="Corpotesto"/>
      </w:pPr>
    </w:p>
    <w:p w:rsidR="00D73812" w:rsidRDefault="00D73812" w:rsidP="0042037C">
      <w:pPr>
        <w:pStyle w:val="Corpotesto"/>
      </w:pPr>
      <w:r w:rsidRPr="00094E3B">
        <w:t>PROGETTI OBIETTIVO ASSEGNATI CON IL P.E.G.</w:t>
      </w:r>
    </w:p>
    <w:p w:rsidR="00D73812" w:rsidRPr="00CD4D47" w:rsidRDefault="00D73812" w:rsidP="00D73812">
      <w:pPr>
        <w:pStyle w:val="Titolo41"/>
        <w:tabs>
          <w:tab w:val="left" w:pos="2237"/>
        </w:tabs>
        <w:spacing w:before="69"/>
        <w:ind w:left="0" w:right="104"/>
        <w:rPr>
          <w:rFonts w:ascii="Century Gothic" w:hAnsi="Century Gothic"/>
          <w:b w:val="0"/>
          <w:sz w:val="22"/>
          <w:szCs w:val="22"/>
          <w:lang w:val="it-IT"/>
        </w:rPr>
      </w:pPr>
      <w:r w:rsidRPr="00CD4D47">
        <w:rPr>
          <w:rFonts w:ascii="Century Gothic" w:hAnsi="Century Gothic"/>
          <w:b w:val="0"/>
          <w:sz w:val="22"/>
          <w:szCs w:val="22"/>
          <w:lang w:val="it-IT"/>
        </w:rPr>
        <w:t>PROGETTO</w:t>
      </w:r>
      <w:r w:rsidRPr="00CD4D47">
        <w:rPr>
          <w:rFonts w:ascii="Century Gothic" w:hAnsi="Century Gothic"/>
          <w:b w:val="0"/>
          <w:spacing w:val="-1"/>
          <w:sz w:val="22"/>
          <w:szCs w:val="22"/>
          <w:lang w:val="it-IT"/>
        </w:rPr>
        <w:t xml:space="preserve"> </w:t>
      </w:r>
      <w:r w:rsidRPr="00CD4D47">
        <w:rPr>
          <w:rFonts w:ascii="Century Gothic" w:hAnsi="Century Gothic"/>
          <w:b w:val="0"/>
          <w:sz w:val="22"/>
          <w:szCs w:val="22"/>
          <w:lang w:val="it-IT"/>
        </w:rPr>
        <w:t>1:</w:t>
      </w:r>
      <w:r w:rsidRPr="00CD4D47">
        <w:rPr>
          <w:rFonts w:ascii="Century Gothic" w:hAnsi="Century Gothic"/>
          <w:b w:val="0"/>
          <w:sz w:val="22"/>
          <w:szCs w:val="22"/>
          <w:lang w:val="it-IT"/>
        </w:rPr>
        <w:tab/>
        <w:t>REALIZZAZIONE DEL PIANO DELLE OPERE</w:t>
      </w:r>
      <w:r w:rsidRPr="00CD4D47">
        <w:rPr>
          <w:rFonts w:ascii="Century Gothic" w:hAnsi="Century Gothic"/>
          <w:b w:val="0"/>
          <w:spacing w:val="-25"/>
          <w:sz w:val="22"/>
          <w:szCs w:val="22"/>
          <w:lang w:val="it-IT"/>
        </w:rPr>
        <w:t xml:space="preserve"> </w:t>
      </w:r>
      <w:r w:rsidRPr="00CD4D47">
        <w:rPr>
          <w:rFonts w:ascii="Century Gothic" w:hAnsi="Century Gothic"/>
          <w:b w:val="0"/>
          <w:sz w:val="22"/>
          <w:szCs w:val="22"/>
          <w:lang w:val="it-IT"/>
        </w:rPr>
        <w:t>PUBBLICHE</w:t>
      </w:r>
    </w:p>
    <w:p w:rsidR="00D73812" w:rsidRPr="00CD4D47" w:rsidRDefault="00D73812" w:rsidP="0042037C">
      <w:pPr>
        <w:pStyle w:val="Corpotesto"/>
        <w:rPr>
          <w:b w:val="0"/>
        </w:rPr>
      </w:pPr>
      <w:r w:rsidRPr="00CD4D47">
        <w:rPr>
          <w:b w:val="0"/>
        </w:rPr>
        <w:t>PROGETTO 2:</w:t>
      </w:r>
      <w:r w:rsidRPr="00CD4D47">
        <w:rPr>
          <w:b w:val="0"/>
        </w:rPr>
        <w:tab/>
      </w:r>
      <w:r w:rsidRPr="00CD4D47">
        <w:rPr>
          <w:b w:val="0"/>
        </w:rPr>
        <w:tab/>
        <w:t>AFFIDAMENTO DEL SERVIZIO DI I.P. IN PROJECT - FINANCING</w:t>
      </w:r>
    </w:p>
    <w:p w:rsidR="00D73812" w:rsidRPr="00D73812" w:rsidRDefault="00D73812" w:rsidP="0042037C">
      <w:pPr>
        <w:pStyle w:val="Corpotesto"/>
      </w:pPr>
    </w:p>
    <w:p w:rsidR="00D73812" w:rsidRDefault="00D73812" w:rsidP="00D73812">
      <w:pPr>
        <w:contextualSpacing/>
        <w:rPr>
          <w:rFonts w:ascii="Century Gothic" w:hAnsi="Century Gothic"/>
          <w:b/>
          <w:lang w:val="it-IT"/>
        </w:rPr>
      </w:pPr>
    </w:p>
    <w:p w:rsidR="00D73812" w:rsidRDefault="00D73812" w:rsidP="00D73812">
      <w:pPr>
        <w:contextualSpacing/>
        <w:rPr>
          <w:rFonts w:ascii="Century Gothic" w:hAnsi="Century Gothic"/>
          <w:b/>
          <w:lang w:val="it-IT"/>
        </w:rPr>
      </w:pPr>
    </w:p>
    <w:p w:rsidR="00D73812" w:rsidRDefault="00D73812" w:rsidP="0042037C">
      <w:pPr>
        <w:pStyle w:val="Corpotesto"/>
      </w:pPr>
    </w:p>
    <w:p w:rsidR="00452BD9" w:rsidRDefault="00452BD9" w:rsidP="0042037C">
      <w:pPr>
        <w:pStyle w:val="Corpotesto"/>
      </w:pPr>
    </w:p>
    <w:p w:rsidR="00452BD9" w:rsidRPr="007D3AED" w:rsidRDefault="00452BD9">
      <w:pPr>
        <w:rPr>
          <w:lang w:val="it-IT"/>
        </w:rPr>
      </w:pPr>
      <w:r w:rsidRPr="007D3AED">
        <w:rPr>
          <w:lang w:val="it-IT"/>
        </w:rPr>
        <w:br w:type="page"/>
      </w:r>
    </w:p>
    <w:tbl>
      <w:tblPr>
        <w:tblStyle w:val="Grigliatabella"/>
        <w:tblW w:w="0" w:type="auto"/>
        <w:tblLook w:val="04A0" w:firstRow="1" w:lastRow="0" w:firstColumn="1" w:lastColumn="0" w:noHBand="0" w:noVBand="1"/>
      </w:tblPr>
      <w:tblGrid>
        <w:gridCol w:w="4886"/>
        <w:gridCol w:w="4886"/>
      </w:tblGrid>
      <w:tr w:rsidR="00CC4D40" w:rsidTr="007D3AED">
        <w:tc>
          <w:tcPr>
            <w:tcW w:w="4886" w:type="dxa"/>
          </w:tcPr>
          <w:p w:rsidR="00CC4D40" w:rsidRPr="00872368" w:rsidRDefault="00CC4D40" w:rsidP="00CC4D40">
            <w:pPr>
              <w:spacing w:line="274" w:lineRule="exact"/>
              <w:rPr>
                <w:rFonts w:ascii="Century Gothic" w:hAnsi="Century Gothic"/>
                <w:b/>
                <w:lang w:val="it-IT"/>
              </w:rPr>
            </w:pPr>
            <w:r w:rsidRPr="00872368">
              <w:rPr>
                <w:rFonts w:ascii="Century Gothic" w:hAnsi="Century Gothic"/>
                <w:b/>
                <w:lang w:val="it-IT"/>
              </w:rPr>
              <w:lastRenderedPageBreak/>
              <w:t xml:space="preserve">PROGETTO N. </w:t>
            </w:r>
            <w:r>
              <w:rPr>
                <w:rFonts w:ascii="Century Gothic" w:hAnsi="Century Gothic"/>
                <w:b/>
                <w:lang w:val="it-IT"/>
              </w:rPr>
              <w:t>1</w:t>
            </w:r>
            <w:r w:rsidRPr="00872368">
              <w:rPr>
                <w:rFonts w:ascii="Century Gothic" w:hAnsi="Century Gothic"/>
                <w:b/>
                <w:lang w:val="it-IT"/>
              </w:rPr>
              <w:t xml:space="preserve"> in breve…</w:t>
            </w:r>
          </w:p>
        </w:tc>
        <w:tc>
          <w:tcPr>
            <w:tcW w:w="4886" w:type="dxa"/>
          </w:tcPr>
          <w:p w:rsidR="00CC4D40" w:rsidRPr="00872368" w:rsidRDefault="00CC4D40" w:rsidP="007D3AED">
            <w:pPr>
              <w:spacing w:line="274" w:lineRule="exact"/>
              <w:rPr>
                <w:rFonts w:ascii="Century Gothic" w:hAnsi="Century Gothic"/>
                <w:b/>
                <w:lang w:val="it-IT"/>
              </w:rPr>
            </w:pPr>
            <w:r w:rsidRPr="00872368">
              <w:rPr>
                <w:rFonts w:ascii="Century Gothic" w:hAnsi="Century Gothic"/>
                <w:b/>
                <w:lang w:val="it-IT"/>
              </w:rPr>
              <w:t>Relazione</w:t>
            </w:r>
          </w:p>
        </w:tc>
      </w:tr>
      <w:tr w:rsidR="00CC4D40" w:rsidRPr="00556655" w:rsidTr="007D3AED">
        <w:tc>
          <w:tcPr>
            <w:tcW w:w="4886" w:type="dxa"/>
          </w:tcPr>
          <w:p w:rsidR="00CC4D40" w:rsidRPr="00CC4D40" w:rsidRDefault="002B3473" w:rsidP="007D3AED">
            <w:pPr>
              <w:jc w:val="both"/>
              <w:rPr>
                <w:rFonts w:ascii="Century Gothic" w:hAnsi="Century Gothic"/>
                <w:b/>
                <w:lang w:val="it-IT"/>
              </w:rPr>
            </w:pPr>
            <w:r>
              <w:rPr>
                <w:rFonts w:ascii="Century Gothic" w:hAnsi="Century Gothic"/>
                <w:b/>
                <w:lang w:val="it-IT"/>
              </w:rPr>
              <w:t xml:space="preserve">1.1: </w:t>
            </w:r>
            <w:r w:rsidR="00CC4D40">
              <w:rPr>
                <w:rFonts w:ascii="Century Gothic" w:hAnsi="Century Gothic"/>
                <w:b/>
                <w:lang w:val="it-IT"/>
              </w:rPr>
              <w:t>PROGETTO SICUREZZA URBANA</w:t>
            </w:r>
          </w:p>
        </w:tc>
        <w:tc>
          <w:tcPr>
            <w:tcW w:w="4886" w:type="dxa"/>
          </w:tcPr>
          <w:p w:rsidR="00CC4D40" w:rsidRPr="00452BD9" w:rsidRDefault="00CC4D40" w:rsidP="00CC4D40">
            <w:pPr>
              <w:jc w:val="both"/>
              <w:rPr>
                <w:rFonts w:ascii="Century Gothic" w:hAnsi="Century Gothic"/>
                <w:lang w:val="it-IT"/>
              </w:rPr>
            </w:pPr>
            <w:r w:rsidRPr="00452BD9">
              <w:rPr>
                <w:rFonts w:ascii="Century Gothic" w:hAnsi="Century Gothic"/>
                <w:lang w:val="it-IT"/>
              </w:rPr>
              <w:t>Il progetto preliminare redatto a suo tempo dallo Studio Associato “Progectolab” di Alba (CN) su apposito incarico affidato con Determina n.584/2013, è stato approvato con DGC n.9/2014 al fine di partecipare al  bando della Regione Piemonte per l’accesso ai cofinanziamenti del 4° e 5° Programma del Piano Nazionale della Sicurezza Stradale “Realizzazione di zona 30 e interventi di messa in sicurezza degli utenti deboli” e riguarda interventi di miglioramento della sicurezza urbana mediante la creazione di “zone 30” ed altre opere, in particolare:</w:t>
            </w:r>
          </w:p>
          <w:p w:rsidR="00CC4D40" w:rsidRPr="00452BD9" w:rsidRDefault="00CC4D40" w:rsidP="000A19DC">
            <w:pPr>
              <w:widowControl/>
              <w:numPr>
                <w:ilvl w:val="1"/>
                <w:numId w:val="12"/>
              </w:numPr>
              <w:overflowPunct w:val="0"/>
              <w:autoSpaceDE w:val="0"/>
              <w:autoSpaceDN w:val="0"/>
              <w:adjustRightInd w:val="0"/>
              <w:ind w:left="501"/>
              <w:jc w:val="both"/>
              <w:rPr>
                <w:rFonts w:ascii="Century Gothic" w:hAnsi="Century Gothic"/>
                <w:lang w:val="it-IT"/>
              </w:rPr>
            </w:pPr>
            <w:r w:rsidRPr="00452BD9">
              <w:rPr>
                <w:rFonts w:ascii="Century Gothic" w:hAnsi="Century Gothic"/>
                <w:lang w:val="it-IT"/>
              </w:rPr>
              <w:t>realizzazione delle zone 30 nel centro storico;</w:t>
            </w:r>
          </w:p>
          <w:p w:rsidR="00CC4D40" w:rsidRPr="00452BD9" w:rsidRDefault="00CC4D40" w:rsidP="000A19DC">
            <w:pPr>
              <w:widowControl/>
              <w:numPr>
                <w:ilvl w:val="1"/>
                <w:numId w:val="12"/>
              </w:numPr>
              <w:overflowPunct w:val="0"/>
              <w:autoSpaceDE w:val="0"/>
              <w:autoSpaceDN w:val="0"/>
              <w:adjustRightInd w:val="0"/>
              <w:ind w:left="501"/>
              <w:jc w:val="both"/>
              <w:rPr>
                <w:rFonts w:ascii="Century Gothic" w:hAnsi="Century Gothic"/>
                <w:lang w:val="it-IT"/>
              </w:rPr>
            </w:pPr>
            <w:r w:rsidRPr="00452BD9">
              <w:rPr>
                <w:rFonts w:ascii="Century Gothic" w:hAnsi="Century Gothic"/>
                <w:lang w:val="it-IT"/>
              </w:rPr>
              <w:t>realizzazione di marciapiedi e attraversamenti pedonali nel territorio di Cherasco;</w:t>
            </w:r>
          </w:p>
          <w:p w:rsidR="00CC4D40" w:rsidRPr="00452BD9" w:rsidRDefault="00CC4D40" w:rsidP="000A19DC">
            <w:pPr>
              <w:widowControl/>
              <w:numPr>
                <w:ilvl w:val="1"/>
                <w:numId w:val="12"/>
              </w:numPr>
              <w:overflowPunct w:val="0"/>
              <w:autoSpaceDE w:val="0"/>
              <w:autoSpaceDN w:val="0"/>
              <w:adjustRightInd w:val="0"/>
              <w:ind w:left="501"/>
              <w:jc w:val="both"/>
              <w:rPr>
                <w:rFonts w:ascii="Century Gothic" w:hAnsi="Century Gothic"/>
                <w:lang w:val="it-IT"/>
              </w:rPr>
            </w:pPr>
            <w:r w:rsidRPr="00452BD9">
              <w:rPr>
                <w:rFonts w:ascii="Century Gothic" w:hAnsi="Century Gothic"/>
                <w:lang w:val="it-IT"/>
              </w:rPr>
              <w:t>realizzazione di marciapiedi e attraversamenti pedonali nel territorio di Roreto di Cherasco.</w:t>
            </w:r>
          </w:p>
          <w:p w:rsidR="00CC4D40" w:rsidRPr="00452BD9" w:rsidRDefault="00CC4D40" w:rsidP="00CC4D40">
            <w:pPr>
              <w:jc w:val="both"/>
              <w:rPr>
                <w:rFonts w:ascii="Century Gothic" w:hAnsi="Century Gothic"/>
                <w:lang w:val="it-IT"/>
              </w:rPr>
            </w:pPr>
            <w:r w:rsidRPr="00452BD9">
              <w:rPr>
                <w:rFonts w:ascii="Century Gothic" w:hAnsi="Century Gothic"/>
                <w:lang w:val="it-IT"/>
              </w:rPr>
              <w:t>Ad oggi il progetto non è stato realizzato in quanto è in attesa di finanziamento.</w:t>
            </w:r>
          </w:p>
          <w:p w:rsidR="00CC4D40" w:rsidRDefault="00CC4D40" w:rsidP="007D3AED">
            <w:pPr>
              <w:jc w:val="both"/>
              <w:rPr>
                <w:rFonts w:ascii="Century Gothic" w:hAnsi="Century Gothic"/>
                <w:lang w:val="it-IT"/>
              </w:rPr>
            </w:pPr>
          </w:p>
        </w:tc>
      </w:tr>
      <w:tr w:rsidR="00CC4D40" w:rsidRPr="00556655" w:rsidTr="007D3AED">
        <w:tc>
          <w:tcPr>
            <w:tcW w:w="4886" w:type="dxa"/>
          </w:tcPr>
          <w:p w:rsidR="00CC4D40" w:rsidRDefault="002B3473" w:rsidP="007D3AED">
            <w:pPr>
              <w:jc w:val="both"/>
              <w:rPr>
                <w:rFonts w:ascii="Century Gothic" w:hAnsi="Century Gothic"/>
                <w:b/>
                <w:lang w:val="it-IT"/>
              </w:rPr>
            </w:pPr>
            <w:r>
              <w:rPr>
                <w:rFonts w:ascii="Century Gothic" w:hAnsi="Century Gothic"/>
                <w:b/>
                <w:lang w:val="it-IT"/>
              </w:rPr>
              <w:t xml:space="preserve">1.2: </w:t>
            </w:r>
            <w:r w:rsidR="00CC4D40">
              <w:rPr>
                <w:rFonts w:ascii="Century Gothic" w:hAnsi="Century Gothic"/>
                <w:b/>
                <w:lang w:val="it-IT"/>
              </w:rPr>
              <w:t>MANUTENZIONE STRADALE RETE VIARIA E COSTRUZINE ROTATORIA SP 662 – STRADA COMUNALE CAPPELLAZZO</w:t>
            </w:r>
          </w:p>
        </w:tc>
        <w:tc>
          <w:tcPr>
            <w:tcW w:w="4886" w:type="dxa"/>
          </w:tcPr>
          <w:p w:rsidR="00CC4D40" w:rsidRPr="00452BD9" w:rsidRDefault="00CC4D40" w:rsidP="00CC4D40">
            <w:pPr>
              <w:jc w:val="both"/>
              <w:rPr>
                <w:rFonts w:ascii="Century Gothic" w:hAnsi="Century Gothic"/>
                <w:lang w:val="it-IT"/>
              </w:rPr>
            </w:pPr>
            <w:r w:rsidRPr="00452BD9">
              <w:rPr>
                <w:rFonts w:ascii="Century Gothic" w:hAnsi="Century Gothic"/>
                <w:lang w:val="it-IT"/>
              </w:rPr>
              <w:t>In data 16/11/2017 con determina n.543 è stato affidato l’incarico all’ing. Giamello Giorgio di Alba (CN) la redazione del progetto di Fattibilità tecnico-economica dei lavori di realizzazione rotatoria tra la s.p. 662 e la strada comunale per frazione Cappellazzo in Regione Giardina e sistemazione aiuole spartitraffico dell’intersezione della strada comunale per Frazione Bricco con la S.S. 231; ad oggi nessun progetto è stato approvato; il progettista ha presentato all’A.C. alcune soluzioni che sono in corso di definizione.</w:t>
            </w:r>
          </w:p>
          <w:p w:rsidR="00CC4D40" w:rsidRDefault="00CC4D40" w:rsidP="007D3AED">
            <w:pPr>
              <w:jc w:val="both"/>
              <w:rPr>
                <w:rFonts w:ascii="Century Gothic" w:hAnsi="Century Gothic"/>
                <w:lang w:val="it-IT"/>
              </w:rPr>
            </w:pPr>
          </w:p>
        </w:tc>
      </w:tr>
      <w:tr w:rsidR="00CC4D40" w:rsidRPr="00556655" w:rsidTr="007D3AED">
        <w:tc>
          <w:tcPr>
            <w:tcW w:w="4886" w:type="dxa"/>
          </w:tcPr>
          <w:p w:rsidR="00CC4D40" w:rsidRDefault="002B3473" w:rsidP="007D3AED">
            <w:pPr>
              <w:jc w:val="both"/>
              <w:rPr>
                <w:rFonts w:ascii="Century Gothic" w:hAnsi="Century Gothic"/>
                <w:b/>
                <w:lang w:val="it-IT"/>
              </w:rPr>
            </w:pPr>
            <w:r>
              <w:rPr>
                <w:rFonts w:ascii="Century Gothic" w:hAnsi="Century Gothic"/>
                <w:b/>
                <w:lang w:val="it-IT"/>
              </w:rPr>
              <w:t xml:space="preserve">1.3: </w:t>
            </w:r>
            <w:r w:rsidR="00CC4D40">
              <w:rPr>
                <w:rFonts w:ascii="Century Gothic" w:hAnsi="Century Gothic"/>
                <w:b/>
                <w:lang w:val="it-IT"/>
              </w:rPr>
              <w:t>COMPLETAMENTO POLO SCOLASTICO BRICCO (SCUOLA ELEMENTARE)</w:t>
            </w:r>
          </w:p>
        </w:tc>
        <w:tc>
          <w:tcPr>
            <w:tcW w:w="4886" w:type="dxa"/>
          </w:tcPr>
          <w:p w:rsidR="00CC4D40" w:rsidRPr="00452BD9" w:rsidRDefault="00CC4D40" w:rsidP="00CC4D40">
            <w:pPr>
              <w:jc w:val="both"/>
              <w:rPr>
                <w:rFonts w:ascii="Century Gothic" w:hAnsi="Century Gothic"/>
                <w:lang w:val="it-IT"/>
              </w:rPr>
            </w:pPr>
            <w:r w:rsidRPr="00452BD9">
              <w:rPr>
                <w:rFonts w:ascii="Century Gothic" w:hAnsi="Century Gothic"/>
                <w:lang w:val="it-IT"/>
              </w:rPr>
              <w:t>L’intervento in oggetto consiste nella realizzazione di una nuova scuola primaria in Fraz. Bricco, in adiacenza alla nuova scuola dell’infanzia realizzata nel 2015.</w:t>
            </w:r>
          </w:p>
          <w:p w:rsidR="00CC4D40" w:rsidRPr="00452BD9" w:rsidRDefault="00CC4D40" w:rsidP="00CC4D40">
            <w:pPr>
              <w:spacing w:after="200" w:line="276" w:lineRule="auto"/>
              <w:jc w:val="both"/>
              <w:rPr>
                <w:rFonts w:ascii="Century Gothic" w:hAnsi="Century Gothic"/>
                <w:lang w:val="it-IT"/>
              </w:rPr>
            </w:pPr>
            <w:r w:rsidRPr="00452BD9">
              <w:rPr>
                <w:rFonts w:ascii="Century Gothic" w:hAnsi="Century Gothic"/>
                <w:lang w:val="it-IT"/>
              </w:rPr>
              <w:t xml:space="preserve">Con delibera n. 184, adottata in data 03/11/2016,  è stato approvato il progetto di fattibilità dei LAVORI DI COSTRUZIONE NUOVA SCUOLA ELEMENTARE IN FRAZIONE BRICCO; con Determina n.223 del </w:t>
            </w:r>
            <w:r w:rsidRPr="00452BD9">
              <w:rPr>
                <w:rFonts w:ascii="Century Gothic" w:hAnsi="Century Gothic"/>
                <w:lang w:val="it-IT"/>
              </w:rPr>
              <w:lastRenderedPageBreak/>
              <w:t>09/05/2017  si è provveduto ad affidare a Settanta7 Studio Associato -Arch. Rangone e Arch. Rionda, C.so Principe Eugenio, 2 -10122 Torino (TO) (P.IVA 10119920014) una PRIMA FASE dell’incarico professionale inerente la:</w:t>
            </w:r>
          </w:p>
          <w:p w:rsidR="00CC4D40" w:rsidRPr="00452BD9" w:rsidRDefault="00CC4D40" w:rsidP="000A19DC">
            <w:pPr>
              <w:widowControl/>
              <w:numPr>
                <w:ilvl w:val="0"/>
                <w:numId w:val="13"/>
              </w:numPr>
              <w:tabs>
                <w:tab w:val="left" w:pos="0"/>
              </w:tabs>
              <w:ind w:left="643" w:hanging="357"/>
              <w:jc w:val="both"/>
              <w:rPr>
                <w:rFonts w:ascii="Century Gothic" w:hAnsi="Century Gothic"/>
                <w:lang w:val="it-IT"/>
              </w:rPr>
            </w:pPr>
            <w:r w:rsidRPr="00452BD9">
              <w:rPr>
                <w:rFonts w:ascii="Century Gothic" w:hAnsi="Century Gothic"/>
                <w:lang w:val="it-IT"/>
              </w:rPr>
              <w:t xml:space="preserve">redazione progetto definitivo </w:t>
            </w:r>
          </w:p>
          <w:p w:rsidR="00CC4D40" w:rsidRPr="00452BD9" w:rsidRDefault="00CC4D40" w:rsidP="000A19DC">
            <w:pPr>
              <w:widowControl/>
              <w:numPr>
                <w:ilvl w:val="0"/>
                <w:numId w:val="13"/>
              </w:numPr>
              <w:tabs>
                <w:tab w:val="left" w:pos="0"/>
              </w:tabs>
              <w:ind w:left="643" w:hanging="357"/>
              <w:jc w:val="both"/>
              <w:rPr>
                <w:rFonts w:ascii="Century Gothic" w:hAnsi="Century Gothic"/>
                <w:lang w:val="it-IT"/>
              </w:rPr>
            </w:pPr>
            <w:r w:rsidRPr="00452BD9">
              <w:rPr>
                <w:rFonts w:ascii="Century Gothic" w:hAnsi="Century Gothic"/>
                <w:lang w:val="it-IT"/>
              </w:rPr>
              <w:t xml:space="preserve">redazione progetto esecutivo </w:t>
            </w:r>
          </w:p>
          <w:p w:rsidR="00CC4D40" w:rsidRPr="00452BD9" w:rsidRDefault="00CC4D40" w:rsidP="000A19DC">
            <w:pPr>
              <w:widowControl/>
              <w:numPr>
                <w:ilvl w:val="0"/>
                <w:numId w:val="13"/>
              </w:numPr>
              <w:tabs>
                <w:tab w:val="left" w:pos="0"/>
              </w:tabs>
              <w:ind w:left="643" w:hanging="357"/>
              <w:jc w:val="both"/>
              <w:rPr>
                <w:rFonts w:ascii="Century Gothic" w:hAnsi="Century Gothic"/>
                <w:lang w:val="it-IT"/>
              </w:rPr>
            </w:pPr>
            <w:r w:rsidRPr="00452BD9">
              <w:rPr>
                <w:rFonts w:ascii="Century Gothic" w:hAnsi="Century Gothic"/>
                <w:lang w:val="it-IT"/>
              </w:rPr>
              <w:t>coordinatore per la sicurezza in fase di progettazione</w:t>
            </w:r>
          </w:p>
          <w:p w:rsidR="00CC4D40" w:rsidRPr="00452BD9" w:rsidRDefault="00CC4D40" w:rsidP="00CC4D40">
            <w:pPr>
              <w:tabs>
                <w:tab w:val="left" w:pos="0"/>
              </w:tabs>
              <w:ind w:left="720"/>
              <w:jc w:val="both"/>
              <w:rPr>
                <w:rFonts w:ascii="Century Gothic" w:hAnsi="Century Gothic"/>
                <w:lang w:val="it-IT"/>
              </w:rPr>
            </w:pPr>
          </w:p>
          <w:p w:rsidR="00CC4D40" w:rsidRPr="00452BD9" w:rsidRDefault="00CC4D40" w:rsidP="00CC4D40">
            <w:pPr>
              <w:tabs>
                <w:tab w:val="left" w:pos="0"/>
              </w:tabs>
              <w:jc w:val="both"/>
              <w:rPr>
                <w:rFonts w:ascii="Century Gothic" w:hAnsi="Century Gothic"/>
                <w:lang w:val="it-IT"/>
              </w:rPr>
            </w:pPr>
            <w:r w:rsidRPr="00452BD9">
              <w:rPr>
                <w:rFonts w:ascii="Century Gothic" w:hAnsi="Century Gothic"/>
                <w:lang w:val="it-IT"/>
              </w:rPr>
              <w:t>dei lavori di cui al primo capoverso</w:t>
            </w:r>
            <w:r>
              <w:rPr>
                <w:rFonts w:ascii="Century Gothic" w:hAnsi="Century Gothic"/>
                <w:lang w:val="it-IT"/>
              </w:rPr>
              <w:t xml:space="preserve">  </w:t>
            </w:r>
            <w:r w:rsidRPr="00452BD9">
              <w:rPr>
                <w:rFonts w:ascii="Century Gothic" w:hAnsi="Century Gothic"/>
                <w:lang w:val="it-IT"/>
              </w:rPr>
              <w:t>;</w:t>
            </w:r>
          </w:p>
          <w:p w:rsidR="00CC4D40" w:rsidRPr="00452BD9" w:rsidRDefault="00CC4D40" w:rsidP="00CC4D40">
            <w:pPr>
              <w:spacing w:after="200" w:line="276" w:lineRule="auto"/>
              <w:jc w:val="both"/>
              <w:rPr>
                <w:rFonts w:ascii="Century Gothic" w:hAnsi="Century Gothic"/>
                <w:lang w:val="it-IT"/>
              </w:rPr>
            </w:pPr>
            <w:r w:rsidRPr="00452BD9">
              <w:rPr>
                <w:rFonts w:ascii="Century Gothic" w:hAnsi="Century Gothic"/>
                <w:lang w:val="it-IT"/>
              </w:rPr>
              <w:t>con successiva Delibera di G.C. n.228 del 30/11/2017 è stato approvato il progetto definitivo mentre con DGC n.249 del 20/12/2017 è stato approvato il progetto esecutivo dei lavori in oggetto;</w:t>
            </w:r>
          </w:p>
          <w:p w:rsidR="00CC4D40" w:rsidRPr="00452BD9" w:rsidRDefault="00CC4D40" w:rsidP="00CC4D40">
            <w:pPr>
              <w:spacing w:after="200" w:line="276" w:lineRule="auto"/>
              <w:jc w:val="both"/>
              <w:rPr>
                <w:rFonts w:ascii="Century Gothic" w:hAnsi="Century Gothic"/>
                <w:lang w:val="it-IT"/>
              </w:rPr>
            </w:pPr>
            <w:r w:rsidRPr="00452BD9">
              <w:rPr>
                <w:rFonts w:ascii="Century Gothic" w:hAnsi="Century Gothic"/>
                <w:lang w:val="it-IT"/>
              </w:rPr>
              <w:t>successivamente, in data 20/12/2017, è stata adottata la determina a contrattare n.633 al fine di indire una procedura aperta (da esperire mediante la Centrale Unica di Committenza) finalizzata all’affidamento dei lavori in questione.</w:t>
            </w:r>
          </w:p>
          <w:p w:rsidR="00CC4D40" w:rsidRDefault="00CC4D40" w:rsidP="007D3AED">
            <w:pPr>
              <w:jc w:val="both"/>
              <w:rPr>
                <w:rFonts w:ascii="Century Gothic" w:hAnsi="Century Gothic"/>
                <w:lang w:val="it-IT"/>
              </w:rPr>
            </w:pPr>
          </w:p>
        </w:tc>
      </w:tr>
      <w:tr w:rsidR="00CC4D40" w:rsidRPr="00556655" w:rsidTr="007D3AED">
        <w:tc>
          <w:tcPr>
            <w:tcW w:w="4886" w:type="dxa"/>
          </w:tcPr>
          <w:p w:rsidR="00CC4D40" w:rsidRDefault="002B3473" w:rsidP="007D3AED">
            <w:pPr>
              <w:jc w:val="both"/>
              <w:rPr>
                <w:rFonts w:ascii="Century Gothic" w:hAnsi="Century Gothic"/>
                <w:b/>
                <w:lang w:val="it-IT"/>
              </w:rPr>
            </w:pPr>
            <w:r>
              <w:rPr>
                <w:rFonts w:ascii="Century Gothic" w:hAnsi="Century Gothic"/>
                <w:b/>
                <w:lang w:val="it-IT"/>
              </w:rPr>
              <w:lastRenderedPageBreak/>
              <w:t xml:space="preserve">1.4: </w:t>
            </w:r>
            <w:r w:rsidR="00CC4D40">
              <w:rPr>
                <w:rFonts w:ascii="Century Gothic" w:hAnsi="Century Gothic"/>
                <w:b/>
                <w:lang w:val="it-IT"/>
              </w:rPr>
              <w:t>COSTRUZIONE NUOVA PALESTRA A CHERASCO</w:t>
            </w:r>
          </w:p>
        </w:tc>
        <w:tc>
          <w:tcPr>
            <w:tcW w:w="4886" w:type="dxa"/>
          </w:tcPr>
          <w:p w:rsidR="00CC4D40" w:rsidRPr="00452BD9" w:rsidRDefault="00CC4D40" w:rsidP="00CC4D40">
            <w:pPr>
              <w:jc w:val="both"/>
              <w:rPr>
                <w:rFonts w:ascii="Century Gothic" w:hAnsi="Century Gothic"/>
                <w:lang w:val="it-IT"/>
              </w:rPr>
            </w:pPr>
            <w:r w:rsidRPr="00452BD9">
              <w:rPr>
                <w:rFonts w:ascii="Century Gothic" w:hAnsi="Century Gothic"/>
                <w:lang w:val="it-IT"/>
              </w:rPr>
              <w:t>Con D.G.C. n.164 del 11/10/2016 è stato approvato il progetto di fattibilità dei lavori di COSTRUZIONE NUOVA PALESTRA IN CHERASCO CAPOLUOGO</w:t>
            </w:r>
          </w:p>
          <w:p w:rsidR="00CC4D40" w:rsidRPr="00452BD9" w:rsidRDefault="00CC4D40" w:rsidP="00CC4D40">
            <w:pPr>
              <w:jc w:val="both"/>
              <w:rPr>
                <w:rFonts w:ascii="Century Gothic" w:hAnsi="Century Gothic"/>
                <w:lang w:val="it-IT"/>
              </w:rPr>
            </w:pPr>
          </w:p>
          <w:p w:rsidR="00CC4D40" w:rsidRPr="00452BD9" w:rsidRDefault="00CC4D40" w:rsidP="00CC4D40">
            <w:pPr>
              <w:jc w:val="both"/>
              <w:rPr>
                <w:rFonts w:ascii="Century Gothic" w:hAnsi="Century Gothic"/>
                <w:lang w:val="it-IT"/>
              </w:rPr>
            </w:pPr>
            <w:r w:rsidRPr="00452BD9">
              <w:rPr>
                <w:rFonts w:ascii="Century Gothic" w:hAnsi="Century Gothic"/>
                <w:lang w:val="it-IT"/>
              </w:rPr>
              <w:t>in data 19/04/2017 è stata adottata la determina a contrattare n.183, mediante la quale è stata indetta un’asta pubblica per la cessione dell’immobile adibito attualmente a palestra ed alla contestuale realizzazione di una nuova palestra comunale, da assegnare con il criterio dell’offerta più vantaggiosa all’offerente che avrà presentato in sede di gara, la migliore proposta progettuale, a livello definitivo, per la realizzazione della nuova palestra, che dovrà essere predisposta in esecuzione di quanto previsto dal progetto di fattibilità, approvato, dalla Giunta Municipale con atto deliberativo n. 164/2016</w:t>
            </w:r>
          </w:p>
          <w:p w:rsidR="00CC4D40" w:rsidRPr="00452BD9" w:rsidRDefault="00CC4D40" w:rsidP="00CC4D40">
            <w:pPr>
              <w:jc w:val="both"/>
              <w:rPr>
                <w:rFonts w:ascii="Century Gothic" w:hAnsi="Century Gothic"/>
                <w:lang w:val="it-IT"/>
              </w:rPr>
            </w:pPr>
          </w:p>
          <w:p w:rsidR="00CC4D40" w:rsidRPr="00452BD9" w:rsidRDefault="00CC4D40" w:rsidP="00CC4D40">
            <w:pPr>
              <w:tabs>
                <w:tab w:val="num" w:pos="284"/>
                <w:tab w:val="num" w:pos="644"/>
              </w:tabs>
              <w:jc w:val="both"/>
              <w:rPr>
                <w:rFonts w:ascii="Century Gothic" w:hAnsi="Century Gothic"/>
                <w:lang w:val="it-IT"/>
              </w:rPr>
            </w:pPr>
            <w:r w:rsidRPr="00452BD9">
              <w:rPr>
                <w:rFonts w:ascii="Century Gothic" w:hAnsi="Century Gothic"/>
                <w:lang w:val="it-IT"/>
              </w:rPr>
              <w:lastRenderedPageBreak/>
              <w:t>con DGC n.143 del 05/09/2017:</w:t>
            </w:r>
          </w:p>
          <w:p w:rsidR="00CC4D40" w:rsidRPr="00452BD9" w:rsidRDefault="00CC4D40" w:rsidP="000A19DC">
            <w:pPr>
              <w:pStyle w:val="Paragrafoelenco"/>
              <w:widowControl/>
              <w:numPr>
                <w:ilvl w:val="0"/>
                <w:numId w:val="15"/>
              </w:numPr>
              <w:tabs>
                <w:tab w:val="num" w:pos="284"/>
                <w:tab w:val="num" w:pos="709"/>
              </w:tabs>
              <w:contextualSpacing/>
              <w:jc w:val="both"/>
              <w:rPr>
                <w:rFonts w:ascii="Century Gothic" w:hAnsi="Century Gothic"/>
                <w:lang w:val="it-IT"/>
              </w:rPr>
            </w:pPr>
            <w:r w:rsidRPr="00452BD9">
              <w:rPr>
                <w:rFonts w:ascii="Century Gothic" w:hAnsi="Century Gothic"/>
                <w:lang w:val="it-IT"/>
              </w:rPr>
              <w:t>sono stati approvati i n.6 verbali di gara inerenti la procedura di asta pubblica effettuata per la cessione dell’immobile adibito attualmente a palestra ed alla contestuale realizzazione di una nuova palestra comunale esperita;</w:t>
            </w:r>
          </w:p>
          <w:p w:rsidR="00CC4D40" w:rsidRPr="00452BD9" w:rsidRDefault="00CC4D40" w:rsidP="000A19DC">
            <w:pPr>
              <w:pStyle w:val="Paragrafoelenco"/>
              <w:widowControl/>
              <w:numPr>
                <w:ilvl w:val="0"/>
                <w:numId w:val="15"/>
              </w:numPr>
              <w:tabs>
                <w:tab w:val="num" w:pos="284"/>
                <w:tab w:val="num" w:pos="709"/>
              </w:tabs>
              <w:contextualSpacing/>
              <w:jc w:val="both"/>
              <w:rPr>
                <w:rFonts w:ascii="Century Gothic" w:hAnsi="Century Gothic"/>
                <w:lang w:val="it-IT"/>
              </w:rPr>
            </w:pPr>
            <w:r w:rsidRPr="00452BD9">
              <w:rPr>
                <w:rFonts w:ascii="Century Gothic" w:hAnsi="Century Gothic"/>
                <w:lang w:val="it-IT"/>
              </w:rPr>
              <w:t xml:space="preserve">è stata aggiudicata, in via definitiva, alla DIMAR SPA con sede in Via Cuneo, n.34 – Fraz. Roreto -12062 Cherasco (CN), l’asta pubblica per la cessione dell’ immobile di proprietà comunale (attuale palestra),  sito in  via Duccio Galimberti n. 7, distinto al catasto al Foglio n. 71 particella n.598 parte e particella n.599 parte, con relativa area pertinenziale, </w:t>
            </w:r>
          </w:p>
          <w:p w:rsidR="00CC4D40" w:rsidRPr="00452BD9" w:rsidRDefault="00CC4D40" w:rsidP="00CC4D40">
            <w:pPr>
              <w:tabs>
                <w:tab w:val="num" w:pos="709"/>
              </w:tabs>
              <w:rPr>
                <w:rFonts w:ascii="Century Gothic" w:hAnsi="Century Gothic"/>
                <w:lang w:val="it-IT"/>
              </w:rPr>
            </w:pPr>
          </w:p>
          <w:p w:rsidR="00CC4D40" w:rsidRPr="00452BD9" w:rsidRDefault="00CC4D40" w:rsidP="00CC4D40">
            <w:pPr>
              <w:rPr>
                <w:rFonts w:ascii="Century Gothic" w:hAnsi="Century Gothic"/>
                <w:lang w:val="it-IT"/>
              </w:rPr>
            </w:pPr>
            <w:r w:rsidRPr="00452BD9">
              <w:rPr>
                <w:rFonts w:ascii="Century Gothic" w:hAnsi="Century Gothic"/>
                <w:lang w:val="it-IT"/>
              </w:rPr>
              <w:t>con DGC n.225 del 28/11/2017 è stato deliberato di stipulare con  la ditta DIMAR s.p.a  un  “contratto preliminare di trasferimento immobiliare in luogo dell’adempimento”, attraverso il quale:</w:t>
            </w:r>
          </w:p>
          <w:p w:rsidR="00CC4D40" w:rsidRPr="00452BD9" w:rsidRDefault="00CC4D40" w:rsidP="000A19DC">
            <w:pPr>
              <w:widowControl/>
              <w:numPr>
                <w:ilvl w:val="3"/>
                <w:numId w:val="14"/>
              </w:numPr>
              <w:tabs>
                <w:tab w:val="left" w:pos="643"/>
                <w:tab w:val="left" w:pos="2400"/>
                <w:tab w:val="left" w:pos="3600"/>
                <w:tab w:val="left" w:pos="4800"/>
              </w:tabs>
              <w:spacing w:after="200"/>
              <w:ind w:left="643" w:hanging="470"/>
              <w:jc w:val="both"/>
              <w:rPr>
                <w:rFonts w:ascii="Century Gothic" w:hAnsi="Century Gothic"/>
                <w:lang w:val="it-IT"/>
              </w:rPr>
            </w:pPr>
            <w:r w:rsidRPr="00452BD9">
              <w:rPr>
                <w:rFonts w:ascii="Century Gothic" w:hAnsi="Century Gothic"/>
                <w:lang w:val="it-IT"/>
              </w:rPr>
              <w:t xml:space="preserve">La società "DIMAR s.p.a.", si impegna e si obbliga a realizzare, a sua cura e spese, su un’area di proprietà Comunale definita, un immobile da destinare a palestra comunale, secondo un progetto esecutivo, presentato dalla stessa Società ed approvato dall’Amministrazione Comunale, </w:t>
            </w:r>
          </w:p>
          <w:p w:rsidR="00CC4D40" w:rsidRPr="00452BD9" w:rsidRDefault="00CC4D40" w:rsidP="000A19DC">
            <w:pPr>
              <w:widowControl/>
              <w:numPr>
                <w:ilvl w:val="3"/>
                <w:numId w:val="14"/>
              </w:numPr>
              <w:tabs>
                <w:tab w:val="left" w:pos="643"/>
              </w:tabs>
              <w:spacing w:after="200"/>
              <w:ind w:left="643" w:hanging="470"/>
              <w:jc w:val="both"/>
              <w:rPr>
                <w:rFonts w:ascii="Century Gothic" w:hAnsi="Century Gothic"/>
                <w:lang w:val="it-IT"/>
              </w:rPr>
            </w:pPr>
            <w:r w:rsidRPr="00452BD9">
              <w:rPr>
                <w:rFonts w:ascii="Century Gothic" w:hAnsi="Century Gothic"/>
                <w:lang w:val="it-IT"/>
              </w:rPr>
              <w:t>Quale corrispettivo per la realizzazione della palestra di cui al precedente punto, il Comune di Cherasco, all'avvenuto espletamento del relativo collaudo, trasferirà alla società DIMAR l’immobile di sua proprietà, attualmente destinato a palestra.</w:t>
            </w:r>
          </w:p>
          <w:p w:rsidR="00CC4D40" w:rsidRPr="00452BD9" w:rsidRDefault="00CC4D40" w:rsidP="00CC4D40">
            <w:pPr>
              <w:spacing w:after="200" w:line="276" w:lineRule="auto"/>
              <w:jc w:val="both"/>
              <w:rPr>
                <w:rFonts w:ascii="Century Gothic" w:hAnsi="Century Gothic"/>
                <w:lang w:val="it-IT"/>
              </w:rPr>
            </w:pPr>
            <w:r w:rsidRPr="00452BD9">
              <w:rPr>
                <w:rFonts w:ascii="Century Gothic" w:hAnsi="Century Gothic"/>
                <w:lang w:val="it-IT"/>
              </w:rPr>
              <w:t>Ad oggi si è in attesa di approvare il progetto definitivo presentato dalla Ditta aggiudicataria DIMAR spa</w:t>
            </w:r>
          </w:p>
          <w:p w:rsidR="00CC4D40" w:rsidRDefault="00CC4D40" w:rsidP="007D3AED">
            <w:pPr>
              <w:jc w:val="both"/>
              <w:rPr>
                <w:rFonts w:ascii="Century Gothic" w:hAnsi="Century Gothic"/>
                <w:lang w:val="it-IT"/>
              </w:rPr>
            </w:pPr>
          </w:p>
        </w:tc>
      </w:tr>
      <w:tr w:rsidR="004A56C5" w:rsidRPr="00556655" w:rsidTr="007D3AED">
        <w:tc>
          <w:tcPr>
            <w:tcW w:w="4886" w:type="dxa"/>
          </w:tcPr>
          <w:p w:rsidR="004A56C5" w:rsidRDefault="002B3473" w:rsidP="004A56C5">
            <w:pPr>
              <w:spacing w:after="200" w:line="276" w:lineRule="auto"/>
              <w:jc w:val="both"/>
              <w:rPr>
                <w:rFonts w:ascii="Century Gothic" w:hAnsi="Century Gothic"/>
                <w:b/>
                <w:lang w:val="it-IT"/>
              </w:rPr>
            </w:pPr>
            <w:r>
              <w:rPr>
                <w:rFonts w:ascii="Century Gothic" w:hAnsi="Century Gothic"/>
                <w:b/>
                <w:lang w:val="it-IT"/>
              </w:rPr>
              <w:lastRenderedPageBreak/>
              <w:t xml:space="preserve">1.5: </w:t>
            </w:r>
            <w:r w:rsidR="004A56C5" w:rsidRPr="00452BD9">
              <w:rPr>
                <w:rFonts w:ascii="Century Gothic" w:hAnsi="Century Gothic"/>
                <w:b/>
                <w:lang w:val="it-IT"/>
              </w:rPr>
              <w:t xml:space="preserve">LAVORI DI RIQUALIFICAZIONE PERCORSI </w:t>
            </w:r>
            <w:r w:rsidR="004A56C5" w:rsidRPr="00452BD9">
              <w:rPr>
                <w:rFonts w:ascii="Century Gothic" w:hAnsi="Century Gothic"/>
                <w:b/>
                <w:lang w:val="it-IT"/>
              </w:rPr>
              <w:lastRenderedPageBreak/>
              <w:t>URBANI DEL COMMERCIO</w:t>
            </w:r>
          </w:p>
        </w:tc>
        <w:tc>
          <w:tcPr>
            <w:tcW w:w="4886" w:type="dxa"/>
          </w:tcPr>
          <w:p w:rsidR="004A56C5" w:rsidRPr="00452BD9" w:rsidRDefault="004A56C5" w:rsidP="000A19DC">
            <w:pPr>
              <w:numPr>
                <w:ilvl w:val="0"/>
                <w:numId w:val="16"/>
              </w:numPr>
              <w:adjustRightInd w:val="0"/>
              <w:ind w:left="426"/>
              <w:jc w:val="both"/>
              <w:rPr>
                <w:rFonts w:ascii="Century Gothic" w:hAnsi="Century Gothic"/>
                <w:lang w:val="it-IT"/>
              </w:rPr>
            </w:pPr>
            <w:r w:rsidRPr="00452BD9">
              <w:rPr>
                <w:rFonts w:ascii="Century Gothic" w:hAnsi="Century Gothic"/>
                <w:lang w:val="it-IT"/>
              </w:rPr>
              <w:lastRenderedPageBreak/>
              <w:t xml:space="preserve">Con Determina n.270 del 05/06/2017 si è provveduto ad approvare una </w:t>
            </w:r>
            <w:r w:rsidRPr="00452BD9">
              <w:rPr>
                <w:rFonts w:ascii="Century Gothic" w:hAnsi="Century Gothic"/>
                <w:lang w:val="it-IT"/>
              </w:rPr>
              <w:lastRenderedPageBreak/>
              <w:t>variante senza aumento di spesa rispetto al progetto esecutivo dei LAVORI DI RIQUALIFICAZIONE PERCORSI URBANI DEL COMMERCIO approvato a suo tempo;</w:t>
            </w:r>
          </w:p>
          <w:p w:rsidR="004A56C5" w:rsidRPr="00452BD9" w:rsidRDefault="004A56C5" w:rsidP="004A56C5">
            <w:pPr>
              <w:jc w:val="both"/>
              <w:rPr>
                <w:rFonts w:ascii="Century Gothic" w:hAnsi="Century Gothic"/>
                <w:lang w:val="it-IT"/>
              </w:rPr>
            </w:pPr>
          </w:p>
          <w:p w:rsidR="004A56C5" w:rsidRPr="00452BD9" w:rsidRDefault="004A56C5" w:rsidP="000A19DC">
            <w:pPr>
              <w:numPr>
                <w:ilvl w:val="0"/>
                <w:numId w:val="17"/>
              </w:numPr>
              <w:autoSpaceDE w:val="0"/>
              <w:autoSpaceDN w:val="0"/>
              <w:adjustRightInd w:val="0"/>
              <w:spacing w:after="200" w:line="276" w:lineRule="auto"/>
              <w:ind w:left="426"/>
              <w:jc w:val="both"/>
              <w:rPr>
                <w:rFonts w:ascii="Century Gothic" w:hAnsi="Century Gothic"/>
                <w:lang w:val="it-IT"/>
              </w:rPr>
            </w:pPr>
            <w:r w:rsidRPr="00452BD9">
              <w:rPr>
                <w:rFonts w:ascii="Century Gothic" w:hAnsi="Century Gothic"/>
                <w:lang w:val="it-IT"/>
              </w:rPr>
              <w:t xml:space="preserve">con Determina n. 356 del 20/07/2017, si è provveduto ad approvare la contabilità finale dei LAVORI DI RIQUALIFICAZIONE PERCORSI URBANI DEL COMMERCIO- </w:t>
            </w:r>
          </w:p>
          <w:p w:rsidR="004A56C5" w:rsidRPr="004A56C5" w:rsidRDefault="004A56C5" w:rsidP="000A19DC">
            <w:pPr>
              <w:numPr>
                <w:ilvl w:val="0"/>
                <w:numId w:val="17"/>
              </w:numPr>
              <w:autoSpaceDE w:val="0"/>
              <w:autoSpaceDN w:val="0"/>
              <w:adjustRightInd w:val="0"/>
              <w:spacing w:after="200" w:line="276" w:lineRule="auto"/>
              <w:ind w:left="426"/>
              <w:jc w:val="both"/>
              <w:rPr>
                <w:rFonts w:ascii="Century Gothic" w:hAnsi="Century Gothic"/>
                <w:lang w:val="it-IT"/>
              </w:rPr>
            </w:pPr>
            <w:r w:rsidRPr="00452BD9">
              <w:rPr>
                <w:rFonts w:ascii="Century Gothic" w:hAnsi="Century Gothic"/>
                <w:lang w:val="it-IT"/>
              </w:rPr>
              <w:t>Con determina n.123/2017 è stato approvato il Certificato di Regolare Esecuzione dei LAVORI DI RIQUALIFICAZIONE PERCORSI URBANI DEL COMMERCIO</w:t>
            </w:r>
          </w:p>
        </w:tc>
      </w:tr>
      <w:tr w:rsidR="004A56C5" w:rsidRPr="00556655" w:rsidTr="007D3AED">
        <w:tc>
          <w:tcPr>
            <w:tcW w:w="4886" w:type="dxa"/>
          </w:tcPr>
          <w:p w:rsidR="004A56C5" w:rsidRDefault="002B3473" w:rsidP="004A56C5">
            <w:pPr>
              <w:spacing w:after="200" w:line="276" w:lineRule="auto"/>
              <w:jc w:val="both"/>
              <w:rPr>
                <w:rFonts w:ascii="Century Gothic" w:hAnsi="Century Gothic"/>
                <w:b/>
                <w:lang w:val="it-IT"/>
              </w:rPr>
            </w:pPr>
            <w:r>
              <w:rPr>
                <w:rFonts w:ascii="Century Gothic" w:hAnsi="Century Gothic"/>
                <w:b/>
                <w:lang w:val="it-IT"/>
              </w:rPr>
              <w:lastRenderedPageBreak/>
              <w:t xml:space="preserve">1.6: </w:t>
            </w:r>
            <w:r w:rsidR="004A56C5" w:rsidRPr="00452BD9">
              <w:rPr>
                <w:rFonts w:ascii="Century Gothic" w:hAnsi="Century Gothic"/>
                <w:b/>
                <w:lang w:val="it-IT"/>
              </w:rPr>
              <w:t>LAVORI DI RISTRUTTURAZIONE DELLA SCUOLA SECONDARIA DI CHERASCO</w:t>
            </w:r>
          </w:p>
        </w:tc>
        <w:tc>
          <w:tcPr>
            <w:tcW w:w="4886" w:type="dxa"/>
          </w:tcPr>
          <w:p w:rsidR="004A56C5" w:rsidRPr="00452BD9" w:rsidRDefault="004A56C5" w:rsidP="000A19DC">
            <w:pPr>
              <w:widowControl/>
              <w:numPr>
                <w:ilvl w:val="0"/>
                <w:numId w:val="18"/>
              </w:numPr>
              <w:ind w:left="284"/>
              <w:jc w:val="both"/>
              <w:rPr>
                <w:rFonts w:ascii="Century Gothic" w:hAnsi="Century Gothic"/>
                <w:lang w:val="it-IT"/>
              </w:rPr>
            </w:pPr>
            <w:r w:rsidRPr="00452BD9">
              <w:rPr>
                <w:rFonts w:ascii="Century Gothic" w:hAnsi="Century Gothic"/>
                <w:lang w:val="it-IT"/>
              </w:rPr>
              <w:t>in data 21/02/2017 è stato sottoscritto l’atto di sottomissione inerente la variante ai lavori principali approvata nel corso del 2016</w:t>
            </w:r>
          </w:p>
          <w:p w:rsidR="004A56C5" w:rsidRPr="00452BD9" w:rsidRDefault="004A56C5" w:rsidP="004A56C5">
            <w:pPr>
              <w:ind w:left="284"/>
              <w:jc w:val="both"/>
              <w:rPr>
                <w:rFonts w:ascii="Century Gothic" w:hAnsi="Century Gothic"/>
                <w:lang w:val="it-IT"/>
              </w:rPr>
            </w:pPr>
          </w:p>
          <w:p w:rsidR="004A56C5" w:rsidRPr="00452BD9" w:rsidRDefault="004A56C5" w:rsidP="000A19DC">
            <w:pPr>
              <w:widowControl/>
              <w:numPr>
                <w:ilvl w:val="0"/>
                <w:numId w:val="19"/>
              </w:numPr>
              <w:ind w:left="284"/>
              <w:jc w:val="both"/>
              <w:rPr>
                <w:rFonts w:ascii="Century Gothic" w:hAnsi="Century Gothic"/>
                <w:lang w:val="it-IT"/>
              </w:rPr>
            </w:pPr>
            <w:r w:rsidRPr="00452BD9">
              <w:rPr>
                <w:rFonts w:ascii="Century Gothic" w:hAnsi="Century Gothic"/>
                <w:lang w:val="it-IT"/>
              </w:rPr>
              <w:t>con Determina n.178-547 del 16/11/2017 si è provveduto ad approvare la contabilità finale dei LAVORI DI RISTRUTTURAZIONE DELLA SCUOLA SECONDARIA DI CHERASCO</w:t>
            </w:r>
          </w:p>
          <w:p w:rsidR="004A56C5" w:rsidRPr="00452BD9" w:rsidRDefault="004A56C5" w:rsidP="004A56C5">
            <w:pPr>
              <w:ind w:left="284"/>
              <w:jc w:val="both"/>
              <w:rPr>
                <w:rFonts w:ascii="Century Gothic" w:hAnsi="Century Gothic"/>
                <w:lang w:val="it-IT"/>
              </w:rPr>
            </w:pPr>
          </w:p>
          <w:p w:rsidR="004A56C5" w:rsidRPr="00452BD9" w:rsidRDefault="004A56C5" w:rsidP="000A19DC">
            <w:pPr>
              <w:numPr>
                <w:ilvl w:val="0"/>
                <w:numId w:val="19"/>
              </w:numPr>
              <w:ind w:left="284"/>
              <w:jc w:val="both"/>
              <w:rPr>
                <w:rFonts w:ascii="Century Gothic" w:hAnsi="Century Gothic"/>
                <w:lang w:val="it-IT"/>
              </w:rPr>
            </w:pPr>
            <w:r w:rsidRPr="00452BD9">
              <w:rPr>
                <w:rFonts w:ascii="Century Gothic" w:hAnsi="Century Gothic"/>
                <w:lang w:val="it-IT"/>
              </w:rPr>
              <w:t>con DGC 219/2017 è stato approvato il Certificato di Regolare Esecuzione dei LAVORI DI RISTRUTTURAZIONE DELLA SCUOLA SECONDARIA DI CHERASCO</w:t>
            </w:r>
          </w:p>
          <w:p w:rsidR="004A56C5" w:rsidRPr="00452BD9" w:rsidRDefault="004A56C5" w:rsidP="00CC4D40">
            <w:pPr>
              <w:jc w:val="both"/>
              <w:rPr>
                <w:rFonts w:ascii="Century Gothic" w:hAnsi="Century Gothic"/>
                <w:lang w:val="it-IT"/>
              </w:rPr>
            </w:pPr>
          </w:p>
        </w:tc>
      </w:tr>
      <w:tr w:rsidR="004A56C5" w:rsidRPr="00556655" w:rsidTr="007D3AED">
        <w:tc>
          <w:tcPr>
            <w:tcW w:w="4886" w:type="dxa"/>
          </w:tcPr>
          <w:p w:rsidR="002B3473" w:rsidRPr="00452BD9" w:rsidRDefault="002B3473" w:rsidP="002B3473">
            <w:pPr>
              <w:spacing w:after="200" w:line="276" w:lineRule="auto"/>
              <w:jc w:val="both"/>
              <w:rPr>
                <w:rFonts w:ascii="Century Gothic" w:hAnsi="Century Gothic"/>
                <w:b/>
                <w:lang w:val="it-IT"/>
              </w:rPr>
            </w:pPr>
            <w:r>
              <w:rPr>
                <w:rFonts w:ascii="Century Gothic" w:hAnsi="Century Gothic"/>
                <w:b/>
                <w:lang w:val="it-IT"/>
              </w:rPr>
              <w:t xml:space="preserve">1.7: </w:t>
            </w:r>
            <w:r w:rsidRPr="00452BD9">
              <w:rPr>
                <w:rFonts w:ascii="Century Gothic" w:hAnsi="Century Gothic"/>
                <w:b/>
                <w:lang w:val="it-IT"/>
              </w:rPr>
              <w:t>LAVORI DI RIQUALIFICAZIONE IMPIANTO SPORTIVO CAPOLUOGO CON FORMAZIONE MANTO IN ERBA SINTETICA</w:t>
            </w:r>
          </w:p>
          <w:p w:rsidR="004A56C5" w:rsidRDefault="004A56C5" w:rsidP="007D3AED">
            <w:pPr>
              <w:jc w:val="both"/>
              <w:rPr>
                <w:rFonts w:ascii="Century Gothic" w:hAnsi="Century Gothic"/>
                <w:b/>
                <w:lang w:val="it-IT"/>
              </w:rPr>
            </w:pPr>
          </w:p>
        </w:tc>
        <w:tc>
          <w:tcPr>
            <w:tcW w:w="4886" w:type="dxa"/>
          </w:tcPr>
          <w:p w:rsidR="002B3473" w:rsidRPr="00452BD9" w:rsidRDefault="002B3473" w:rsidP="002B3473">
            <w:pPr>
              <w:jc w:val="both"/>
              <w:rPr>
                <w:rFonts w:ascii="Century Gothic" w:hAnsi="Century Gothic"/>
                <w:lang w:val="it-IT"/>
              </w:rPr>
            </w:pPr>
            <w:r>
              <w:rPr>
                <w:rFonts w:ascii="Century Gothic" w:hAnsi="Century Gothic"/>
                <w:lang w:val="it-IT"/>
              </w:rPr>
              <w:t>C</w:t>
            </w:r>
            <w:r w:rsidRPr="00452BD9">
              <w:rPr>
                <w:rFonts w:ascii="Century Gothic" w:hAnsi="Century Gothic"/>
                <w:lang w:val="it-IT"/>
              </w:rPr>
              <w:t xml:space="preserve">on determina n.434 del 20/09/2017 è stata approvata la contabilità finale a tutto il 24/02/2017, completa di atti contabili e Certificato di Regolare Esecuzione, dei lavori principali, </w:t>
            </w:r>
          </w:p>
          <w:p w:rsidR="002B3473" w:rsidRPr="00452BD9" w:rsidRDefault="002B3473" w:rsidP="002B3473">
            <w:pPr>
              <w:jc w:val="both"/>
              <w:rPr>
                <w:rFonts w:ascii="Century Gothic" w:hAnsi="Century Gothic"/>
                <w:lang w:val="it-IT"/>
              </w:rPr>
            </w:pPr>
          </w:p>
          <w:p w:rsidR="002B3473" w:rsidRPr="00452BD9" w:rsidRDefault="002B3473" w:rsidP="002B3473">
            <w:pPr>
              <w:jc w:val="both"/>
              <w:rPr>
                <w:rFonts w:ascii="Century Gothic" w:hAnsi="Century Gothic"/>
                <w:lang w:val="it-IT"/>
              </w:rPr>
            </w:pPr>
            <w:r w:rsidRPr="00452BD9">
              <w:rPr>
                <w:rFonts w:ascii="Century Gothic" w:hAnsi="Century Gothic"/>
                <w:lang w:val="it-IT"/>
              </w:rPr>
              <w:t xml:space="preserve">con DGC 161/2017 è stato approvato il Certificato di collaudo statico delle strutture di fondazione in c.a. inerenti la realizzazione di n.4 plinti per il montaggio delle torri faro di illuminazione (h.20 m) del campo in erba sintetica, </w:t>
            </w:r>
          </w:p>
          <w:p w:rsidR="004A56C5" w:rsidRPr="00452BD9" w:rsidRDefault="004A56C5" w:rsidP="00CC4D40">
            <w:pPr>
              <w:jc w:val="both"/>
              <w:rPr>
                <w:rFonts w:ascii="Century Gothic" w:hAnsi="Century Gothic"/>
                <w:lang w:val="it-IT"/>
              </w:rPr>
            </w:pPr>
          </w:p>
        </w:tc>
      </w:tr>
    </w:tbl>
    <w:p w:rsidR="00CC4D40" w:rsidRPr="00CC4D40" w:rsidRDefault="00CC4D40">
      <w:pPr>
        <w:rPr>
          <w:lang w:val="it-IT"/>
        </w:rPr>
      </w:pPr>
    </w:p>
    <w:p w:rsidR="00CC4D40" w:rsidRDefault="00CC4D40">
      <w:pPr>
        <w:rPr>
          <w:lang w:val="it-IT"/>
        </w:rPr>
      </w:pPr>
    </w:p>
    <w:p w:rsidR="00021238" w:rsidRDefault="00021238">
      <w:pPr>
        <w:rPr>
          <w:lang w:val="it-IT"/>
        </w:rPr>
      </w:pPr>
    </w:p>
    <w:p w:rsidR="00021238" w:rsidRDefault="00021238">
      <w:pPr>
        <w:rPr>
          <w:lang w:val="it-IT"/>
        </w:rPr>
      </w:pPr>
    </w:p>
    <w:tbl>
      <w:tblPr>
        <w:tblStyle w:val="Grigliatabella"/>
        <w:tblW w:w="0" w:type="auto"/>
        <w:tblLook w:val="04A0" w:firstRow="1" w:lastRow="0" w:firstColumn="1" w:lastColumn="0" w:noHBand="0" w:noVBand="1"/>
      </w:tblPr>
      <w:tblGrid>
        <w:gridCol w:w="4886"/>
        <w:gridCol w:w="4886"/>
      </w:tblGrid>
      <w:tr w:rsidR="00790AB9" w:rsidTr="00790AB9">
        <w:tc>
          <w:tcPr>
            <w:tcW w:w="4886" w:type="dxa"/>
          </w:tcPr>
          <w:p w:rsidR="00790AB9" w:rsidRPr="00872368" w:rsidRDefault="00790AB9" w:rsidP="00CC4D40">
            <w:pPr>
              <w:spacing w:line="274" w:lineRule="exact"/>
              <w:rPr>
                <w:rFonts w:ascii="Century Gothic" w:hAnsi="Century Gothic"/>
                <w:b/>
                <w:lang w:val="it-IT"/>
              </w:rPr>
            </w:pPr>
            <w:r w:rsidRPr="00872368">
              <w:rPr>
                <w:rFonts w:ascii="Century Gothic" w:hAnsi="Century Gothic"/>
                <w:b/>
                <w:lang w:val="it-IT"/>
              </w:rPr>
              <w:t xml:space="preserve">PROGETTO N. </w:t>
            </w:r>
            <w:r w:rsidR="00CC4D40">
              <w:rPr>
                <w:rFonts w:ascii="Century Gothic" w:hAnsi="Century Gothic"/>
                <w:b/>
                <w:lang w:val="it-IT"/>
              </w:rPr>
              <w:t>2</w:t>
            </w:r>
            <w:r w:rsidRPr="00872368">
              <w:rPr>
                <w:rFonts w:ascii="Century Gothic" w:hAnsi="Century Gothic"/>
                <w:b/>
                <w:lang w:val="it-IT"/>
              </w:rPr>
              <w:t xml:space="preserve"> in breve…</w:t>
            </w:r>
          </w:p>
        </w:tc>
        <w:tc>
          <w:tcPr>
            <w:tcW w:w="4886" w:type="dxa"/>
          </w:tcPr>
          <w:p w:rsidR="00790AB9" w:rsidRPr="00872368" w:rsidRDefault="00790AB9" w:rsidP="007D3AED">
            <w:pPr>
              <w:spacing w:line="274" w:lineRule="exact"/>
              <w:rPr>
                <w:rFonts w:ascii="Century Gothic" w:hAnsi="Century Gothic"/>
                <w:b/>
                <w:lang w:val="it-IT"/>
              </w:rPr>
            </w:pPr>
            <w:r w:rsidRPr="00872368">
              <w:rPr>
                <w:rFonts w:ascii="Century Gothic" w:hAnsi="Century Gothic"/>
                <w:b/>
                <w:lang w:val="it-IT"/>
              </w:rPr>
              <w:t>Relazione</w:t>
            </w:r>
          </w:p>
        </w:tc>
      </w:tr>
      <w:tr w:rsidR="00790AB9" w:rsidRPr="00556655" w:rsidTr="00790AB9">
        <w:tc>
          <w:tcPr>
            <w:tcW w:w="4886" w:type="dxa"/>
          </w:tcPr>
          <w:p w:rsidR="00790AB9" w:rsidRPr="00452BD9" w:rsidRDefault="00790AB9" w:rsidP="00790AB9">
            <w:pPr>
              <w:pStyle w:val="Paragrafoelenco"/>
              <w:ind w:left="0" w:firstLine="0"/>
              <w:jc w:val="both"/>
              <w:rPr>
                <w:rFonts w:ascii="Century Gothic" w:hAnsi="Century Gothic"/>
                <w:b/>
                <w:lang w:val="it-IT"/>
              </w:rPr>
            </w:pPr>
            <w:r w:rsidRPr="00452BD9">
              <w:rPr>
                <w:rFonts w:ascii="Century Gothic" w:hAnsi="Century Gothic"/>
                <w:b/>
                <w:lang w:val="it-IT"/>
              </w:rPr>
              <w:t>AFFIDAMENTO DEL SERVIZIO DI IP IN PROJECT-FINANCING</w:t>
            </w:r>
          </w:p>
          <w:p w:rsidR="00790AB9" w:rsidRDefault="00790AB9" w:rsidP="00452BD9">
            <w:pPr>
              <w:pStyle w:val="Paragrafoelenco"/>
              <w:ind w:left="0" w:firstLine="0"/>
              <w:jc w:val="both"/>
              <w:rPr>
                <w:rFonts w:ascii="Century Gothic" w:hAnsi="Century Gothic"/>
                <w:b/>
                <w:lang w:val="it-IT"/>
              </w:rPr>
            </w:pPr>
          </w:p>
        </w:tc>
        <w:tc>
          <w:tcPr>
            <w:tcW w:w="4886" w:type="dxa"/>
          </w:tcPr>
          <w:p w:rsidR="00790AB9" w:rsidRPr="00452BD9" w:rsidRDefault="00790AB9" w:rsidP="00790AB9">
            <w:pPr>
              <w:jc w:val="both"/>
              <w:rPr>
                <w:rFonts w:ascii="Century Gothic" w:hAnsi="Century Gothic"/>
                <w:lang w:val="it-IT"/>
              </w:rPr>
            </w:pPr>
            <w:r w:rsidRPr="00452BD9">
              <w:rPr>
                <w:rFonts w:ascii="Century Gothic" w:hAnsi="Century Gothic"/>
                <w:lang w:val="it-IT"/>
              </w:rPr>
              <w:t>In data 20/04/2017 è stata assunta la determina a contrattare n. 185 del 20/04/2017, ex art. 192 del D. Lgs. 267/2000, per l’affidamento della concessione per la gestione del servizio di illuminazione pubblica comunale, finalizzato ad un migliore efficientamento energetico ed adeguamento normativo, comprensivo della fornitura di energia elettrica disponendo di procedere alla scelta del contraente mediante procedura aperta, da aggiudicare con il criterio dell’offerta economicamente vantaggiosa;</w:t>
            </w:r>
          </w:p>
          <w:p w:rsidR="00790AB9" w:rsidRPr="00452BD9" w:rsidRDefault="00790AB9" w:rsidP="00790AB9">
            <w:pPr>
              <w:ind w:left="284"/>
              <w:jc w:val="both"/>
              <w:rPr>
                <w:rFonts w:ascii="Century Gothic" w:hAnsi="Century Gothic"/>
                <w:lang w:val="it-IT"/>
              </w:rPr>
            </w:pPr>
          </w:p>
          <w:p w:rsidR="00790AB9" w:rsidRPr="00452BD9" w:rsidRDefault="00790AB9" w:rsidP="00790AB9">
            <w:pPr>
              <w:jc w:val="both"/>
              <w:rPr>
                <w:rFonts w:ascii="Century Gothic" w:hAnsi="Century Gothic"/>
                <w:lang w:val="it-IT"/>
              </w:rPr>
            </w:pPr>
            <w:r w:rsidRPr="00452BD9">
              <w:rPr>
                <w:rFonts w:ascii="Century Gothic" w:hAnsi="Century Gothic"/>
                <w:lang w:val="it-IT"/>
              </w:rPr>
              <w:t>Che per la relativa gara ci si è rivolti alla  Centrale Unica di Committenza presso il Comune di Bra;</w:t>
            </w:r>
          </w:p>
          <w:p w:rsidR="00790AB9" w:rsidRPr="00452BD9" w:rsidRDefault="00790AB9" w:rsidP="00790AB9">
            <w:pPr>
              <w:pStyle w:val="Paragrafoelenco"/>
              <w:rPr>
                <w:rFonts w:ascii="Century Gothic" w:hAnsi="Century Gothic"/>
                <w:lang w:val="it-IT"/>
              </w:rPr>
            </w:pPr>
          </w:p>
          <w:p w:rsidR="00790AB9" w:rsidRPr="00452BD9" w:rsidRDefault="00790AB9" w:rsidP="00790AB9">
            <w:pPr>
              <w:jc w:val="both"/>
              <w:rPr>
                <w:rFonts w:ascii="Century Gothic" w:hAnsi="Century Gothic"/>
                <w:lang w:val="it-IT"/>
              </w:rPr>
            </w:pPr>
            <w:r w:rsidRPr="00452BD9">
              <w:rPr>
                <w:rFonts w:ascii="Century Gothic" w:hAnsi="Century Gothic"/>
                <w:lang w:val="it-IT"/>
              </w:rPr>
              <w:t>con determinazione n. 48 del 31/8/2017 la Centrale Unica di Committenza, ha approvato i verbali inerenti la gara esperita, ed  ha aggiudicato  la concessione, ai sensi dell’ex art. 36 c.2 lett.</w:t>
            </w:r>
            <w:r w:rsidR="004A56C5">
              <w:rPr>
                <w:rFonts w:ascii="Century Gothic" w:hAnsi="Century Gothic"/>
                <w:lang w:val="it-IT"/>
              </w:rPr>
              <w:t xml:space="preserve"> </w:t>
            </w:r>
            <w:r w:rsidRPr="00452BD9">
              <w:rPr>
                <w:rFonts w:ascii="Century Gothic" w:hAnsi="Century Gothic"/>
                <w:lang w:val="it-IT"/>
              </w:rPr>
              <w:t>b) del D.</w:t>
            </w:r>
            <w:r w:rsidR="004A56C5">
              <w:rPr>
                <w:rFonts w:ascii="Century Gothic" w:hAnsi="Century Gothic"/>
                <w:lang w:val="it-IT"/>
              </w:rPr>
              <w:t xml:space="preserve"> </w:t>
            </w:r>
            <w:r w:rsidRPr="00452BD9">
              <w:rPr>
                <w:rFonts w:ascii="Century Gothic" w:hAnsi="Century Gothic"/>
                <w:lang w:val="it-IT"/>
              </w:rPr>
              <w:t>Lgs n. 50/2016, a favore della società ARDEA ENERGIA SRL   (C.F. e P</w:t>
            </w:r>
            <w:r w:rsidR="004A56C5">
              <w:rPr>
                <w:rFonts w:ascii="Century Gothic" w:hAnsi="Century Gothic"/>
                <w:lang w:val="it-IT"/>
              </w:rPr>
              <w:t xml:space="preserve"> </w:t>
            </w:r>
            <w:r w:rsidRPr="00452BD9">
              <w:rPr>
                <w:rFonts w:ascii="Century Gothic" w:hAnsi="Century Gothic"/>
                <w:lang w:val="it-IT"/>
              </w:rPr>
              <w:t>.IVA 03245490044) con sede in Via Vivaro, 2 – 12051 Alba (CN) e successivamente il Comune di Cherasco con Determina n.428 del 19/09/2017 ha aggiudicato, ai sensi dell’art.32c.7 del D.</w:t>
            </w:r>
            <w:r w:rsidR="004A56C5">
              <w:rPr>
                <w:rFonts w:ascii="Century Gothic" w:hAnsi="Century Gothic"/>
                <w:lang w:val="it-IT"/>
              </w:rPr>
              <w:t xml:space="preserve"> </w:t>
            </w:r>
            <w:r w:rsidRPr="00452BD9">
              <w:rPr>
                <w:rFonts w:ascii="Century Gothic" w:hAnsi="Century Gothic"/>
                <w:lang w:val="it-IT"/>
              </w:rPr>
              <w:t>Lgs</w:t>
            </w:r>
            <w:r w:rsidR="004A56C5">
              <w:rPr>
                <w:rFonts w:ascii="Century Gothic" w:hAnsi="Century Gothic"/>
                <w:lang w:val="it-IT"/>
              </w:rPr>
              <w:t>.</w:t>
            </w:r>
            <w:r w:rsidRPr="00452BD9">
              <w:rPr>
                <w:rFonts w:ascii="Century Gothic" w:hAnsi="Century Gothic"/>
                <w:lang w:val="it-IT"/>
              </w:rPr>
              <w:t xml:space="preserve"> n. 50/2016, in via definitiva, la concessione in oggetto alla ditta su identificata</w:t>
            </w:r>
          </w:p>
          <w:p w:rsidR="00790AB9" w:rsidRPr="00452BD9" w:rsidRDefault="00790AB9" w:rsidP="00790AB9">
            <w:pPr>
              <w:jc w:val="both"/>
              <w:rPr>
                <w:rFonts w:ascii="Century Gothic" w:hAnsi="Century Gothic"/>
                <w:lang w:val="it-IT"/>
              </w:rPr>
            </w:pPr>
          </w:p>
          <w:p w:rsidR="00790AB9" w:rsidRPr="00452BD9" w:rsidRDefault="00790AB9" w:rsidP="00790AB9">
            <w:pPr>
              <w:jc w:val="both"/>
              <w:rPr>
                <w:rFonts w:ascii="Century Gothic" w:hAnsi="Century Gothic"/>
                <w:lang w:val="it-IT"/>
              </w:rPr>
            </w:pPr>
            <w:r w:rsidRPr="00452BD9">
              <w:rPr>
                <w:rFonts w:ascii="Century Gothic" w:hAnsi="Century Gothic"/>
                <w:lang w:val="it-IT"/>
              </w:rPr>
              <w:t>in data 30/11/2017 è stato stipulato il contratto con la ditta ARDEA ENERGIA SRL; ad oggi il servizio è in corso di esecuzione</w:t>
            </w:r>
          </w:p>
          <w:p w:rsidR="00790AB9" w:rsidRDefault="00790AB9" w:rsidP="00452BD9">
            <w:pPr>
              <w:pStyle w:val="Paragrafoelenco"/>
              <w:ind w:left="0" w:firstLine="0"/>
              <w:jc w:val="both"/>
              <w:rPr>
                <w:rFonts w:ascii="Century Gothic" w:hAnsi="Century Gothic"/>
                <w:b/>
                <w:lang w:val="it-IT"/>
              </w:rPr>
            </w:pPr>
          </w:p>
        </w:tc>
      </w:tr>
    </w:tbl>
    <w:p w:rsidR="00790AB9" w:rsidRDefault="00790AB9" w:rsidP="00452BD9">
      <w:pPr>
        <w:pStyle w:val="Paragrafoelenco"/>
        <w:ind w:left="0" w:firstLine="0"/>
        <w:jc w:val="both"/>
        <w:rPr>
          <w:rFonts w:ascii="Century Gothic" w:hAnsi="Century Gothic"/>
          <w:b/>
          <w:lang w:val="it-IT"/>
        </w:rPr>
      </w:pPr>
    </w:p>
    <w:p w:rsidR="00790AB9" w:rsidRDefault="00790AB9" w:rsidP="00452BD9">
      <w:pPr>
        <w:pStyle w:val="Paragrafoelenco"/>
        <w:ind w:left="0" w:firstLine="0"/>
        <w:jc w:val="both"/>
        <w:rPr>
          <w:rFonts w:ascii="Century Gothic" w:hAnsi="Century Gothic"/>
          <w:b/>
          <w:lang w:val="it-IT"/>
        </w:rPr>
      </w:pPr>
    </w:p>
    <w:p w:rsidR="00452BD9" w:rsidRPr="00452BD9" w:rsidRDefault="00452BD9" w:rsidP="00452BD9">
      <w:pPr>
        <w:jc w:val="both"/>
        <w:rPr>
          <w:rFonts w:ascii="Century Gothic" w:hAnsi="Century Gothic"/>
          <w:lang w:val="it-IT"/>
        </w:rPr>
      </w:pPr>
    </w:p>
    <w:p w:rsidR="00452BD9" w:rsidRPr="00452BD9" w:rsidRDefault="00452BD9" w:rsidP="00452BD9">
      <w:pPr>
        <w:jc w:val="both"/>
        <w:rPr>
          <w:rFonts w:ascii="Century Gothic" w:hAnsi="Century Gothic"/>
          <w:lang w:val="it-IT"/>
        </w:rPr>
      </w:pPr>
    </w:p>
    <w:p w:rsidR="00452BD9" w:rsidRPr="00452BD9" w:rsidRDefault="00452BD9" w:rsidP="00452BD9">
      <w:pPr>
        <w:jc w:val="both"/>
        <w:rPr>
          <w:rFonts w:ascii="Century Gothic" w:hAnsi="Century Gothic"/>
          <w:lang w:val="it-IT"/>
        </w:rPr>
      </w:pPr>
    </w:p>
    <w:p w:rsidR="00452BD9" w:rsidRPr="00452BD9" w:rsidRDefault="00452BD9" w:rsidP="00452BD9">
      <w:pPr>
        <w:jc w:val="both"/>
        <w:rPr>
          <w:rFonts w:ascii="Century Gothic" w:hAnsi="Century Gothic"/>
          <w:lang w:val="it-IT"/>
        </w:rPr>
      </w:pPr>
    </w:p>
    <w:p w:rsidR="00452BD9" w:rsidRPr="00452BD9" w:rsidRDefault="00452BD9" w:rsidP="00452BD9">
      <w:pPr>
        <w:jc w:val="both"/>
        <w:rPr>
          <w:rFonts w:ascii="Century Gothic" w:hAnsi="Century Gothic"/>
          <w:lang w:val="it-IT"/>
        </w:rPr>
      </w:pPr>
    </w:p>
    <w:p w:rsidR="00452BD9" w:rsidRPr="00452BD9" w:rsidRDefault="00452BD9" w:rsidP="00740C2A">
      <w:pPr>
        <w:jc w:val="both"/>
        <w:rPr>
          <w:rFonts w:ascii="Century Gothic" w:hAnsi="Century Gothic"/>
          <w:lang w:val="it-IT"/>
        </w:rPr>
      </w:pPr>
    </w:p>
    <w:p w:rsidR="00452BD9" w:rsidRPr="00452BD9" w:rsidRDefault="00452BD9" w:rsidP="00452BD9">
      <w:pPr>
        <w:jc w:val="both"/>
        <w:rPr>
          <w:rFonts w:ascii="Century Gothic" w:hAnsi="Century Gothic"/>
          <w:lang w:val="it-IT"/>
        </w:rPr>
      </w:pPr>
    </w:p>
    <w:p w:rsidR="00452BD9" w:rsidRPr="00452BD9" w:rsidRDefault="00452BD9" w:rsidP="00452BD9">
      <w:pPr>
        <w:spacing w:after="200" w:line="276" w:lineRule="auto"/>
        <w:jc w:val="both"/>
        <w:rPr>
          <w:rFonts w:ascii="Century Gothic" w:hAnsi="Century Gothic"/>
          <w:lang w:val="it-IT"/>
        </w:rPr>
      </w:pPr>
    </w:p>
    <w:p w:rsidR="00452BD9" w:rsidRPr="00452BD9" w:rsidRDefault="00452BD9" w:rsidP="00740C2A">
      <w:pPr>
        <w:pStyle w:val="Paragrafoelenco"/>
        <w:ind w:left="0" w:firstLine="0"/>
        <w:rPr>
          <w:rFonts w:ascii="Century Gothic" w:hAnsi="Century Gothic"/>
          <w:lang w:val="it-IT"/>
        </w:rPr>
      </w:pPr>
    </w:p>
    <w:p w:rsidR="00452BD9" w:rsidRPr="00452BD9" w:rsidRDefault="00452BD9" w:rsidP="00452BD9">
      <w:pPr>
        <w:jc w:val="both"/>
        <w:rPr>
          <w:rFonts w:ascii="Century Gothic" w:hAnsi="Century Gothic"/>
          <w:lang w:val="it-IT"/>
        </w:rPr>
      </w:pPr>
    </w:p>
    <w:p w:rsidR="00D73812" w:rsidRPr="00935BCF" w:rsidRDefault="00D73812" w:rsidP="00D73812">
      <w:pPr>
        <w:jc w:val="center"/>
        <w:rPr>
          <w:rFonts w:ascii="Century Gothic" w:hAnsi="Century Gothic"/>
          <w:b/>
          <w:bCs/>
          <w:sz w:val="28"/>
          <w:szCs w:val="28"/>
          <w:lang w:val="it-IT"/>
        </w:rPr>
      </w:pPr>
      <w:r>
        <w:rPr>
          <w:rFonts w:ascii="Century Gothic" w:hAnsi="Century Gothic"/>
          <w:b/>
          <w:bCs/>
          <w:sz w:val="28"/>
          <w:szCs w:val="28"/>
          <w:lang w:val="it-IT"/>
        </w:rPr>
        <w:t>SERVIZIO ECOLOGIA ED EVENTI</w:t>
      </w:r>
    </w:p>
    <w:p w:rsidR="00D73812" w:rsidRDefault="00D73812" w:rsidP="00D73812">
      <w:pPr>
        <w:pStyle w:val="Titolo41"/>
        <w:spacing w:before="70"/>
        <w:ind w:left="0" w:right="1630"/>
        <w:rPr>
          <w:rFonts w:ascii="Century Gothic" w:hAnsi="Century Gothic"/>
          <w:lang w:val="it-IT"/>
        </w:rPr>
      </w:pPr>
    </w:p>
    <w:p w:rsidR="00D73812" w:rsidRPr="00670766" w:rsidRDefault="00D73812" w:rsidP="00D73812">
      <w:pPr>
        <w:pStyle w:val="Titolo41"/>
        <w:spacing w:before="70"/>
        <w:ind w:left="0" w:right="1630"/>
        <w:rPr>
          <w:rFonts w:ascii="Century Gothic" w:hAnsi="Century Gothic"/>
          <w:b w:val="0"/>
          <w:sz w:val="22"/>
          <w:szCs w:val="22"/>
          <w:lang w:val="it-IT"/>
        </w:rPr>
      </w:pPr>
      <w:r w:rsidRPr="00363392">
        <w:rPr>
          <w:rFonts w:ascii="Century Gothic" w:hAnsi="Century Gothic"/>
          <w:bCs w:val="0"/>
          <w:sz w:val="22"/>
          <w:szCs w:val="22"/>
          <w:lang w:val="it-IT"/>
        </w:rPr>
        <w:t>RESPONSABILE:</w:t>
      </w:r>
      <w:r w:rsidRPr="00B33C3F">
        <w:rPr>
          <w:rFonts w:ascii="Century Gothic" w:hAnsi="Century Gothic"/>
          <w:sz w:val="22"/>
          <w:szCs w:val="22"/>
          <w:lang w:val="it-IT"/>
        </w:rPr>
        <w:t xml:space="preserve"> </w:t>
      </w:r>
      <w:r>
        <w:rPr>
          <w:rFonts w:ascii="Century Gothic" w:hAnsi="Century Gothic"/>
          <w:b w:val="0"/>
          <w:sz w:val="22"/>
          <w:szCs w:val="22"/>
          <w:lang w:val="it-IT"/>
        </w:rPr>
        <w:t>Rag. ROMIO DANIELA</w:t>
      </w:r>
    </w:p>
    <w:p w:rsidR="00D73812" w:rsidRPr="00670766" w:rsidRDefault="00D73812" w:rsidP="0042037C">
      <w:pPr>
        <w:pStyle w:val="Corpotesto"/>
      </w:pPr>
    </w:p>
    <w:p w:rsidR="00D73812" w:rsidRDefault="00D73812" w:rsidP="00D73812">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D73812" w:rsidRDefault="00D73812" w:rsidP="0042037C">
      <w:pPr>
        <w:pStyle w:val="Corpotesto"/>
      </w:pPr>
      <w:r w:rsidRPr="00B33C3F">
        <w:t xml:space="preserve">FUMERO MARIA ANTONIETTA (Manifestazioni) </w:t>
      </w:r>
    </w:p>
    <w:p w:rsidR="00D73812" w:rsidRDefault="00D73812" w:rsidP="0042037C">
      <w:pPr>
        <w:pStyle w:val="Corpotesto"/>
      </w:pPr>
      <w:r w:rsidRPr="00B33C3F">
        <w:t xml:space="preserve">BOTTERO ELISA (Politiche giovanili e Turismo) </w:t>
      </w:r>
    </w:p>
    <w:p w:rsidR="00D73812" w:rsidRPr="00B33C3F" w:rsidRDefault="00D73812" w:rsidP="0042037C">
      <w:pPr>
        <w:pStyle w:val="Corpotesto"/>
      </w:pPr>
      <w:r w:rsidRPr="00B33C3F">
        <w:t>DAVICO CARLO (Protezione Civile)</w:t>
      </w:r>
    </w:p>
    <w:p w:rsidR="00D73812" w:rsidRDefault="00D73812" w:rsidP="00D73812">
      <w:pPr>
        <w:pStyle w:val="TableParagraph"/>
        <w:spacing w:line="274" w:lineRule="exact"/>
        <w:ind w:right="1422"/>
        <w:rPr>
          <w:rFonts w:ascii="Century Gothic" w:hAnsi="Century Gothic"/>
          <w:b/>
          <w:lang w:val="it-IT"/>
        </w:rPr>
      </w:pPr>
    </w:p>
    <w:p w:rsidR="00D73812" w:rsidRDefault="00D73812" w:rsidP="00D73812">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D73812" w:rsidRDefault="00D73812" w:rsidP="0042037C">
      <w:pPr>
        <w:pStyle w:val="Corpotesto"/>
      </w:pPr>
      <w:r>
        <w:t>-------------</w:t>
      </w:r>
    </w:p>
    <w:p w:rsidR="00D73812" w:rsidRPr="00D73812" w:rsidRDefault="00D73812" w:rsidP="0042037C">
      <w:pPr>
        <w:pStyle w:val="Corpotesto"/>
      </w:pPr>
    </w:p>
    <w:p w:rsidR="00D73812" w:rsidRDefault="00D73812" w:rsidP="0042037C">
      <w:pPr>
        <w:pStyle w:val="Corpotesto"/>
      </w:pPr>
      <w:r w:rsidRPr="00094E3B">
        <w:t>PROGETTI OBIETTIVO ASSEGNATI CON IL P.E.G.</w:t>
      </w:r>
    </w:p>
    <w:p w:rsidR="00A220F0" w:rsidRDefault="00A220F0" w:rsidP="0042037C">
      <w:pPr>
        <w:pStyle w:val="Corpotesto"/>
      </w:pPr>
    </w:p>
    <w:p w:rsidR="00D73812" w:rsidRPr="00D73812" w:rsidRDefault="00D73812" w:rsidP="00D73812">
      <w:pPr>
        <w:pStyle w:val="Titolo41"/>
        <w:tabs>
          <w:tab w:val="left" w:pos="2237"/>
        </w:tabs>
        <w:spacing w:before="70" w:line="360" w:lineRule="auto"/>
        <w:ind w:left="2160" w:right="452" w:hanging="2160"/>
        <w:contextualSpacing/>
        <w:rPr>
          <w:rFonts w:ascii="Century Gothic" w:hAnsi="Century Gothic"/>
          <w:b w:val="0"/>
          <w:sz w:val="22"/>
          <w:szCs w:val="22"/>
          <w:lang w:val="it-IT"/>
        </w:rPr>
      </w:pPr>
      <w:r w:rsidRPr="00D73812">
        <w:rPr>
          <w:rFonts w:ascii="Century Gothic" w:hAnsi="Century Gothic"/>
          <w:b w:val="0"/>
          <w:sz w:val="22"/>
          <w:szCs w:val="22"/>
          <w:lang w:val="it-IT"/>
        </w:rPr>
        <w:t>PROGETTO</w:t>
      </w:r>
      <w:r w:rsidRPr="00D73812">
        <w:rPr>
          <w:rFonts w:ascii="Century Gothic" w:hAnsi="Century Gothic"/>
          <w:b w:val="0"/>
          <w:spacing w:val="-1"/>
          <w:sz w:val="22"/>
          <w:szCs w:val="22"/>
          <w:lang w:val="it-IT"/>
        </w:rPr>
        <w:t xml:space="preserve"> </w:t>
      </w:r>
      <w:r w:rsidRPr="00D73812">
        <w:rPr>
          <w:rFonts w:ascii="Century Gothic" w:hAnsi="Century Gothic"/>
          <w:b w:val="0"/>
          <w:sz w:val="22"/>
          <w:szCs w:val="22"/>
          <w:lang w:val="it-IT"/>
        </w:rPr>
        <w:t>1:</w:t>
      </w:r>
      <w:r w:rsidRPr="00D73812">
        <w:rPr>
          <w:rFonts w:ascii="Century Gothic" w:hAnsi="Century Gothic"/>
          <w:b w:val="0"/>
          <w:sz w:val="22"/>
          <w:szCs w:val="22"/>
          <w:lang w:val="it-IT"/>
        </w:rPr>
        <w:tab/>
        <w:t xml:space="preserve">RACCOLTA DIFFERENZIATA – AMPLIAMENTO DEL SERVIZIO PORTA A PORTA </w:t>
      </w:r>
    </w:p>
    <w:p w:rsidR="00D73812" w:rsidRPr="00D73812" w:rsidRDefault="00D73812" w:rsidP="00D73812">
      <w:pPr>
        <w:pStyle w:val="Titolo41"/>
        <w:tabs>
          <w:tab w:val="left" w:pos="2237"/>
        </w:tabs>
        <w:spacing w:before="70" w:line="360" w:lineRule="auto"/>
        <w:ind w:left="0" w:right="452"/>
        <w:contextualSpacing/>
        <w:rPr>
          <w:rFonts w:ascii="Century Gothic" w:hAnsi="Century Gothic"/>
          <w:b w:val="0"/>
          <w:sz w:val="22"/>
          <w:szCs w:val="22"/>
          <w:lang w:val="it-IT"/>
        </w:rPr>
      </w:pPr>
      <w:r w:rsidRPr="00D73812">
        <w:rPr>
          <w:rFonts w:ascii="Century Gothic" w:hAnsi="Century Gothic"/>
          <w:b w:val="0"/>
          <w:sz w:val="22"/>
          <w:szCs w:val="22"/>
          <w:lang w:val="it-IT"/>
        </w:rPr>
        <w:t>PROGETTO 2:</w:t>
      </w:r>
      <w:r w:rsidRPr="00D73812">
        <w:rPr>
          <w:rFonts w:ascii="Century Gothic" w:hAnsi="Century Gothic"/>
          <w:b w:val="0"/>
          <w:sz w:val="22"/>
          <w:szCs w:val="22"/>
          <w:lang w:val="it-IT"/>
        </w:rPr>
        <w:tab/>
        <w:t>GESTIONE PREMIO CHERASCO STORIA</w:t>
      </w:r>
    </w:p>
    <w:p w:rsidR="00D73812" w:rsidRPr="00D73812" w:rsidRDefault="00D73812" w:rsidP="00D73812">
      <w:pPr>
        <w:pStyle w:val="Titolo41"/>
        <w:tabs>
          <w:tab w:val="left" w:pos="2237"/>
        </w:tabs>
        <w:spacing w:before="70" w:line="360" w:lineRule="auto"/>
        <w:ind w:left="0" w:right="452"/>
        <w:contextualSpacing/>
        <w:rPr>
          <w:rFonts w:ascii="Century Gothic" w:hAnsi="Century Gothic"/>
          <w:b w:val="0"/>
          <w:sz w:val="22"/>
          <w:szCs w:val="22"/>
          <w:lang w:val="it-IT"/>
        </w:rPr>
      </w:pPr>
    </w:p>
    <w:p w:rsidR="00D73812" w:rsidRPr="00D73812" w:rsidRDefault="00D73812" w:rsidP="00D73812">
      <w:pPr>
        <w:spacing w:line="360" w:lineRule="auto"/>
        <w:contextualSpacing/>
        <w:jc w:val="both"/>
        <w:rPr>
          <w:rFonts w:ascii="Century Gothic" w:hAnsi="Century Gothic"/>
          <w:bCs/>
          <w:lang w:val="it-IT"/>
        </w:rPr>
      </w:pPr>
      <w:r w:rsidRPr="00D73812">
        <w:rPr>
          <w:rFonts w:ascii="Century Gothic" w:hAnsi="Century Gothic"/>
          <w:bCs/>
          <w:lang w:val="it-IT"/>
        </w:rPr>
        <w:t>PROGETTO 3:</w:t>
      </w:r>
      <w:r w:rsidRPr="00D73812">
        <w:rPr>
          <w:rFonts w:ascii="Century Gothic" w:hAnsi="Century Gothic"/>
          <w:bCs/>
          <w:lang w:val="it-IT"/>
        </w:rPr>
        <w:tab/>
      </w:r>
      <w:r>
        <w:rPr>
          <w:rFonts w:ascii="Century Gothic" w:hAnsi="Century Gothic"/>
          <w:bCs/>
          <w:lang w:val="it-IT"/>
        </w:rPr>
        <w:tab/>
      </w:r>
      <w:r w:rsidRPr="00D73812">
        <w:rPr>
          <w:rFonts w:ascii="Century Gothic" w:hAnsi="Century Gothic"/>
          <w:bCs/>
          <w:lang w:val="it-IT"/>
        </w:rPr>
        <w:t xml:space="preserve">ATTIVITÀ RIVOLTE ALLA TERZA ETÀ </w:t>
      </w:r>
    </w:p>
    <w:p w:rsidR="00D73812" w:rsidRPr="00D73812" w:rsidRDefault="00D73812" w:rsidP="00D73812">
      <w:pPr>
        <w:spacing w:line="360" w:lineRule="auto"/>
        <w:contextualSpacing/>
        <w:jc w:val="both"/>
        <w:rPr>
          <w:rFonts w:ascii="Century Gothic" w:hAnsi="Century Gothic"/>
          <w:bCs/>
          <w:lang w:val="it-IT"/>
        </w:rPr>
      </w:pPr>
    </w:p>
    <w:p w:rsidR="00D73812" w:rsidRPr="00D73812" w:rsidRDefault="00D73812" w:rsidP="00D73812">
      <w:pPr>
        <w:spacing w:line="360" w:lineRule="auto"/>
        <w:contextualSpacing/>
        <w:jc w:val="both"/>
        <w:rPr>
          <w:rFonts w:ascii="Century Gothic" w:hAnsi="Century Gothic"/>
          <w:bCs/>
          <w:lang w:val="it-IT"/>
        </w:rPr>
      </w:pPr>
      <w:r w:rsidRPr="00D73812">
        <w:rPr>
          <w:rFonts w:ascii="Century Gothic" w:hAnsi="Century Gothic"/>
          <w:bCs/>
          <w:lang w:val="it-IT"/>
        </w:rPr>
        <w:t xml:space="preserve">PROGETTO 4: </w:t>
      </w:r>
      <w:r w:rsidRPr="00D73812">
        <w:rPr>
          <w:rFonts w:ascii="Century Gothic" w:hAnsi="Century Gothic"/>
          <w:bCs/>
          <w:lang w:val="it-IT"/>
        </w:rPr>
        <w:tab/>
        <w:t>PROMOZIONE EVENTI SPORTIVI</w:t>
      </w:r>
    </w:p>
    <w:p w:rsidR="00D73812" w:rsidRPr="00D73812" w:rsidRDefault="00D73812" w:rsidP="00D73812">
      <w:pPr>
        <w:spacing w:line="360" w:lineRule="auto"/>
        <w:contextualSpacing/>
        <w:jc w:val="both"/>
        <w:rPr>
          <w:rFonts w:ascii="Century Gothic" w:hAnsi="Century Gothic"/>
          <w:bCs/>
          <w:lang w:val="it-IT"/>
        </w:rPr>
      </w:pPr>
    </w:p>
    <w:p w:rsidR="00D73812" w:rsidRPr="00D73812" w:rsidRDefault="00D73812" w:rsidP="00D73812">
      <w:pPr>
        <w:spacing w:line="360" w:lineRule="auto"/>
        <w:ind w:left="2160" w:hanging="2160"/>
        <w:contextualSpacing/>
        <w:jc w:val="both"/>
        <w:rPr>
          <w:rFonts w:ascii="Century Gothic" w:hAnsi="Century Gothic"/>
          <w:bCs/>
          <w:lang w:val="it-IT"/>
        </w:rPr>
      </w:pPr>
      <w:r w:rsidRPr="00D73812">
        <w:rPr>
          <w:rFonts w:ascii="Century Gothic" w:hAnsi="Century Gothic"/>
          <w:bCs/>
          <w:lang w:val="it-IT"/>
        </w:rPr>
        <w:t xml:space="preserve">PROGETTO 5: </w:t>
      </w:r>
      <w:r w:rsidRPr="00D73812">
        <w:rPr>
          <w:rFonts w:ascii="Century Gothic" w:hAnsi="Century Gothic"/>
          <w:bCs/>
          <w:lang w:val="it-IT"/>
        </w:rPr>
        <w:tab/>
        <w:t>ORGANIZZAZIONE “FIERA DEL VITELLO GRASSO” E “FIERA DI S. MARTINO”</w:t>
      </w:r>
    </w:p>
    <w:p w:rsidR="00D73812" w:rsidRPr="00D73812" w:rsidRDefault="00D73812" w:rsidP="00D73812">
      <w:pPr>
        <w:spacing w:line="360" w:lineRule="auto"/>
        <w:contextualSpacing/>
        <w:rPr>
          <w:rFonts w:ascii="Century Gothic" w:hAnsi="Century Gothic"/>
          <w:lang w:val="it-IT"/>
        </w:rPr>
      </w:pPr>
    </w:p>
    <w:p w:rsidR="00D73812" w:rsidRPr="00D73812" w:rsidRDefault="00D73812" w:rsidP="00D73812">
      <w:pPr>
        <w:spacing w:line="360" w:lineRule="auto"/>
        <w:contextualSpacing/>
        <w:rPr>
          <w:rFonts w:ascii="Century Gothic" w:hAnsi="Century Gothic"/>
          <w:bCs/>
          <w:lang w:val="it-IT"/>
        </w:rPr>
      </w:pPr>
      <w:r w:rsidRPr="00D73812">
        <w:rPr>
          <w:rFonts w:ascii="Century Gothic" w:hAnsi="Century Gothic"/>
          <w:bCs/>
          <w:lang w:val="it-IT"/>
        </w:rPr>
        <w:t>PROGETTO 6:</w:t>
      </w:r>
      <w:r w:rsidRPr="00D73812">
        <w:rPr>
          <w:rFonts w:ascii="Century Gothic" w:hAnsi="Century Gothic"/>
          <w:bCs/>
          <w:lang w:val="it-IT"/>
        </w:rPr>
        <w:tab/>
      </w:r>
      <w:r>
        <w:rPr>
          <w:rFonts w:ascii="Century Gothic" w:hAnsi="Century Gothic"/>
          <w:bCs/>
          <w:lang w:val="it-IT"/>
        </w:rPr>
        <w:tab/>
      </w:r>
      <w:r w:rsidRPr="00D73812">
        <w:rPr>
          <w:rFonts w:ascii="Century Gothic" w:hAnsi="Century Gothic"/>
          <w:bCs/>
          <w:lang w:val="it-IT"/>
        </w:rPr>
        <w:t>INIZIATIVE DI PROMOZIONE SERVIZIO “INFORMAGIOVANI”</w:t>
      </w:r>
    </w:p>
    <w:p w:rsidR="00D73812" w:rsidRPr="00D73812" w:rsidRDefault="00D73812" w:rsidP="00D73812">
      <w:pPr>
        <w:spacing w:line="360" w:lineRule="auto"/>
        <w:contextualSpacing/>
        <w:rPr>
          <w:rFonts w:ascii="Century Gothic" w:hAnsi="Century Gothic"/>
          <w:bCs/>
          <w:lang w:val="it-IT"/>
        </w:rPr>
      </w:pPr>
    </w:p>
    <w:p w:rsidR="00D73812" w:rsidRPr="00D73812" w:rsidRDefault="00D73812" w:rsidP="00D73812">
      <w:pPr>
        <w:spacing w:line="360" w:lineRule="auto"/>
        <w:contextualSpacing/>
        <w:rPr>
          <w:rFonts w:ascii="Century Gothic" w:hAnsi="Century Gothic"/>
          <w:lang w:val="it-IT"/>
        </w:rPr>
      </w:pPr>
      <w:r w:rsidRPr="00D73812">
        <w:rPr>
          <w:rFonts w:ascii="Century Gothic" w:hAnsi="Century Gothic"/>
          <w:lang w:val="it-IT"/>
        </w:rPr>
        <w:t xml:space="preserve">PROGETTO 7: </w:t>
      </w:r>
      <w:r w:rsidRPr="00D73812">
        <w:rPr>
          <w:rFonts w:ascii="Century Gothic" w:hAnsi="Century Gothic"/>
          <w:lang w:val="it-IT"/>
        </w:rPr>
        <w:tab/>
        <w:t xml:space="preserve">PROMOZIONE MANIFESTAZIONI TURISTICHE </w:t>
      </w:r>
    </w:p>
    <w:p w:rsidR="00D73812" w:rsidRPr="00D73812" w:rsidRDefault="00D73812" w:rsidP="00D73812">
      <w:pPr>
        <w:spacing w:line="360" w:lineRule="auto"/>
        <w:contextualSpacing/>
        <w:rPr>
          <w:rFonts w:ascii="Century Gothic" w:hAnsi="Century Gothic"/>
          <w:bCs/>
          <w:lang w:val="it-IT"/>
        </w:rPr>
      </w:pPr>
    </w:p>
    <w:p w:rsidR="00D73812" w:rsidRPr="00D73812" w:rsidRDefault="00D73812" w:rsidP="00D73812">
      <w:pPr>
        <w:spacing w:line="360" w:lineRule="auto"/>
        <w:ind w:left="2160" w:hanging="2160"/>
        <w:contextualSpacing/>
        <w:rPr>
          <w:rFonts w:ascii="Century Gothic" w:hAnsi="Century Gothic"/>
          <w:lang w:val="it-IT"/>
        </w:rPr>
      </w:pPr>
      <w:r w:rsidRPr="00D73812">
        <w:rPr>
          <w:rFonts w:ascii="Century Gothic" w:hAnsi="Century Gothic"/>
          <w:lang w:val="it-IT"/>
        </w:rPr>
        <w:t xml:space="preserve">PROGETTO 8: </w:t>
      </w:r>
      <w:r w:rsidRPr="00D73812">
        <w:rPr>
          <w:rFonts w:ascii="Century Gothic" w:hAnsi="Century Gothic"/>
          <w:lang w:val="it-IT"/>
        </w:rPr>
        <w:tab/>
        <w:t xml:space="preserve">CINEMA “GALATERI” – PROMOZIONE DI INIZIATIVE RIVOLTE A PARTICOLARI FASCE D’ETA’ </w:t>
      </w:r>
    </w:p>
    <w:p w:rsidR="00D73812" w:rsidRDefault="00D73812" w:rsidP="0042037C">
      <w:pPr>
        <w:pStyle w:val="Corpotesto"/>
      </w:pPr>
    </w:p>
    <w:p w:rsidR="00D73812" w:rsidRPr="00D73812" w:rsidRDefault="00D73812" w:rsidP="0042037C">
      <w:pPr>
        <w:pStyle w:val="Corpotesto"/>
      </w:pPr>
    </w:p>
    <w:p w:rsidR="00D73812" w:rsidRDefault="00D73812" w:rsidP="00D73812">
      <w:pPr>
        <w:contextualSpacing/>
        <w:rPr>
          <w:rFonts w:ascii="Century Gothic" w:hAnsi="Century Gothic"/>
          <w:b/>
          <w:lang w:val="it-IT"/>
        </w:rPr>
      </w:pPr>
    </w:p>
    <w:p w:rsidR="00D73812" w:rsidRDefault="00D73812" w:rsidP="00D73812">
      <w:pPr>
        <w:contextualSpacing/>
        <w:rPr>
          <w:rFonts w:ascii="Century Gothic" w:hAnsi="Century Gothic"/>
          <w:b/>
          <w:lang w:val="it-IT"/>
        </w:rPr>
      </w:pPr>
    </w:p>
    <w:p w:rsidR="00D73812" w:rsidRDefault="00D73812" w:rsidP="0042037C">
      <w:pPr>
        <w:pStyle w:val="Corpotesto"/>
      </w:pPr>
    </w:p>
    <w:p w:rsidR="00917EF7" w:rsidRDefault="00917EF7" w:rsidP="0042037C">
      <w:pPr>
        <w:pStyle w:val="Corpotesto"/>
      </w:pPr>
    </w:p>
    <w:p w:rsidR="00917EF7" w:rsidRDefault="00917EF7" w:rsidP="0042037C">
      <w:pPr>
        <w:pStyle w:val="Corpotesto"/>
      </w:pPr>
    </w:p>
    <w:p w:rsidR="00DF2466" w:rsidRDefault="00DF2466" w:rsidP="0042037C">
      <w:pPr>
        <w:pStyle w:val="Corpotesto"/>
      </w:pPr>
    </w:p>
    <w:p w:rsidR="00DF2466" w:rsidRDefault="00DF2466" w:rsidP="0042037C">
      <w:pPr>
        <w:pStyle w:val="Corpotesto"/>
      </w:pPr>
    </w:p>
    <w:p w:rsidR="00917EF7" w:rsidRDefault="00917EF7" w:rsidP="0042037C">
      <w:pPr>
        <w:pStyle w:val="Corpotesto"/>
      </w:pPr>
    </w:p>
    <w:p w:rsidR="00917EF7" w:rsidRDefault="00917EF7" w:rsidP="0042037C">
      <w:pPr>
        <w:pStyle w:val="Corpotesto"/>
      </w:pPr>
    </w:p>
    <w:tbl>
      <w:tblPr>
        <w:tblStyle w:val="Grigliatabella"/>
        <w:tblW w:w="0" w:type="auto"/>
        <w:tblLook w:val="04A0" w:firstRow="1" w:lastRow="0" w:firstColumn="1" w:lastColumn="0" w:noHBand="0" w:noVBand="1"/>
      </w:tblPr>
      <w:tblGrid>
        <w:gridCol w:w="4886"/>
        <w:gridCol w:w="4886"/>
      </w:tblGrid>
      <w:tr w:rsidR="00C91D4D" w:rsidTr="00C91D4D">
        <w:tc>
          <w:tcPr>
            <w:tcW w:w="4886" w:type="dxa"/>
          </w:tcPr>
          <w:p w:rsidR="00C91D4D" w:rsidRPr="00872368" w:rsidRDefault="00C91D4D" w:rsidP="00C91D4D">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1</w:t>
            </w:r>
            <w:r w:rsidRPr="00872368">
              <w:rPr>
                <w:rFonts w:ascii="Century Gothic" w:hAnsi="Century Gothic"/>
                <w:b/>
                <w:lang w:val="it-IT"/>
              </w:rPr>
              <w:t xml:space="preserve"> in breve…</w:t>
            </w:r>
          </w:p>
        </w:tc>
        <w:tc>
          <w:tcPr>
            <w:tcW w:w="4886" w:type="dxa"/>
          </w:tcPr>
          <w:p w:rsidR="00C91D4D" w:rsidRPr="00872368" w:rsidRDefault="00C91D4D" w:rsidP="00377558">
            <w:pPr>
              <w:spacing w:line="274" w:lineRule="exact"/>
              <w:rPr>
                <w:rFonts w:ascii="Century Gothic" w:hAnsi="Century Gothic"/>
                <w:b/>
                <w:lang w:val="it-IT"/>
              </w:rPr>
            </w:pPr>
            <w:r w:rsidRPr="00872368">
              <w:rPr>
                <w:rFonts w:ascii="Century Gothic" w:hAnsi="Century Gothic"/>
                <w:b/>
                <w:lang w:val="it-IT"/>
              </w:rPr>
              <w:t>Relazione</w:t>
            </w:r>
          </w:p>
        </w:tc>
      </w:tr>
      <w:tr w:rsidR="00C91D4D" w:rsidRPr="00556655" w:rsidTr="00C91D4D">
        <w:tc>
          <w:tcPr>
            <w:tcW w:w="4886" w:type="dxa"/>
          </w:tcPr>
          <w:p w:rsidR="006F3DF2" w:rsidRPr="00614192" w:rsidRDefault="006F3DF2" w:rsidP="006F3DF2">
            <w:pPr>
              <w:pStyle w:val="Corpotesto"/>
              <w:ind w:right="101"/>
              <w:jc w:val="both"/>
            </w:pPr>
            <w:r>
              <w:t>Al servizio veniva chiesto</w:t>
            </w:r>
            <w:r w:rsidRPr="00614192">
              <w:t xml:space="preserve"> di proseguire con la campagna  informativa sulle modalità corrette di differenziazione dei rifiuti e sulla realizzazione del compostaggio domestico, i</w:t>
            </w:r>
            <w:r>
              <w:t>l</w:t>
            </w:r>
            <w:r w:rsidRPr="00614192">
              <w:t xml:space="preserve"> tutto finalizzato ad ottenere una sostanziale riduzione complessiva della produzione dei rifiuti ed un aumento della raccolta</w:t>
            </w:r>
            <w:r w:rsidRPr="00614192">
              <w:rPr>
                <w:spacing w:val="-20"/>
              </w:rPr>
              <w:t xml:space="preserve"> </w:t>
            </w:r>
            <w:r w:rsidRPr="00614192">
              <w:t>differenziata.</w:t>
            </w:r>
          </w:p>
          <w:p w:rsidR="00C91D4D" w:rsidRDefault="00C91D4D" w:rsidP="0042037C">
            <w:pPr>
              <w:pStyle w:val="Corpotesto"/>
            </w:pPr>
          </w:p>
        </w:tc>
        <w:tc>
          <w:tcPr>
            <w:tcW w:w="4886" w:type="dxa"/>
          </w:tcPr>
          <w:p w:rsidR="00C91D4D" w:rsidRPr="00C91D4D" w:rsidRDefault="00C91D4D" w:rsidP="00C91D4D">
            <w:pPr>
              <w:jc w:val="both"/>
              <w:rPr>
                <w:rFonts w:ascii="Century Gothic" w:hAnsi="Century Gothic"/>
                <w:lang w:val="it-IT"/>
              </w:rPr>
            </w:pPr>
            <w:r w:rsidRPr="00C91D4D">
              <w:rPr>
                <w:rFonts w:ascii="Century Gothic" w:hAnsi="Century Gothic"/>
                <w:lang w:val="it-IT"/>
              </w:rPr>
              <w:t>Il servizio si interessa alla gestione del servizio di raccolta dei rifiuti urbani che dal 01/06/2010 è stato trasformato dal sistema a "cassonetto"  al sistema "porta a porta" nelle zone comprese nel Capoluogo, Roreto, Bricco, Veglia e Cappellazzo.</w:t>
            </w:r>
          </w:p>
          <w:p w:rsidR="00C91D4D" w:rsidRPr="00C91D4D" w:rsidRDefault="00C91D4D" w:rsidP="00C91D4D">
            <w:pPr>
              <w:jc w:val="both"/>
              <w:rPr>
                <w:rFonts w:ascii="Century Gothic" w:hAnsi="Century Gothic"/>
                <w:lang w:val="it-IT"/>
              </w:rPr>
            </w:pPr>
          </w:p>
          <w:p w:rsidR="00C91D4D" w:rsidRPr="00C91D4D" w:rsidRDefault="00C91D4D" w:rsidP="00C91D4D">
            <w:pPr>
              <w:pStyle w:val="Corpotesto"/>
              <w:jc w:val="both"/>
              <w:rPr>
                <w:b w:val="0"/>
              </w:rPr>
            </w:pPr>
            <w:r w:rsidRPr="00C91D4D">
              <w:rPr>
                <w:b w:val="0"/>
              </w:rPr>
              <w:t>Questo nuovo sistema ha dato ottimi risultati, grazie soprattutto ad una costante attività di sensibilizzazione dei cittadini, facendoli partecipi dei vantaggi che, una migliore e maggiore differenziazione dei rifiuti, può portare.</w:t>
            </w:r>
          </w:p>
          <w:p w:rsidR="00C91D4D" w:rsidRPr="00C91D4D" w:rsidRDefault="00C91D4D" w:rsidP="00C91D4D">
            <w:pPr>
              <w:pStyle w:val="Corpotesto"/>
              <w:jc w:val="both"/>
              <w:rPr>
                <w:b w:val="0"/>
              </w:rPr>
            </w:pPr>
          </w:p>
          <w:p w:rsidR="00C91D4D" w:rsidRPr="00C91D4D" w:rsidRDefault="00C91D4D" w:rsidP="00C91D4D">
            <w:pPr>
              <w:pStyle w:val="Corpotesto"/>
              <w:jc w:val="both"/>
              <w:rPr>
                <w:b w:val="0"/>
              </w:rPr>
            </w:pPr>
            <w:r w:rsidRPr="00C91D4D">
              <w:rPr>
                <w:b w:val="0"/>
              </w:rPr>
              <w:t xml:space="preserve">L’obiettivo è quello di garantire e, possibilmente aumentare nel tempo, la differenziazione dei vari rifiuti.  </w:t>
            </w:r>
          </w:p>
          <w:p w:rsidR="00C91D4D" w:rsidRPr="00C91D4D" w:rsidRDefault="00C91D4D" w:rsidP="00C91D4D">
            <w:pPr>
              <w:jc w:val="both"/>
              <w:rPr>
                <w:rFonts w:ascii="Century Gothic" w:hAnsi="Century Gothic"/>
                <w:lang w:val="it-IT"/>
              </w:rPr>
            </w:pPr>
          </w:p>
          <w:p w:rsidR="00C91D4D" w:rsidRPr="00C91D4D" w:rsidRDefault="00C91D4D" w:rsidP="00C91D4D">
            <w:pPr>
              <w:jc w:val="both"/>
              <w:rPr>
                <w:rFonts w:ascii="Century Gothic" w:hAnsi="Century Gothic"/>
                <w:lang w:val="it-IT"/>
              </w:rPr>
            </w:pPr>
            <w:r w:rsidRPr="00C91D4D">
              <w:rPr>
                <w:rFonts w:ascii="Century Gothic" w:hAnsi="Century Gothic"/>
                <w:lang w:val="it-IT"/>
              </w:rPr>
              <w:t>Il servizio ha continuato, in prosieguo del lavoro già avviato nei precedenti anni, ad adottare tutti gli atti necessari per il miglioramento del servizio di raccolta rifiuti ed in particolar modo del servizio di raccolta dei rifiuti differenziati, al fine di aumentare ulteriormente la percentuale della raccolta di tali ultimi rifiuti.</w:t>
            </w:r>
          </w:p>
          <w:p w:rsidR="00C91D4D" w:rsidRPr="00C91D4D" w:rsidRDefault="00C91D4D" w:rsidP="00C91D4D">
            <w:pPr>
              <w:jc w:val="both"/>
              <w:rPr>
                <w:rFonts w:ascii="Century Gothic" w:hAnsi="Century Gothic"/>
                <w:lang w:val="it-IT"/>
              </w:rPr>
            </w:pPr>
            <w:r w:rsidRPr="00C91D4D">
              <w:rPr>
                <w:rFonts w:ascii="Century Gothic" w:hAnsi="Century Gothic"/>
                <w:lang w:val="it-IT"/>
              </w:rPr>
              <w:t xml:space="preserve"> </w:t>
            </w:r>
          </w:p>
          <w:p w:rsidR="00C91D4D" w:rsidRPr="00C91D4D" w:rsidRDefault="00C91D4D" w:rsidP="00C91D4D">
            <w:pPr>
              <w:jc w:val="both"/>
              <w:rPr>
                <w:rFonts w:ascii="Century Gothic" w:hAnsi="Century Gothic"/>
                <w:lang w:val="it-IT"/>
              </w:rPr>
            </w:pPr>
            <w:r w:rsidRPr="00C91D4D">
              <w:rPr>
                <w:rFonts w:ascii="Century Gothic" w:hAnsi="Century Gothic"/>
                <w:lang w:val="it-IT"/>
              </w:rPr>
              <w:t xml:space="preserve">Dal 01/01/2017 il servizio rifiuti porta a porta è stato esteso a tutto il territorio comunale </w:t>
            </w:r>
            <w:r>
              <w:rPr>
                <w:rFonts w:ascii="Century Gothic" w:hAnsi="Century Gothic"/>
                <w:lang w:val="it-IT"/>
              </w:rPr>
              <w:t>C</w:t>
            </w:r>
            <w:r w:rsidRPr="00C91D4D">
              <w:rPr>
                <w:rFonts w:ascii="Century Gothic" w:hAnsi="Century Gothic"/>
                <w:lang w:val="it-IT"/>
              </w:rPr>
              <w:t>he</w:t>
            </w:r>
            <w:r>
              <w:rPr>
                <w:rFonts w:ascii="Century Gothic" w:hAnsi="Century Gothic"/>
                <w:lang w:val="it-IT"/>
              </w:rPr>
              <w:t>raschese così che anche le Fraz</w:t>
            </w:r>
            <w:r w:rsidRPr="00C91D4D">
              <w:rPr>
                <w:rFonts w:ascii="Century Gothic" w:hAnsi="Century Gothic"/>
                <w:lang w:val="it-IT"/>
              </w:rPr>
              <w:t>.</w:t>
            </w:r>
            <w:r>
              <w:rPr>
                <w:rFonts w:ascii="Century Gothic" w:hAnsi="Century Gothic"/>
                <w:lang w:val="it-IT"/>
              </w:rPr>
              <w:t xml:space="preserve"> </w:t>
            </w:r>
            <w:r w:rsidRPr="00C91D4D">
              <w:rPr>
                <w:rFonts w:ascii="Century Gothic" w:hAnsi="Century Gothic"/>
                <w:lang w:val="it-IT"/>
              </w:rPr>
              <w:t>S.</w:t>
            </w:r>
            <w:r>
              <w:rPr>
                <w:rFonts w:ascii="Century Gothic" w:hAnsi="Century Gothic"/>
                <w:lang w:val="it-IT"/>
              </w:rPr>
              <w:t xml:space="preserve"> </w:t>
            </w:r>
            <w:r w:rsidRPr="00C91D4D">
              <w:rPr>
                <w:rFonts w:ascii="Century Gothic" w:hAnsi="Century Gothic"/>
                <w:lang w:val="it-IT"/>
              </w:rPr>
              <w:t>GIOVANNI, PIANA ed OLTRE TANARO hanno ottenuto il passaggio diretto della raccolta dei rifiuti indifferenziati e non.</w:t>
            </w:r>
          </w:p>
          <w:p w:rsidR="00C91D4D" w:rsidRPr="00C91D4D" w:rsidRDefault="00C91D4D" w:rsidP="00C91D4D">
            <w:pPr>
              <w:pStyle w:val="Corpotesto"/>
              <w:jc w:val="both"/>
              <w:rPr>
                <w:b w:val="0"/>
              </w:rPr>
            </w:pPr>
          </w:p>
          <w:p w:rsidR="00C91D4D" w:rsidRPr="00C91D4D" w:rsidRDefault="00C91D4D" w:rsidP="00C91D4D">
            <w:pPr>
              <w:jc w:val="both"/>
              <w:rPr>
                <w:rFonts w:ascii="Century Gothic" w:hAnsi="Century Gothic"/>
                <w:lang w:val="it-IT"/>
              </w:rPr>
            </w:pPr>
            <w:r w:rsidRPr="00C91D4D">
              <w:rPr>
                <w:rFonts w:ascii="Century Gothic" w:hAnsi="Century Gothic"/>
                <w:lang w:val="it-IT"/>
              </w:rPr>
              <w:t>Il servizio ha fornito all’utenza di appositi sacchetti e relativi calendari dei passaggi di raccolta. Una prima distribuzione è stata effettuata nel mese di Gennaio 2017 ed una seconda nel mese di Giugno 2017.</w:t>
            </w:r>
          </w:p>
          <w:p w:rsidR="00C91D4D" w:rsidRPr="00C91D4D" w:rsidRDefault="00C91D4D" w:rsidP="00C91D4D">
            <w:pPr>
              <w:jc w:val="both"/>
              <w:rPr>
                <w:rFonts w:ascii="Century Gothic" w:hAnsi="Century Gothic"/>
                <w:lang w:val="it-IT"/>
              </w:rPr>
            </w:pPr>
          </w:p>
          <w:p w:rsidR="00C91D4D" w:rsidRPr="00C91D4D" w:rsidRDefault="00C91D4D" w:rsidP="00C91D4D">
            <w:pPr>
              <w:jc w:val="both"/>
              <w:rPr>
                <w:rFonts w:ascii="Century Gothic" w:hAnsi="Century Gothic"/>
                <w:lang w:val="it-IT"/>
              </w:rPr>
            </w:pPr>
            <w:r w:rsidRPr="00C91D4D">
              <w:rPr>
                <w:rFonts w:ascii="Century Gothic" w:hAnsi="Century Gothic"/>
                <w:lang w:val="it-IT"/>
              </w:rPr>
              <w:t>Per una maggiore cognizione dell’attività del servizio si riportano di seguito i dati relativi ai kg dei rifiuti smaltiti degli ultimi tre anni ed ai relativi costi, nonché ad una disamina delle percentuali di rifiuti differenziati avuti nell’anno 2017.</w:t>
            </w:r>
          </w:p>
          <w:p w:rsidR="00C91D4D" w:rsidRDefault="00C91D4D" w:rsidP="00C91D4D">
            <w:pPr>
              <w:pStyle w:val="Corpotesto"/>
              <w:jc w:val="both"/>
            </w:pPr>
          </w:p>
        </w:tc>
      </w:tr>
    </w:tbl>
    <w:p w:rsidR="00917DAE" w:rsidRPr="00D73812" w:rsidRDefault="00917DAE" w:rsidP="0042037C">
      <w:pPr>
        <w:pStyle w:val="Corpotesto"/>
      </w:pPr>
    </w:p>
    <w:p w:rsidR="00C91D4D" w:rsidRDefault="00C91D4D"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C91D4D" w:rsidRDefault="000E48E1" w:rsidP="00917EF7">
      <w:pPr>
        <w:jc w:val="center"/>
        <w:rPr>
          <w:rFonts w:ascii="Century Gothic" w:hAnsi="Century Gothic"/>
          <w:b/>
          <w:lang w:val="it-IT"/>
        </w:rPr>
      </w:pPr>
      <w:r>
        <w:rPr>
          <w:rFonts w:ascii="Century Gothic" w:hAnsi="Century Gothic"/>
          <w:b/>
          <w:lang w:val="it-IT"/>
        </w:rPr>
        <w:t>INDICATORI:</w:t>
      </w:r>
    </w:p>
    <w:tbl>
      <w:tblPr>
        <w:tblpPr w:leftFromText="141" w:rightFromText="141" w:vertAnchor="text" w:horzAnchor="margin" w:tblpY="250"/>
        <w:tblW w:w="5139"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42"/>
        <w:gridCol w:w="1378"/>
        <w:gridCol w:w="1516"/>
        <w:gridCol w:w="1377"/>
        <w:gridCol w:w="1516"/>
        <w:gridCol w:w="1377"/>
        <w:gridCol w:w="1516"/>
      </w:tblGrid>
      <w:tr w:rsidR="00C91D4D" w:rsidTr="00377558">
        <w:tc>
          <w:tcPr>
            <w:tcW w:w="712" w:type="pct"/>
            <w:tcBorders>
              <w:top w:val="single" w:sz="4" w:space="0" w:color="auto"/>
              <w:left w:val="single" w:sz="4" w:space="0" w:color="auto"/>
              <w:bottom w:val="single" w:sz="4" w:space="0" w:color="auto"/>
              <w:right w:val="single" w:sz="4" w:space="0" w:color="auto"/>
            </w:tcBorders>
            <w:vAlign w:val="center"/>
            <w:hideMark/>
          </w:tcPr>
          <w:p w:rsidR="00C91D4D" w:rsidRDefault="00C91D4D" w:rsidP="00377558">
            <w:pPr>
              <w:spacing w:line="276" w:lineRule="auto"/>
              <w:jc w:val="center"/>
              <w:rPr>
                <w:rFonts w:ascii="Trebuchet MS" w:hAnsi="Trebuchet MS"/>
                <w:b/>
              </w:rPr>
            </w:pPr>
            <w:r>
              <w:rPr>
                <w:rFonts w:ascii="Trebuchet MS" w:hAnsi="Trebuchet MS"/>
                <w:b/>
              </w:rPr>
              <w:t>Mesi</w:t>
            </w:r>
          </w:p>
        </w:tc>
        <w:tc>
          <w:tcPr>
            <w:tcW w:w="680" w:type="pct"/>
            <w:tcBorders>
              <w:top w:val="single" w:sz="4" w:space="0" w:color="auto"/>
              <w:left w:val="single" w:sz="4" w:space="0" w:color="auto"/>
              <w:bottom w:val="single" w:sz="4" w:space="0" w:color="auto"/>
              <w:right w:val="single" w:sz="4" w:space="0" w:color="auto"/>
            </w:tcBorders>
            <w:vAlign w:val="center"/>
            <w:hideMark/>
          </w:tcPr>
          <w:p w:rsidR="00C91D4D" w:rsidRDefault="00C91D4D" w:rsidP="00377558">
            <w:pPr>
              <w:spacing w:line="276" w:lineRule="auto"/>
              <w:jc w:val="center"/>
              <w:rPr>
                <w:rFonts w:ascii="Trebuchet MS" w:hAnsi="Trebuchet MS"/>
                <w:b/>
              </w:rPr>
            </w:pPr>
            <w:r>
              <w:rPr>
                <w:rFonts w:ascii="Trebuchet MS" w:hAnsi="Trebuchet MS"/>
                <w:b/>
              </w:rPr>
              <w:t>Kg Rsu smaltiti 2015</w:t>
            </w:r>
          </w:p>
        </w:tc>
        <w:tc>
          <w:tcPr>
            <w:tcW w:w="749" w:type="pct"/>
            <w:tcBorders>
              <w:top w:val="single" w:sz="4" w:space="0" w:color="auto"/>
              <w:left w:val="single" w:sz="4" w:space="0" w:color="auto"/>
              <w:bottom w:val="single" w:sz="4" w:space="0" w:color="auto"/>
              <w:right w:val="single" w:sz="4" w:space="0" w:color="auto"/>
            </w:tcBorders>
            <w:vAlign w:val="center"/>
            <w:hideMark/>
          </w:tcPr>
          <w:p w:rsidR="00C91D4D" w:rsidRDefault="00C91D4D" w:rsidP="00377558">
            <w:pPr>
              <w:spacing w:line="276" w:lineRule="auto"/>
              <w:jc w:val="center"/>
              <w:rPr>
                <w:rFonts w:ascii="Trebuchet MS" w:hAnsi="Trebuchet MS"/>
                <w:b/>
              </w:rPr>
            </w:pPr>
            <w:r>
              <w:rPr>
                <w:rFonts w:ascii="Trebuchet MS" w:hAnsi="Trebuchet MS"/>
                <w:b/>
              </w:rPr>
              <w:t>Costo RSU smaltiti 2015</w:t>
            </w:r>
          </w:p>
        </w:tc>
        <w:tc>
          <w:tcPr>
            <w:tcW w:w="680" w:type="pct"/>
            <w:tcBorders>
              <w:top w:val="single" w:sz="4" w:space="0" w:color="auto"/>
              <w:left w:val="single" w:sz="4" w:space="0" w:color="auto"/>
              <w:bottom w:val="single" w:sz="4" w:space="0" w:color="auto"/>
              <w:right w:val="single" w:sz="4" w:space="0" w:color="auto"/>
            </w:tcBorders>
            <w:vAlign w:val="center"/>
            <w:hideMark/>
          </w:tcPr>
          <w:p w:rsidR="00C91D4D" w:rsidRDefault="00C91D4D" w:rsidP="00377558">
            <w:pPr>
              <w:spacing w:line="276" w:lineRule="auto"/>
              <w:jc w:val="center"/>
              <w:rPr>
                <w:rFonts w:ascii="Trebuchet MS" w:hAnsi="Trebuchet MS"/>
                <w:b/>
              </w:rPr>
            </w:pPr>
            <w:r>
              <w:rPr>
                <w:rFonts w:ascii="Trebuchet MS" w:hAnsi="Trebuchet MS"/>
                <w:b/>
              </w:rPr>
              <w:t>Kg Rsu smaltiti 2016</w:t>
            </w:r>
          </w:p>
        </w:tc>
        <w:tc>
          <w:tcPr>
            <w:tcW w:w="749" w:type="pct"/>
            <w:tcBorders>
              <w:top w:val="single" w:sz="4" w:space="0" w:color="auto"/>
              <w:left w:val="single" w:sz="4" w:space="0" w:color="auto"/>
              <w:bottom w:val="single" w:sz="4" w:space="0" w:color="auto"/>
              <w:right w:val="single" w:sz="4" w:space="0" w:color="auto"/>
            </w:tcBorders>
            <w:vAlign w:val="center"/>
            <w:hideMark/>
          </w:tcPr>
          <w:p w:rsidR="00C91D4D" w:rsidRDefault="00C91D4D" w:rsidP="00377558">
            <w:pPr>
              <w:spacing w:line="276" w:lineRule="auto"/>
              <w:jc w:val="center"/>
              <w:rPr>
                <w:rFonts w:ascii="Trebuchet MS" w:hAnsi="Trebuchet MS"/>
                <w:b/>
              </w:rPr>
            </w:pPr>
            <w:r>
              <w:rPr>
                <w:rFonts w:ascii="Trebuchet MS" w:hAnsi="Trebuchet MS"/>
                <w:b/>
              </w:rPr>
              <w:t>Costo RSU smaltiti 2016</w:t>
            </w:r>
          </w:p>
        </w:tc>
        <w:tc>
          <w:tcPr>
            <w:tcW w:w="680" w:type="pct"/>
            <w:tcBorders>
              <w:top w:val="single" w:sz="4" w:space="0" w:color="auto"/>
              <w:left w:val="single" w:sz="4" w:space="0" w:color="auto"/>
              <w:bottom w:val="single" w:sz="4" w:space="0" w:color="auto"/>
              <w:right w:val="single" w:sz="4" w:space="0" w:color="auto"/>
            </w:tcBorders>
          </w:tcPr>
          <w:p w:rsidR="00C91D4D" w:rsidRPr="00E778F2" w:rsidRDefault="00C91D4D" w:rsidP="00377558">
            <w:pPr>
              <w:spacing w:line="276" w:lineRule="auto"/>
              <w:jc w:val="center"/>
              <w:rPr>
                <w:rFonts w:ascii="Trebuchet MS" w:hAnsi="Trebuchet MS"/>
                <w:b/>
              </w:rPr>
            </w:pPr>
            <w:r w:rsidRPr="00E778F2">
              <w:rPr>
                <w:rFonts w:ascii="Trebuchet MS" w:hAnsi="Trebuchet MS"/>
                <w:b/>
              </w:rPr>
              <w:t>Kg Rsu smaltiti 2017</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center"/>
              <w:rPr>
                <w:rFonts w:ascii="Trebuchet MS" w:hAnsi="Trebuchet MS"/>
                <w:b/>
              </w:rPr>
            </w:pPr>
            <w:r>
              <w:rPr>
                <w:rFonts w:ascii="Trebuchet MS" w:hAnsi="Trebuchet MS"/>
                <w:b/>
              </w:rPr>
              <w:t>Costo RSU smaltiti 2017</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GENNAIO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178.975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31.499,60</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206.020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36.259,52</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183.640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32.104,82</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FEBBRAIO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195.590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32.422,72</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186.470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32.818,72</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169.500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29.469,66</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MARZO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184.435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31.280,49</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234.900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41.342,40</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183.330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31.596,84</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APRILE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219.170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38.573,92</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190.230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33.480,48</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174.920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22.716,43</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MAGGIO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215.980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38.012,48</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207.745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36.563,12</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191.180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31.191,82</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GIUGNO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227.120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39.210,82</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186.229</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32.774,72</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184.740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30.196,98</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LUGLIO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209.915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36.945,04</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231.300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41.060,80</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196.720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32.064,56</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AGOSTO</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192.255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33.836,88</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181.490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31.942,24</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177.040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29.122,94</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SETTEMBRE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210.075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35.165,46</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239.060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42.074,56</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186.560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30.470,25</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OTTOBRE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226.675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39.894,80</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181.700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31.979,20</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196.830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31.962,83</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NOVEMBRE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212.690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37.433,44</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190.000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33.440,00</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184.570</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29.748,28</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rPr>
            </w:pPr>
            <w:r>
              <w:rPr>
                <w:rFonts w:ascii="Trebuchet MS" w:hAnsi="Trebuchet MS"/>
              </w:rPr>
              <w:t>DICEMBRE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204.740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36.034,24</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center"/>
              <w:rPr>
                <w:rFonts w:ascii="Trebuchet MS" w:hAnsi="Trebuchet MS"/>
              </w:rPr>
            </w:pPr>
            <w:r>
              <w:rPr>
                <w:rFonts w:ascii="Trebuchet MS" w:hAnsi="Trebuchet MS"/>
              </w:rPr>
              <w:t>231.665</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rPr>
            </w:pPr>
            <w:r>
              <w:rPr>
                <w:rFonts w:ascii="Trebuchet MS" w:hAnsi="Trebuchet MS"/>
              </w:rPr>
              <w:t>40.773,04</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180.625</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rPr>
            </w:pPr>
            <w:r>
              <w:rPr>
                <w:rFonts w:ascii="Trebuchet MS" w:hAnsi="Trebuchet MS"/>
              </w:rPr>
              <w:t>29.611,27</w:t>
            </w:r>
          </w:p>
        </w:tc>
      </w:tr>
      <w:tr w:rsidR="00C91D4D" w:rsidTr="00377558">
        <w:tc>
          <w:tcPr>
            <w:tcW w:w="712"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both"/>
              <w:rPr>
                <w:rFonts w:ascii="Trebuchet MS" w:hAnsi="Trebuchet MS"/>
                <w:b/>
              </w:rPr>
            </w:pPr>
            <w:r>
              <w:rPr>
                <w:rFonts w:ascii="Trebuchet MS" w:hAnsi="Trebuchet MS"/>
                <w:b/>
              </w:rPr>
              <w:t>TOTALE</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b/>
              </w:rPr>
            </w:pPr>
            <w:r>
              <w:rPr>
                <w:rFonts w:ascii="Trebuchet MS" w:hAnsi="Trebuchet MS"/>
                <w:b/>
              </w:rPr>
              <w:t>2.477.620</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b/>
              </w:rPr>
            </w:pPr>
            <w:r>
              <w:rPr>
                <w:rFonts w:ascii="Trebuchet MS" w:hAnsi="Trebuchet MS"/>
                <w:b/>
              </w:rPr>
              <w:t>430.309,89</w:t>
            </w:r>
          </w:p>
        </w:tc>
        <w:tc>
          <w:tcPr>
            <w:tcW w:w="680"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b/>
              </w:rPr>
            </w:pPr>
            <w:r>
              <w:rPr>
                <w:rFonts w:ascii="Trebuchet MS" w:hAnsi="Trebuchet MS"/>
                <w:b/>
              </w:rPr>
              <w:t>2.466.809</w:t>
            </w:r>
          </w:p>
        </w:tc>
        <w:tc>
          <w:tcPr>
            <w:tcW w:w="749" w:type="pct"/>
            <w:tcBorders>
              <w:top w:val="single" w:sz="4" w:space="0" w:color="auto"/>
              <w:left w:val="single" w:sz="4" w:space="0" w:color="auto"/>
              <w:bottom w:val="single" w:sz="4" w:space="0" w:color="auto"/>
              <w:right w:val="single" w:sz="4" w:space="0" w:color="auto"/>
            </w:tcBorders>
            <w:hideMark/>
          </w:tcPr>
          <w:p w:rsidR="00C91D4D" w:rsidRDefault="00C91D4D" w:rsidP="00377558">
            <w:pPr>
              <w:spacing w:line="276" w:lineRule="auto"/>
              <w:jc w:val="right"/>
              <w:rPr>
                <w:rFonts w:ascii="Trebuchet MS" w:hAnsi="Trebuchet MS"/>
                <w:b/>
              </w:rPr>
            </w:pPr>
            <w:r>
              <w:rPr>
                <w:rFonts w:ascii="Trebuchet MS" w:hAnsi="Trebuchet MS"/>
                <w:b/>
              </w:rPr>
              <w:t>434.508,80</w:t>
            </w:r>
          </w:p>
        </w:tc>
        <w:tc>
          <w:tcPr>
            <w:tcW w:w="680"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b/>
              </w:rPr>
            </w:pPr>
            <w:r>
              <w:rPr>
                <w:rFonts w:ascii="Trebuchet MS" w:hAnsi="Trebuchet MS"/>
                <w:b/>
              </w:rPr>
              <w:t>2.209.655</w:t>
            </w:r>
          </w:p>
        </w:tc>
        <w:tc>
          <w:tcPr>
            <w:tcW w:w="749" w:type="pct"/>
            <w:tcBorders>
              <w:top w:val="single" w:sz="4" w:space="0" w:color="auto"/>
              <w:left w:val="single" w:sz="4" w:space="0" w:color="auto"/>
              <w:bottom w:val="single" w:sz="4" w:space="0" w:color="auto"/>
              <w:right w:val="single" w:sz="4" w:space="0" w:color="auto"/>
            </w:tcBorders>
          </w:tcPr>
          <w:p w:rsidR="00C91D4D" w:rsidRDefault="00C91D4D" w:rsidP="00377558">
            <w:pPr>
              <w:spacing w:line="276" w:lineRule="auto"/>
              <w:jc w:val="right"/>
              <w:rPr>
                <w:rFonts w:ascii="Trebuchet MS" w:hAnsi="Trebuchet MS"/>
                <w:b/>
              </w:rPr>
            </w:pPr>
            <w:r>
              <w:rPr>
                <w:rFonts w:ascii="Trebuchet MS" w:hAnsi="Trebuchet MS"/>
                <w:b/>
              </w:rPr>
              <w:t>360.256,68</w:t>
            </w:r>
          </w:p>
        </w:tc>
      </w:tr>
    </w:tbl>
    <w:p w:rsidR="00C91D4D" w:rsidRDefault="00C91D4D"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C91D4D" w:rsidRDefault="00C91D4D" w:rsidP="00917EF7">
      <w:pPr>
        <w:jc w:val="center"/>
        <w:rPr>
          <w:rFonts w:ascii="Century Gothic" w:hAnsi="Century Gothic"/>
          <w:b/>
          <w:lang w:val="it-IT"/>
        </w:rPr>
      </w:pPr>
    </w:p>
    <w:p w:rsidR="00C91D4D" w:rsidRDefault="006174BA" w:rsidP="00917EF7">
      <w:pPr>
        <w:jc w:val="center"/>
        <w:rPr>
          <w:rFonts w:ascii="Century Gothic" w:hAnsi="Century Gothic"/>
          <w:b/>
          <w:lang w:val="it-IT"/>
        </w:rPr>
      </w:pPr>
      <w:r>
        <w:rPr>
          <w:rFonts w:ascii="Century Gothic" w:hAnsi="Century Gothic"/>
          <w:b/>
          <w:lang w:val="it-IT"/>
        </w:rPr>
        <w:t>RIFIUTI SMALTITI ANNI 2015 / 2016 / 2017</w:t>
      </w:r>
    </w:p>
    <w:p w:rsidR="00C91D4D" w:rsidRDefault="004816CE" w:rsidP="00917EF7">
      <w:pPr>
        <w:jc w:val="center"/>
        <w:rPr>
          <w:rFonts w:ascii="Century Gothic" w:hAnsi="Century Gothic"/>
          <w:b/>
          <w:lang w:val="it-IT"/>
        </w:rPr>
      </w:pPr>
      <w:r>
        <w:rPr>
          <w:rFonts w:ascii="Century Gothic" w:hAnsi="Century Gothic"/>
          <w:b/>
          <w:noProof/>
          <w:lang w:val="it-IT" w:eastAsia="it-IT"/>
        </w:rPr>
        <w:drawing>
          <wp:inline distT="0" distB="0" distL="0" distR="0">
            <wp:extent cx="5486400" cy="4564380"/>
            <wp:effectExtent l="19050" t="0" r="19050" b="7620"/>
            <wp:docPr id="6" name="Grafico 7"/>
            <wp:cNvGraphicFramePr/>
            <a:graphic xmlns:a="http://schemas.openxmlformats.org/drawingml/2006/main">
              <a:graphicData uri="http://schemas.openxmlformats.org/drawingml/2006/chart">
                <c:chart xmlns:c="http://schemas.openxmlformats.org/drawingml/2006/chart" xmlns:r="http://schemas.openxmlformats.org/officeDocument/2006/relationships" r:id="rId21"/>
              </a:graphicData>
            </a:graphic>
          </wp:inline>
        </w:drawing>
      </w:r>
    </w:p>
    <w:p w:rsidR="00E23125" w:rsidRDefault="00E23125" w:rsidP="00917EF7">
      <w:pPr>
        <w:jc w:val="center"/>
        <w:rPr>
          <w:rFonts w:ascii="Century Gothic" w:hAnsi="Century Gothic"/>
          <w:b/>
          <w:lang w:val="it-IT"/>
        </w:rPr>
      </w:pPr>
    </w:p>
    <w:p w:rsidR="00E23125" w:rsidRDefault="00E23125" w:rsidP="00917EF7">
      <w:pPr>
        <w:jc w:val="center"/>
        <w:rPr>
          <w:rFonts w:ascii="Century Gothic" w:hAnsi="Century Gothic"/>
          <w:b/>
          <w:lang w:val="it-IT"/>
        </w:rPr>
      </w:pPr>
    </w:p>
    <w:p w:rsidR="00E23125" w:rsidRDefault="00E23125"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4816CE" w:rsidRDefault="004816CE" w:rsidP="00917EF7">
      <w:pPr>
        <w:jc w:val="center"/>
        <w:rPr>
          <w:rFonts w:ascii="Century Gothic" w:hAnsi="Century Gothic"/>
          <w:b/>
          <w:lang w:val="it-IT"/>
        </w:rPr>
      </w:pPr>
    </w:p>
    <w:p w:rsidR="00E23125" w:rsidRDefault="00E23125" w:rsidP="00917EF7">
      <w:pPr>
        <w:jc w:val="center"/>
        <w:rPr>
          <w:rFonts w:ascii="Century Gothic" w:hAnsi="Century Gothic"/>
          <w:b/>
          <w:lang w:val="it-IT"/>
        </w:rPr>
      </w:pPr>
    </w:p>
    <w:p w:rsidR="00E23125" w:rsidRDefault="00E23125" w:rsidP="00917EF7">
      <w:pPr>
        <w:jc w:val="center"/>
        <w:rPr>
          <w:rFonts w:ascii="Century Gothic" w:hAnsi="Century Gothic"/>
          <w:b/>
          <w:lang w:val="it-IT"/>
        </w:rPr>
      </w:pPr>
      <w:r>
        <w:rPr>
          <w:rFonts w:ascii="Century Gothic" w:hAnsi="Century Gothic"/>
          <w:b/>
          <w:lang w:val="it-IT"/>
        </w:rPr>
        <w:t>COSTO RSU SMALTITI ANNI 2015 / 2016 / 2017</w:t>
      </w: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r>
        <w:rPr>
          <w:rFonts w:ascii="Century Gothic" w:hAnsi="Century Gothic"/>
          <w:b/>
          <w:noProof/>
          <w:lang w:val="it-IT" w:eastAsia="it-IT"/>
        </w:rPr>
        <w:drawing>
          <wp:inline distT="0" distB="0" distL="0" distR="0">
            <wp:extent cx="5711190" cy="4625340"/>
            <wp:effectExtent l="19050" t="0" r="22860" b="3810"/>
            <wp:docPr id="9" name="Grafico 9"/>
            <wp:cNvGraphicFramePr/>
            <a:graphic xmlns:a="http://schemas.openxmlformats.org/drawingml/2006/main">
              <a:graphicData uri="http://schemas.openxmlformats.org/drawingml/2006/chart">
                <c:chart xmlns:c="http://schemas.openxmlformats.org/drawingml/2006/chart" xmlns:r="http://schemas.openxmlformats.org/officeDocument/2006/relationships" r:id="rId22"/>
              </a:graphicData>
            </a:graphic>
          </wp:inline>
        </w:drawing>
      </w: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0E48E1" w:rsidTr="000E48E1">
        <w:tc>
          <w:tcPr>
            <w:tcW w:w="4886" w:type="dxa"/>
          </w:tcPr>
          <w:p w:rsidR="000E48E1" w:rsidRPr="00872368" w:rsidRDefault="000E48E1" w:rsidP="000E48E1">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2</w:t>
            </w:r>
            <w:r w:rsidRPr="00872368">
              <w:rPr>
                <w:rFonts w:ascii="Century Gothic" w:hAnsi="Century Gothic"/>
                <w:b/>
                <w:lang w:val="it-IT"/>
              </w:rPr>
              <w:t xml:space="preserve"> in breve…</w:t>
            </w:r>
          </w:p>
        </w:tc>
        <w:tc>
          <w:tcPr>
            <w:tcW w:w="4886" w:type="dxa"/>
          </w:tcPr>
          <w:p w:rsidR="000E48E1" w:rsidRPr="00872368" w:rsidRDefault="000E48E1" w:rsidP="00377558">
            <w:pPr>
              <w:spacing w:line="274" w:lineRule="exact"/>
              <w:rPr>
                <w:rFonts w:ascii="Century Gothic" w:hAnsi="Century Gothic"/>
                <w:b/>
                <w:lang w:val="it-IT"/>
              </w:rPr>
            </w:pPr>
            <w:r w:rsidRPr="00872368">
              <w:rPr>
                <w:rFonts w:ascii="Century Gothic" w:hAnsi="Century Gothic"/>
                <w:b/>
                <w:lang w:val="it-IT"/>
              </w:rPr>
              <w:t>Relazione</w:t>
            </w:r>
          </w:p>
        </w:tc>
      </w:tr>
      <w:tr w:rsidR="000E48E1" w:rsidRPr="00556655" w:rsidTr="000E48E1">
        <w:tc>
          <w:tcPr>
            <w:tcW w:w="4886" w:type="dxa"/>
          </w:tcPr>
          <w:p w:rsidR="006F3DF2" w:rsidRDefault="006F3DF2" w:rsidP="006F3DF2">
            <w:pPr>
              <w:pStyle w:val="Corpotesto"/>
              <w:spacing w:before="1" w:line="276" w:lineRule="auto"/>
              <w:ind w:right="141"/>
              <w:jc w:val="both"/>
            </w:pPr>
          </w:p>
          <w:p w:rsidR="006F3DF2" w:rsidRPr="00614192" w:rsidRDefault="006F3DF2" w:rsidP="006F3DF2">
            <w:pPr>
              <w:pStyle w:val="Corpotesto"/>
              <w:spacing w:before="1" w:line="276" w:lineRule="auto"/>
              <w:ind w:right="141"/>
              <w:jc w:val="both"/>
            </w:pPr>
            <w:r w:rsidRPr="006F3DF2">
              <w:t>Il Premio «Cherasco Storia» è stato fondato nel 1997. Alla giuria parteciparono dall’inizio personalità legate alla città da vincoli familiari o affettivi, fra i quali ricordiamo la scrittrice Gina Lagorio e il giurista Giorgio Lombardi, poi negli anni si sono succeduti docenti universitari e docenti delle medie superiori della provincia di Cuneo, insieme a rappresentanti della Città.</w:t>
            </w:r>
            <w:r w:rsidR="003009D7">
              <w:t xml:space="preserve"> Cresciuto nel tempo è ormai diventato un appuntamento imperdibile per la “Città delle Paci”. La sua portata, a livello economico, è rilevante, per questo </w:t>
            </w:r>
            <w:r>
              <w:t>s</w:t>
            </w:r>
            <w:r w:rsidRPr="00614192">
              <w:t>i chiede</w:t>
            </w:r>
            <w:r>
              <w:t>va</w:t>
            </w:r>
            <w:r w:rsidRPr="00614192">
              <w:t xml:space="preserve"> all’ufficio di adottare tutti gli atti necessari alla organizzazione di tale Premio, provvedendo altresì al reperimento di fondi presso la Regione Piemonte, banche, enti diversi al fine di garantire il più possibile, la copertura dei costi derivanti dall’evento in parola.</w:t>
            </w:r>
          </w:p>
          <w:p w:rsidR="000E48E1" w:rsidRDefault="000E48E1" w:rsidP="00917EF7">
            <w:pPr>
              <w:jc w:val="center"/>
              <w:rPr>
                <w:rFonts w:ascii="Century Gothic" w:hAnsi="Century Gothic"/>
                <w:b/>
                <w:lang w:val="it-IT"/>
              </w:rPr>
            </w:pPr>
          </w:p>
        </w:tc>
        <w:tc>
          <w:tcPr>
            <w:tcW w:w="4886" w:type="dxa"/>
          </w:tcPr>
          <w:p w:rsidR="000E48E1" w:rsidRPr="000E48E1" w:rsidRDefault="000E48E1" w:rsidP="000E48E1">
            <w:pPr>
              <w:jc w:val="both"/>
              <w:rPr>
                <w:rFonts w:ascii="Century Gothic" w:hAnsi="Century Gothic"/>
                <w:lang w:val="it-IT"/>
              </w:rPr>
            </w:pPr>
            <w:r w:rsidRPr="000E48E1">
              <w:rPr>
                <w:rFonts w:ascii="Century Gothic" w:hAnsi="Century Gothic"/>
                <w:lang w:val="it-IT"/>
              </w:rPr>
              <w:t>L’ufficio ha provveduto all’organizzazione del “Premio Nazionale Cherasco Storia – edizione 2017”. La manifestazione, tenutasi in data 27/05/2017, ha conseguito l’ormai assodato successo.</w:t>
            </w:r>
          </w:p>
          <w:p w:rsidR="000E48E1" w:rsidRPr="000E48E1" w:rsidRDefault="000E48E1" w:rsidP="000E48E1">
            <w:pPr>
              <w:jc w:val="both"/>
              <w:rPr>
                <w:rFonts w:ascii="Century Gothic" w:hAnsi="Century Gothic"/>
                <w:lang w:val="it-IT"/>
              </w:rPr>
            </w:pPr>
          </w:p>
          <w:p w:rsidR="000E48E1" w:rsidRPr="000E48E1" w:rsidRDefault="000E48E1" w:rsidP="000E48E1">
            <w:pPr>
              <w:jc w:val="both"/>
              <w:rPr>
                <w:rFonts w:ascii="Century Gothic" w:hAnsi="Century Gothic"/>
                <w:lang w:val="it-IT"/>
              </w:rPr>
            </w:pPr>
            <w:r w:rsidRPr="000E48E1">
              <w:rPr>
                <w:rFonts w:ascii="Century Gothic" w:hAnsi="Century Gothic"/>
                <w:lang w:val="it-IT"/>
              </w:rPr>
              <w:t>Il Premio, fondato nel 1997, considera e premia, a libera scelta di una selezionata e prestigiosa giuria, opere di autori italiani e stranieri dell’ultimo biennio, che trattino temi storici e mostrino due caratteristiche fondamentali: il rigore scientifico e la qualità della scrittura.</w:t>
            </w:r>
          </w:p>
          <w:p w:rsidR="000E48E1" w:rsidRPr="000E48E1" w:rsidRDefault="000E48E1" w:rsidP="000E48E1">
            <w:pPr>
              <w:jc w:val="both"/>
              <w:rPr>
                <w:rFonts w:ascii="Century Gothic" w:hAnsi="Century Gothic"/>
                <w:lang w:val="it-IT"/>
              </w:rPr>
            </w:pPr>
          </w:p>
          <w:p w:rsidR="000E48E1" w:rsidRPr="000E48E1" w:rsidRDefault="000E48E1" w:rsidP="000E48E1">
            <w:pPr>
              <w:pStyle w:val="Nessunaspaziatura"/>
              <w:jc w:val="both"/>
              <w:rPr>
                <w:rFonts w:ascii="Century Gothic" w:eastAsia="Arial" w:hAnsi="Century Gothic" w:cs="Arial"/>
              </w:rPr>
            </w:pPr>
            <w:r w:rsidRPr="000E48E1">
              <w:rPr>
                <w:rFonts w:ascii="Century Gothic" w:eastAsia="Arial" w:hAnsi="Century Gothic" w:cs="Arial"/>
              </w:rPr>
              <w:t xml:space="preserve">La XVI edizione del Premio nazionale  “Cherasco Storia” è stata vinta dallo scrittore SVEN BECKERT, con il volume “L’impero del cotone ”. Einaudi. </w:t>
            </w:r>
          </w:p>
          <w:p w:rsidR="000E48E1" w:rsidRPr="000E48E1" w:rsidRDefault="000E48E1" w:rsidP="000E48E1">
            <w:pPr>
              <w:jc w:val="both"/>
              <w:rPr>
                <w:rFonts w:ascii="Century Gothic" w:hAnsi="Century Gothic"/>
                <w:lang w:val="it-IT"/>
              </w:rPr>
            </w:pPr>
          </w:p>
          <w:p w:rsidR="000E48E1" w:rsidRPr="000E48E1" w:rsidRDefault="000E48E1" w:rsidP="000E48E1">
            <w:pPr>
              <w:jc w:val="both"/>
              <w:rPr>
                <w:rFonts w:ascii="Century Gothic" w:hAnsi="Century Gothic"/>
                <w:lang w:val="it-IT"/>
              </w:rPr>
            </w:pPr>
            <w:r w:rsidRPr="000E48E1">
              <w:rPr>
                <w:rFonts w:ascii="Century Gothic" w:hAnsi="Century Gothic"/>
                <w:lang w:val="it-IT"/>
              </w:rPr>
              <w:t>L’ufficio ha provveduto ad inoltrare diverse istanze finalizzate al reperimento di fondi, tra le quali possiamo ricordare:</w:t>
            </w:r>
          </w:p>
          <w:p w:rsidR="000E48E1" w:rsidRPr="000E48E1" w:rsidRDefault="000E48E1" w:rsidP="000E48E1">
            <w:pPr>
              <w:jc w:val="both"/>
              <w:rPr>
                <w:rFonts w:ascii="Century Gothic" w:hAnsi="Century Gothic"/>
                <w:lang w:val="it-IT"/>
              </w:rPr>
            </w:pPr>
            <w:r w:rsidRPr="000E48E1">
              <w:rPr>
                <w:rFonts w:ascii="Century Gothic" w:hAnsi="Century Gothic"/>
                <w:lang w:val="it-IT"/>
              </w:rPr>
              <w:t>Regione Piemonte - CRT – Compagnia di San Paolo – Fondazione per il libro, la musica e la cultura – Ente turismo Alba Bra Langhe e Roero – Banca di Cherasco – Confindustria Cuneo – Fondazione C.R.C.</w:t>
            </w:r>
          </w:p>
          <w:p w:rsidR="000E48E1" w:rsidRPr="000E48E1" w:rsidRDefault="000E48E1" w:rsidP="000E48E1">
            <w:pPr>
              <w:jc w:val="both"/>
              <w:rPr>
                <w:rFonts w:ascii="Century Gothic" w:hAnsi="Century Gothic"/>
                <w:lang w:val="it-IT"/>
              </w:rPr>
            </w:pPr>
          </w:p>
          <w:p w:rsidR="000E48E1" w:rsidRPr="000E48E1" w:rsidRDefault="000E48E1" w:rsidP="000E48E1">
            <w:pPr>
              <w:jc w:val="both"/>
              <w:rPr>
                <w:rFonts w:ascii="Century Gothic" w:hAnsi="Century Gothic"/>
                <w:lang w:val="it-IT"/>
              </w:rPr>
            </w:pPr>
            <w:r w:rsidRPr="000E48E1">
              <w:rPr>
                <w:rFonts w:ascii="Century Gothic" w:hAnsi="Century Gothic"/>
                <w:lang w:val="it-IT"/>
              </w:rPr>
              <w:t>Inoltre, l’ufficio ha provveduto a richiedere fondi a ditte private per elargire in occasione della premiazione al vincitore, n.20 borse di studio del valore di €.1.000,00 cadauna a studenti meritevoli provenienti da istituti scolastici nazionali e non ( Cina – Germania – Francia – Ungheria) il tutto alla presenza di numerose autorità e del Ministro alla Pubblica Istruzione Sig.ra FEDELI Valeria.</w:t>
            </w:r>
          </w:p>
          <w:p w:rsidR="000E48E1" w:rsidRDefault="000E48E1" w:rsidP="00917EF7">
            <w:pPr>
              <w:jc w:val="center"/>
              <w:rPr>
                <w:rFonts w:ascii="Century Gothic" w:hAnsi="Century Gothic"/>
                <w:b/>
                <w:lang w:val="it-IT"/>
              </w:rPr>
            </w:pPr>
          </w:p>
        </w:tc>
      </w:tr>
    </w:tbl>
    <w:p w:rsidR="000E48E1" w:rsidRDefault="000E48E1"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0E48E1" w:rsidTr="000E48E1">
        <w:tc>
          <w:tcPr>
            <w:tcW w:w="4886" w:type="dxa"/>
          </w:tcPr>
          <w:p w:rsidR="000E48E1" w:rsidRPr="00872368" w:rsidRDefault="000E48E1" w:rsidP="000E48E1">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3</w:t>
            </w:r>
            <w:r w:rsidRPr="00872368">
              <w:rPr>
                <w:rFonts w:ascii="Century Gothic" w:hAnsi="Century Gothic"/>
                <w:b/>
                <w:lang w:val="it-IT"/>
              </w:rPr>
              <w:t xml:space="preserve"> in breve…</w:t>
            </w:r>
          </w:p>
        </w:tc>
        <w:tc>
          <w:tcPr>
            <w:tcW w:w="4886" w:type="dxa"/>
          </w:tcPr>
          <w:p w:rsidR="000E48E1" w:rsidRPr="00872368" w:rsidRDefault="000E48E1" w:rsidP="00377558">
            <w:pPr>
              <w:spacing w:line="274" w:lineRule="exact"/>
              <w:rPr>
                <w:rFonts w:ascii="Century Gothic" w:hAnsi="Century Gothic"/>
                <w:b/>
                <w:lang w:val="it-IT"/>
              </w:rPr>
            </w:pPr>
            <w:r w:rsidRPr="00872368">
              <w:rPr>
                <w:rFonts w:ascii="Century Gothic" w:hAnsi="Century Gothic"/>
                <w:b/>
                <w:lang w:val="it-IT"/>
              </w:rPr>
              <w:t>Relazione</w:t>
            </w:r>
          </w:p>
        </w:tc>
      </w:tr>
      <w:tr w:rsidR="000E48E1" w:rsidRPr="00556655" w:rsidTr="000E48E1">
        <w:tc>
          <w:tcPr>
            <w:tcW w:w="4886" w:type="dxa"/>
          </w:tcPr>
          <w:p w:rsidR="000E48E1" w:rsidRDefault="00E9166F" w:rsidP="00E9166F">
            <w:pPr>
              <w:jc w:val="both"/>
              <w:rPr>
                <w:rFonts w:ascii="Century Gothic" w:hAnsi="Century Gothic"/>
                <w:b/>
                <w:lang w:val="it-IT"/>
              </w:rPr>
            </w:pPr>
            <w:r w:rsidRPr="00E9166F">
              <w:rPr>
                <w:rFonts w:ascii="Century Gothic" w:hAnsi="Century Gothic"/>
                <w:b/>
                <w:lang w:val="it-IT"/>
              </w:rPr>
              <w:t xml:space="preserve">Al servizio veniva chiesto di proporre quante più </w:t>
            </w:r>
            <w:r>
              <w:rPr>
                <w:rFonts w:ascii="Century Gothic" w:hAnsi="Century Gothic"/>
                <w:b/>
                <w:lang w:val="it-IT"/>
              </w:rPr>
              <w:t>interventi</w:t>
            </w:r>
            <w:r w:rsidRPr="00E9166F">
              <w:rPr>
                <w:rFonts w:ascii="Century Gothic" w:hAnsi="Century Gothic"/>
                <w:b/>
                <w:lang w:val="it-IT"/>
              </w:rPr>
              <w:t xml:space="preserve"> possibili</w:t>
            </w:r>
            <w:r>
              <w:rPr>
                <w:rFonts w:ascii="Century Gothic" w:hAnsi="Century Gothic"/>
                <w:b/>
                <w:lang w:val="it-IT"/>
              </w:rPr>
              <w:t xml:space="preserve"> a favore delle persone anziane quali a titolo esemplificativo, l’organizzazione di un soggiorno marino, l’organizzazione di alcuni servizi specifici di trasporto. </w:t>
            </w:r>
          </w:p>
        </w:tc>
        <w:tc>
          <w:tcPr>
            <w:tcW w:w="4886" w:type="dxa"/>
          </w:tcPr>
          <w:p w:rsidR="000E48E1" w:rsidRPr="000E48E1" w:rsidRDefault="000E48E1" w:rsidP="000E48E1">
            <w:pPr>
              <w:pStyle w:val="Nessunaspaziatura"/>
              <w:jc w:val="both"/>
              <w:rPr>
                <w:rFonts w:ascii="Century Gothic" w:eastAsia="Arial" w:hAnsi="Century Gothic" w:cs="Arial"/>
              </w:rPr>
            </w:pPr>
            <w:r w:rsidRPr="000E48E1">
              <w:rPr>
                <w:rFonts w:ascii="Century Gothic" w:eastAsia="Arial" w:hAnsi="Century Gothic" w:cs="Arial"/>
              </w:rPr>
              <w:t xml:space="preserve">L’ufficio Ecologia ed Eventi, ha intrattenuto costanti rapporti con i Presidenti dei centri d’incontro di Cherasco e della Frazione Roreto, per accertarsi delle esigenze e delle problematiche derivanti dalla gestione delle due strutture, provvedendo </w:t>
            </w:r>
            <w:r w:rsidRPr="000E48E1">
              <w:rPr>
                <w:rFonts w:ascii="Century Gothic" w:eastAsia="Arial" w:hAnsi="Century Gothic" w:cs="Arial"/>
              </w:rPr>
              <w:lastRenderedPageBreak/>
              <w:t>altresì alla predisposizione di tutti gli atti necessari al corretto funzionamento, seguendo  con particolare attenzione il calendario delle attività stilato all’inizio del corrente anno.</w:t>
            </w:r>
          </w:p>
          <w:p w:rsidR="000E48E1" w:rsidRPr="000E48E1" w:rsidRDefault="000E48E1" w:rsidP="000E48E1">
            <w:pPr>
              <w:pStyle w:val="Nessunaspaziatura"/>
              <w:jc w:val="both"/>
              <w:rPr>
                <w:rFonts w:ascii="Century Gothic" w:eastAsia="Arial" w:hAnsi="Century Gothic" w:cs="Arial"/>
              </w:rPr>
            </w:pPr>
          </w:p>
          <w:p w:rsidR="000E48E1" w:rsidRPr="000E48E1" w:rsidRDefault="000E48E1" w:rsidP="000E48E1">
            <w:pPr>
              <w:pStyle w:val="Nessunaspaziatura"/>
              <w:jc w:val="both"/>
              <w:rPr>
                <w:rFonts w:ascii="Century Gothic" w:eastAsia="Arial" w:hAnsi="Century Gothic" w:cs="Arial"/>
              </w:rPr>
            </w:pPr>
            <w:r w:rsidRPr="000E48E1">
              <w:rPr>
                <w:rFonts w:ascii="Century Gothic" w:eastAsia="Arial" w:hAnsi="Century Gothic" w:cs="Arial"/>
              </w:rPr>
              <w:t>Il servizio ha attivamente partecipato all’organizzazione del 39° anniversario del Centro d’incontro Anziani Roreto.</w:t>
            </w:r>
          </w:p>
          <w:p w:rsidR="000E48E1" w:rsidRPr="000E48E1" w:rsidRDefault="000E48E1" w:rsidP="000E48E1">
            <w:pPr>
              <w:pStyle w:val="Nessunaspaziatura"/>
              <w:jc w:val="both"/>
              <w:rPr>
                <w:rFonts w:ascii="Century Gothic" w:eastAsia="Arial" w:hAnsi="Century Gothic" w:cs="Arial"/>
              </w:rPr>
            </w:pPr>
          </w:p>
          <w:p w:rsidR="000E48E1" w:rsidRPr="000E48E1" w:rsidRDefault="000E48E1" w:rsidP="000E48E1">
            <w:pPr>
              <w:pStyle w:val="Nessunaspaziatura"/>
              <w:jc w:val="both"/>
              <w:rPr>
                <w:rFonts w:ascii="Century Gothic" w:eastAsia="Arial" w:hAnsi="Century Gothic" w:cs="Arial"/>
              </w:rPr>
            </w:pPr>
            <w:r w:rsidRPr="000E48E1">
              <w:rPr>
                <w:rFonts w:ascii="Century Gothic" w:eastAsia="Arial" w:hAnsi="Century Gothic" w:cs="Arial"/>
              </w:rPr>
              <w:t>Ha inoltre provveduto all’organizzazione del soggiorno marino degli anziani, sia nella parte della programmazione che nella predisposizione degli atti.</w:t>
            </w:r>
          </w:p>
          <w:p w:rsidR="000E48E1" w:rsidRPr="000E48E1" w:rsidRDefault="000E48E1" w:rsidP="000E48E1">
            <w:pPr>
              <w:pStyle w:val="Nessunaspaziatura"/>
              <w:jc w:val="both"/>
              <w:rPr>
                <w:rFonts w:ascii="Century Gothic" w:eastAsia="Arial" w:hAnsi="Century Gothic" w:cs="Arial"/>
              </w:rPr>
            </w:pPr>
          </w:p>
          <w:p w:rsidR="000E48E1" w:rsidRPr="000E48E1" w:rsidRDefault="000E48E1" w:rsidP="000E48E1">
            <w:pPr>
              <w:pStyle w:val="Nessunaspaziatura"/>
              <w:jc w:val="both"/>
              <w:rPr>
                <w:rFonts w:ascii="Century Gothic" w:eastAsia="Arial" w:hAnsi="Century Gothic" w:cs="Arial"/>
              </w:rPr>
            </w:pPr>
            <w:r w:rsidRPr="000E48E1">
              <w:rPr>
                <w:rFonts w:ascii="Century Gothic" w:eastAsia="Arial" w:hAnsi="Century Gothic" w:cs="Arial"/>
              </w:rPr>
              <w:t>Infine ha organizzato ed affidato  il servizio di trasporto per le persone anziane che il Giovedì si recano al mercato di Cherasco dalle frazioni Oltre Tanaro e che il Mercoledì da Cherasco, si recano al Cimitero provvedendo ad ampliare detto servizio anche per le Frazioni S.Giovanni e Piana;</w:t>
            </w:r>
          </w:p>
          <w:p w:rsidR="000E48E1" w:rsidRDefault="000E48E1" w:rsidP="00917EF7">
            <w:pPr>
              <w:jc w:val="center"/>
              <w:rPr>
                <w:rFonts w:ascii="Century Gothic" w:hAnsi="Century Gothic"/>
                <w:b/>
                <w:lang w:val="it-IT"/>
              </w:rPr>
            </w:pPr>
          </w:p>
        </w:tc>
      </w:tr>
    </w:tbl>
    <w:p w:rsidR="006174BA" w:rsidRDefault="006174BA" w:rsidP="00917EF7">
      <w:pPr>
        <w:jc w:val="center"/>
        <w:rPr>
          <w:rFonts w:ascii="Century Gothic" w:hAnsi="Century Gothic"/>
          <w:b/>
          <w:lang w:val="it-IT"/>
        </w:rPr>
      </w:pPr>
    </w:p>
    <w:p w:rsidR="006174BA" w:rsidRDefault="006174BA"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0E48E1" w:rsidTr="000E48E1">
        <w:tc>
          <w:tcPr>
            <w:tcW w:w="4886" w:type="dxa"/>
          </w:tcPr>
          <w:p w:rsidR="000E48E1" w:rsidRPr="00872368" w:rsidRDefault="000E48E1" w:rsidP="00377558">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4</w:t>
            </w:r>
            <w:r w:rsidRPr="00872368">
              <w:rPr>
                <w:rFonts w:ascii="Century Gothic" w:hAnsi="Century Gothic"/>
                <w:b/>
                <w:lang w:val="it-IT"/>
              </w:rPr>
              <w:t xml:space="preserve"> in breve…</w:t>
            </w:r>
          </w:p>
        </w:tc>
        <w:tc>
          <w:tcPr>
            <w:tcW w:w="4886" w:type="dxa"/>
          </w:tcPr>
          <w:p w:rsidR="000E48E1" w:rsidRPr="00872368" w:rsidRDefault="000E48E1" w:rsidP="00377558">
            <w:pPr>
              <w:spacing w:line="274" w:lineRule="exact"/>
              <w:rPr>
                <w:rFonts w:ascii="Century Gothic" w:hAnsi="Century Gothic"/>
                <w:b/>
                <w:lang w:val="it-IT"/>
              </w:rPr>
            </w:pPr>
            <w:r w:rsidRPr="00872368">
              <w:rPr>
                <w:rFonts w:ascii="Century Gothic" w:hAnsi="Century Gothic"/>
                <w:b/>
                <w:lang w:val="it-IT"/>
              </w:rPr>
              <w:t>Relazione</w:t>
            </w:r>
          </w:p>
        </w:tc>
      </w:tr>
      <w:tr w:rsidR="000E48E1" w:rsidRPr="00556655" w:rsidTr="000E48E1">
        <w:tc>
          <w:tcPr>
            <w:tcW w:w="4886" w:type="dxa"/>
          </w:tcPr>
          <w:p w:rsidR="00A339C9" w:rsidRPr="00A339C9" w:rsidRDefault="00A339C9" w:rsidP="00A339C9">
            <w:pPr>
              <w:jc w:val="both"/>
              <w:rPr>
                <w:rFonts w:ascii="Century Gothic" w:hAnsi="Century Gothic"/>
                <w:b/>
                <w:lang w:val="it-IT"/>
              </w:rPr>
            </w:pPr>
            <w:r w:rsidRPr="00A339C9">
              <w:rPr>
                <w:rFonts w:ascii="Century Gothic" w:hAnsi="Century Gothic"/>
                <w:b/>
                <w:lang w:val="it-IT"/>
              </w:rPr>
              <w:t>Come ogni anno, si chiede</w:t>
            </w:r>
            <w:r>
              <w:rPr>
                <w:rFonts w:ascii="Century Gothic" w:hAnsi="Century Gothic"/>
                <w:b/>
                <w:lang w:val="it-IT"/>
              </w:rPr>
              <w:t>va</w:t>
            </w:r>
            <w:r w:rsidRPr="00A339C9">
              <w:rPr>
                <w:rFonts w:ascii="Century Gothic" w:hAnsi="Century Gothic"/>
                <w:b/>
                <w:lang w:val="it-IT"/>
              </w:rPr>
              <w:t xml:space="preserve"> al servizio di sostenere ed incentivare le manifestazioni di carattere sportivo che trovano spazio nella realtà territoriale erogando contributi a diverse associazioni nonché di collaborare con le e associazioni presenti sul territorio per organizzare e gestire tutte le manifestazioni volte alla promozione del paese e del territorio.</w:t>
            </w:r>
          </w:p>
          <w:p w:rsidR="000E48E1" w:rsidRDefault="000E48E1" w:rsidP="00917EF7">
            <w:pPr>
              <w:jc w:val="center"/>
              <w:rPr>
                <w:rFonts w:ascii="Century Gothic" w:hAnsi="Century Gothic"/>
                <w:b/>
                <w:lang w:val="it-IT"/>
              </w:rPr>
            </w:pPr>
          </w:p>
        </w:tc>
        <w:tc>
          <w:tcPr>
            <w:tcW w:w="4886" w:type="dxa"/>
          </w:tcPr>
          <w:p w:rsidR="000E48E1" w:rsidRPr="000E48E1" w:rsidRDefault="000E48E1" w:rsidP="000E48E1">
            <w:pPr>
              <w:jc w:val="both"/>
              <w:rPr>
                <w:rFonts w:ascii="Century Gothic" w:hAnsi="Century Gothic"/>
                <w:lang w:val="it-IT"/>
              </w:rPr>
            </w:pPr>
            <w:r w:rsidRPr="000E48E1">
              <w:rPr>
                <w:rFonts w:ascii="Century Gothic" w:hAnsi="Century Gothic"/>
                <w:lang w:val="it-IT"/>
              </w:rPr>
              <w:t xml:space="preserve">Il servizio </w:t>
            </w:r>
            <w:r w:rsidR="00831826">
              <w:rPr>
                <w:rFonts w:ascii="Century Gothic" w:hAnsi="Century Gothic"/>
                <w:lang w:val="it-IT"/>
              </w:rPr>
              <w:t>ha provveduto</w:t>
            </w:r>
            <w:r w:rsidRPr="000E48E1">
              <w:rPr>
                <w:rFonts w:ascii="Century Gothic" w:hAnsi="Century Gothic"/>
                <w:lang w:val="it-IT"/>
              </w:rPr>
              <w:t xml:space="preserve"> alla gestione di tutti gli impianti sportivi di proprietà comunale, in parte affidati a società sportive ed in parte gestiti direttamente.</w:t>
            </w:r>
          </w:p>
          <w:p w:rsidR="000E48E1" w:rsidRPr="000E48E1" w:rsidRDefault="000E48E1" w:rsidP="000E48E1">
            <w:pPr>
              <w:jc w:val="both"/>
              <w:rPr>
                <w:rFonts w:ascii="Century Gothic" w:hAnsi="Century Gothic"/>
                <w:lang w:val="it-IT"/>
              </w:rPr>
            </w:pPr>
          </w:p>
          <w:p w:rsidR="000E48E1" w:rsidRPr="000E48E1" w:rsidRDefault="000E48E1" w:rsidP="000E48E1">
            <w:pPr>
              <w:jc w:val="both"/>
              <w:rPr>
                <w:rFonts w:ascii="Century Gothic" w:hAnsi="Century Gothic"/>
                <w:lang w:val="it-IT"/>
              </w:rPr>
            </w:pPr>
            <w:r w:rsidRPr="000E48E1">
              <w:rPr>
                <w:rFonts w:ascii="Century Gothic" w:hAnsi="Century Gothic"/>
                <w:lang w:val="it-IT"/>
              </w:rPr>
              <w:t xml:space="preserve">Inoltre, come ogni anno, il servizio ha </w:t>
            </w:r>
            <w:r w:rsidR="00831826">
              <w:rPr>
                <w:rFonts w:ascii="Century Gothic" w:hAnsi="Century Gothic"/>
                <w:lang w:val="it-IT"/>
              </w:rPr>
              <w:t xml:space="preserve">sostenuto </w:t>
            </w:r>
            <w:r w:rsidRPr="000E48E1">
              <w:rPr>
                <w:rFonts w:ascii="Century Gothic" w:hAnsi="Century Gothic"/>
                <w:lang w:val="it-IT"/>
              </w:rPr>
              <w:t xml:space="preserve"> ed incentiva</w:t>
            </w:r>
            <w:r w:rsidR="00831826">
              <w:rPr>
                <w:rFonts w:ascii="Century Gothic" w:hAnsi="Century Gothic"/>
                <w:lang w:val="it-IT"/>
              </w:rPr>
              <w:t>to</w:t>
            </w:r>
            <w:r w:rsidRPr="000E48E1">
              <w:rPr>
                <w:rFonts w:ascii="Century Gothic" w:hAnsi="Century Gothic"/>
                <w:lang w:val="it-IT"/>
              </w:rPr>
              <w:t xml:space="preserve"> le manifestazioni di carattere sportivo che trovano spazio nella realtà territoriale</w:t>
            </w:r>
            <w:r w:rsidR="00831826">
              <w:rPr>
                <w:rFonts w:ascii="Century Gothic" w:hAnsi="Century Gothic"/>
                <w:lang w:val="it-IT"/>
              </w:rPr>
              <w:t>,</w:t>
            </w:r>
            <w:r w:rsidRPr="000E48E1">
              <w:rPr>
                <w:rFonts w:ascii="Century Gothic" w:hAnsi="Century Gothic"/>
                <w:lang w:val="it-IT"/>
              </w:rPr>
              <w:t xml:space="preserve"> erogando contributi a</w:t>
            </w:r>
            <w:r w:rsidR="00831826">
              <w:rPr>
                <w:rFonts w:ascii="Century Gothic" w:hAnsi="Century Gothic"/>
                <w:lang w:val="it-IT"/>
              </w:rPr>
              <w:t>lle</w:t>
            </w:r>
            <w:r w:rsidRPr="000E48E1">
              <w:rPr>
                <w:rFonts w:ascii="Century Gothic" w:hAnsi="Century Gothic"/>
                <w:lang w:val="it-IT"/>
              </w:rPr>
              <w:t xml:space="preserve"> diverse </w:t>
            </w:r>
            <w:r w:rsidR="00831826">
              <w:rPr>
                <w:rFonts w:ascii="Century Gothic" w:hAnsi="Century Gothic"/>
                <w:lang w:val="it-IT"/>
              </w:rPr>
              <w:t>A</w:t>
            </w:r>
            <w:r w:rsidRPr="000E48E1">
              <w:rPr>
                <w:rFonts w:ascii="Century Gothic" w:hAnsi="Century Gothic"/>
                <w:lang w:val="it-IT"/>
              </w:rPr>
              <w:t xml:space="preserve">ssociazioni nonché a </w:t>
            </w:r>
            <w:r w:rsidR="00831826">
              <w:rPr>
                <w:rFonts w:ascii="Century Gothic" w:hAnsi="Century Gothic"/>
                <w:lang w:val="it-IT"/>
              </w:rPr>
              <w:t>collaborando</w:t>
            </w:r>
            <w:r w:rsidRPr="000E48E1">
              <w:rPr>
                <w:rFonts w:ascii="Century Gothic" w:hAnsi="Century Gothic"/>
                <w:lang w:val="it-IT"/>
              </w:rPr>
              <w:t xml:space="preserve"> con le  </w:t>
            </w:r>
            <w:r w:rsidR="00831826">
              <w:rPr>
                <w:rFonts w:ascii="Century Gothic" w:hAnsi="Century Gothic"/>
                <w:lang w:val="it-IT"/>
              </w:rPr>
              <w:t>A</w:t>
            </w:r>
            <w:r w:rsidRPr="000E48E1">
              <w:rPr>
                <w:rFonts w:ascii="Century Gothic" w:hAnsi="Century Gothic"/>
                <w:lang w:val="it-IT"/>
              </w:rPr>
              <w:t>ssociazioni presenti sul territorio per organizzare e gestire tutte le manifestazioni volte alla promozione del paese e del territorio.</w:t>
            </w:r>
          </w:p>
          <w:p w:rsidR="000E48E1" w:rsidRPr="000E48E1" w:rsidRDefault="000E48E1" w:rsidP="000E48E1">
            <w:pPr>
              <w:ind w:left="720"/>
              <w:jc w:val="both"/>
              <w:rPr>
                <w:rFonts w:ascii="Century Gothic" w:hAnsi="Century Gothic"/>
                <w:lang w:val="it-IT"/>
              </w:rPr>
            </w:pPr>
          </w:p>
          <w:p w:rsidR="000E48E1" w:rsidRPr="000E48E1" w:rsidRDefault="000E48E1" w:rsidP="000E48E1">
            <w:pPr>
              <w:jc w:val="both"/>
              <w:rPr>
                <w:rFonts w:ascii="Century Gothic" w:hAnsi="Century Gothic"/>
                <w:lang w:val="it-IT"/>
              </w:rPr>
            </w:pPr>
            <w:r w:rsidRPr="000E48E1">
              <w:rPr>
                <w:rFonts w:ascii="Century Gothic" w:hAnsi="Century Gothic"/>
                <w:lang w:val="it-IT"/>
              </w:rPr>
              <w:t xml:space="preserve">In particolare, nel corso del 2017, al fine di promuovere il potenziamento dello sport di base e di avviare i ragazzi alla pratica dello sport, tenendo in considerazione, oltre all’insegnamento delle tecniche fondamentali, anche l’aspetto socio-educativo tale </w:t>
            </w:r>
            <w:r w:rsidR="00831826">
              <w:rPr>
                <w:rFonts w:ascii="Century Gothic" w:hAnsi="Century Gothic"/>
                <w:lang w:val="it-IT"/>
              </w:rPr>
              <w:t>A</w:t>
            </w:r>
            <w:r w:rsidRPr="000E48E1">
              <w:rPr>
                <w:rFonts w:ascii="Century Gothic" w:hAnsi="Century Gothic"/>
                <w:lang w:val="it-IT"/>
              </w:rPr>
              <w:t xml:space="preserve">mministrazione, come ogni anno, ha collaborato con la Provincia al </w:t>
            </w:r>
            <w:r w:rsidRPr="000E48E1">
              <w:rPr>
                <w:rFonts w:ascii="Century Gothic" w:hAnsi="Century Gothic"/>
                <w:lang w:val="it-IT"/>
              </w:rPr>
              <w:lastRenderedPageBreak/>
              <w:t>fine dell’organizzazione della ormai storica manifestazione “Sport in piazza”.</w:t>
            </w:r>
          </w:p>
          <w:p w:rsidR="000E48E1" w:rsidRDefault="000E48E1" w:rsidP="00917EF7">
            <w:pPr>
              <w:jc w:val="center"/>
              <w:rPr>
                <w:rFonts w:ascii="Century Gothic" w:hAnsi="Century Gothic"/>
                <w:b/>
                <w:lang w:val="it-IT"/>
              </w:rPr>
            </w:pPr>
          </w:p>
        </w:tc>
      </w:tr>
    </w:tbl>
    <w:p w:rsidR="000E48E1" w:rsidRDefault="000E48E1" w:rsidP="00917EF7">
      <w:pPr>
        <w:jc w:val="center"/>
        <w:rPr>
          <w:rFonts w:ascii="Century Gothic" w:hAnsi="Century Gothic"/>
          <w:b/>
          <w:lang w:val="it-IT"/>
        </w:rPr>
      </w:pPr>
    </w:p>
    <w:p w:rsidR="00740C2A" w:rsidRDefault="00740C2A"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0E48E1" w:rsidTr="000E48E1">
        <w:tc>
          <w:tcPr>
            <w:tcW w:w="4886" w:type="dxa"/>
          </w:tcPr>
          <w:p w:rsidR="000E48E1" w:rsidRPr="00872368" w:rsidRDefault="000E48E1" w:rsidP="000E48E1">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5</w:t>
            </w:r>
            <w:r w:rsidRPr="00872368">
              <w:rPr>
                <w:rFonts w:ascii="Century Gothic" w:hAnsi="Century Gothic"/>
                <w:b/>
                <w:lang w:val="it-IT"/>
              </w:rPr>
              <w:t xml:space="preserve"> in breve…</w:t>
            </w:r>
          </w:p>
        </w:tc>
        <w:tc>
          <w:tcPr>
            <w:tcW w:w="4886" w:type="dxa"/>
          </w:tcPr>
          <w:p w:rsidR="000E48E1" w:rsidRPr="00872368" w:rsidRDefault="000E48E1" w:rsidP="00377558">
            <w:pPr>
              <w:spacing w:line="274" w:lineRule="exact"/>
              <w:rPr>
                <w:rFonts w:ascii="Century Gothic" w:hAnsi="Century Gothic"/>
                <w:b/>
                <w:lang w:val="it-IT"/>
              </w:rPr>
            </w:pPr>
            <w:r w:rsidRPr="00872368">
              <w:rPr>
                <w:rFonts w:ascii="Century Gothic" w:hAnsi="Century Gothic"/>
                <w:b/>
                <w:lang w:val="it-IT"/>
              </w:rPr>
              <w:t>Relazione</w:t>
            </w:r>
          </w:p>
        </w:tc>
      </w:tr>
      <w:tr w:rsidR="000E48E1" w:rsidRPr="00556655" w:rsidTr="000E48E1">
        <w:tc>
          <w:tcPr>
            <w:tcW w:w="4886" w:type="dxa"/>
          </w:tcPr>
          <w:p w:rsidR="00A339C9" w:rsidRDefault="00A339C9" w:rsidP="00A339C9">
            <w:pPr>
              <w:spacing w:before="100" w:beforeAutospacing="1" w:after="100" w:afterAutospacing="1"/>
              <w:jc w:val="both"/>
              <w:rPr>
                <w:rFonts w:ascii="Century Gothic" w:hAnsi="Century Gothic"/>
                <w:b/>
                <w:lang w:val="it-IT"/>
              </w:rPr>
            </w:pPr>
            <w:r>
              <w:rPr>
                <w:rFonts w:ascii="Century Gothic" w:hAnsi="Century Gothic"/>
                <w:b/>
                <w:lang w:val="it-IT"/>
              </w:rPr>
              <w:t>Al servizio si chiedeva di nella promozione della “Fiera del vitello Grasso” e della “Fiera di S. Martino.</w:t>
            </w:r>
          </w:p>
          <w:p w:rsidR="00A339C9" w:rsidRPr="00A339C9" w:rsidRDefault="00A339C9" w:rsidP="00A339C9">
            <w:pPr>
              <w:spacing w:before="100" w:beforeAutospacing="1" w:after="100" w:afterAutospacing="1"/>
              <w:jc w:val="both"/>
              <w:rPr>
                <w:rFonts w:ascii="Century Gothic" w:hAnsi="Century Gothic"/>
                <w:b/>
                <w:lang w:val="it-IT"/>
              </w:rPr>
            </w:pPr>
            <w:r>
              <w:rPr>
                <w:rFonts w:ascii="Century Gothic" w:hAnsi="Century Gothic"/>
                <w:b/>
                <w:lang w:val="it-IT"/>
              </w:rPr>
              <w:t>T</w:t>
            </w:r>
            <w:r w:rsidRPr="00A339C9">
              <w:rPr>
                <w:rFonts w:ascii="Century Gothic" w:hAnsi="Century Gothic"/>
                <w:b/>
                <w:lang w:val="it-IT"/>
              </w:rPr>
              <w:t>al</w:t>
            </w:r>
            <w:r>
              <w:rPr>
                <w:rFonts w:ascii="Century Gothic" w:hAnsi="Century Gothic"/>
                <w:b/>
                <w:lang w:val="it-IT"/>
              </w:rPr>
              <w:t>i eventi</w:t>
            </w:r>
            <w:r w:rsidRPr="00A339C9">
              <w:rPr>
                <w:rFonts w:ascii="Century Gothic" w:hAnsi="Century Gothic"/>
                <w:b/>
                <w:lang w:val="it-IT"/>
              </w:rPr>
              <w:t xml:space="preserve">, </w:t>
            </w:r>
            <w:r>
              <w:rPr>
                <w:rFonts w:ascii="Century Gothic" w:hAnsi="Century Gothic"/>
                <w:b/>
                <w:lang w:val="it-IT"/>
              </w:rPr>
              <w:t xml:space="preserve">consentono </w:t>
            </w:r>
            <w:r w:rsidRPr="00A339C9">
              <w:rPr>
                <w:rFonts w:ascii="Century Gothic" w:hAnsi="Century Gothic"/>
                <w:b/>
                <w:lang w:val="it-IT"/>
              </w:rPr>
              <w:t>di riscoprire e valorizzare antiche tradizioni che costituiscono il patrimonio della propria identità storica e culturale.</w:t>
            </w:r>
          </w:p>
          <w:p w:rsidR="000E48E1" w:rsidRDefault="000E48E1" w:rsidP="00917EF7">
            <w:pPr>
              <w:jc w:val="center"/>
              <w:rPr>
                <w:rFonts w:ascii="Century Gothic" w:hAnsi="Century Gothic"/>
                <w:b/>
                <w:lang w:val="it-IT"/>
              </w:rPr>
            </w:pPr>
          </w:p>
        </w:tc>
        <w:tc>
          <w:tcPr>
            <w:tcW w:w="4886" w:type="dxa"/>
          </w:tcPr>
          <w:p w:rsidR="0035648F" w:rsidRPr="0035648F" w:rsidRDefault="0035648F" w:rsidP="0035648F">
            <w:pPr>
              <w:jc w:val="both"/>
              <w:rPr>
                <w:rFonts w:ascii="Century Gothic" w:hAnsi="Century Gothic"/>
                <w:lang w:val="it-IT"/>
              </w:rPr>
            </w:pPr>
            <w:r w:rsidRPr="0035648F">
              <w:rPr>
                <w:rFonts w:ascii="Century Gothic" w:hAnsi="Century Gothic"/>
                <w:lang w:val="it-IT"/>
              </w:rPr>
              <w:t xml:space="preserve">Annualmente, nell’ambito dei festeggiamenti patronali del CRISTO RISORTO, vengono autorizzate delle manifestazioni e delle attrazioni, tra le quali una mostra mercato denominata “FIERA DEL VITELLO GRASSO” che risulta essere una esposizione dei migliori capi bovini allevati nel nostro territorio. </w:t>
            </w:r>
          </w:p>
          <w:p w:rsidR="0035648F" w:rsidRPr="0035648F" w:rsidRDefault="0035648F" w:rsidP="0035648F">
            <w:pPr>
              <w:jc w:val="both"/>
              <w:rPr>
                <w:rFonts w:ascii="Century Gothic" w:hAnsi="Century Gothic"/>
                <w:lang w:val="it-IT"/>
              </w:rPr>
            </w:pPr>
          </w:p>
          <w:p w:rsidR="0035648F" w:rsidRPr="0035648F" w:rsidRDefault="0035648F" w:rsidP="0035648F">
            <w:pPr>
              <w:jc w:val="both"/>
              <w:rPr>
                <w:rFonts w:ascii="Century Gothic" w:hAnsi="Century Gothic"/>
                <w:lang w:val="it-IT"/>
              </w:rPr>
            </w:pPr>
            <w:r w:rsidRPr="0035648F">
              <w:rPr>
                <w:rFonts w:ascii="Century Gothic" w:hAnsi="Century Gothic"/>
                <w:lang w:val="it-IT"/>
              </w:rPr>
              <w:t>L’ufficio ecologia ed eventi ha provveduto ad organizzare tale evento attraverso le attività sotto indicate:</w:t>
            </w:r>
          </w:p>
          <w:p w:rsidR="0035648F" w:rsidRPr="0035648F" w:rsidRDefault="0035648F" w:rsidP="000A19DC">
            <w:pPr>
              <w:widowControl/>
              <w:numPr>
                <w:ilvl w:val="0"/>
                <w:numId w:val="20"/>
              </w:numPr>
              <w:overflowPunct w:val="0"/>
              <w:autoSpaceDE w:val="0"/>
              <w:autoSpaceDN w:val="0"/>
              <w:adjustRightInd w:val="0"/>
              <w:jc w:val="both"/>
              <w:rPr>
                <w:rFonts w:ascii="Century Gothic" w:hAnsi="Century Gothic"/>
                <w:lang w:val="it-IT"/>
              </w:rPr>
            </w:pPr>
            <w:r w:rsidRPr="0035648F">
              <w:rPr>
                <w:rFonts w:ascii="Century Gothic" w:hAnsi="Century Gothic"/>
                <w:lang w:val="it-IT"/>
              </w:rPr>
              <w:t>Presenza in loco per richiesta dati agli espositori dei bovini in funzione dei premi che sono stati in seguito assegnati e liquidati;</w:t>
            </w:r>
          </w:p>
          <w:p w:rsidR="0035648F" w:rsidRPr="0035648F" w:rsidRDefault="0035648F" w:rsidP="000A19DC">
            <w:pPr>
              <w:widowControl/>
              <w:numPr>
                <w:ilvl w:val="0"/>
                <w:numId w:val="20"/>
              </w:numPr>
              <w:overflowPunct w:val="0"/>
              <w:autoSpaceDE w:val="0"/>
              <w:autoSpaceDN w:val="0"/>
              <w:adjustRightInd w:val="0"/>
              <w:jc w:val="both"/>
              <w:rPr>
                <w:rFonts w:ascii="Century Gothic" w:hAnsi="Century Gothic"/>
                <w:lang w:val="it-IT"/>
              </w:rPr>
            </w:pPr>
            <w:r w:rsidRPr="0035648F">
              <w:rPr>
                <w:rFonts w:ascii="Century Gothic" w:hAnsi="Century Gothic"/>
                <w:lang w:val="it-IT"/>
              </w:rPr>
              <w:t>Predisposizione della grafica e della stampa dei diplomi e pieghevoli pubblicizzanti la manifestazione;</w:t>
            </w:r>
          </w:p>
          <w:p w:rsidR="0035648F" w:rsidRPr="0035648F" w:rsidRDefault="0035648F" w:rsidP="000A19DC">
            <w:pPr>
              <w:widowControl/>
              <w:numPr>
                <w:ilvl w:val="0"/>
                <w:numId w:val="20"/>
              </w:numPr>
              <w:overflowPunct w:val="0"/>
              <w:autoSpaceDE w:val="0"/>
              <w:autoSpaceDN w:val="0"/>
              <w:adjustRightInd w:val="0"/>
              <w:jc w:val="both"/>
              <w:rPr>
                <w:rFonts w:ascii="Century Gothic" w:hAnsi="Century Gothic"/>
                <w:lang w:val="it-IT"/>
              </w:rPr>
            </w:pPr>
            <w:r w:rsidRPr="0035648F">
              <w:rPr>
                <w:rFonts w:ascii="Century Gothic" w:hAnsi="Century Gothic"/>
                <w:lang w:val="it-IT"/>
              </w:rPr>
              <w:t>Ricerca di fasce, gualdrappe, coppe e trofei;</w:t>
            </w:r>
          </w:p>
          <w:p w:rsidR="0035648F" w:rsidRPr="0035648F" w:rsidRDefault="0035648F" w:rsidP="000A19DC">
            <w:pPr>
              <w:widowControl/>
              <w:numPr>
                <w:ilvl w:val="0"/>
                <w:numId w:val="20"/>
              </w:numPr>
              <w:overflowPunct w:val="0"/>
              <w:autoSpaceDE w:val="0"/>
              <w:autoSpaceDN w:val="0"/>
              <w:adjustRightInd w:val="0"/>
              <w:jc w:val="both"/>
              <w:rPr>
                <w:rFonts w:ascii="Century Gothic" w:hAnsi="Century Gothic"/>
                <w:lang w:val="it-IT"/>
              </w:rPr>
            </w:pPr>
            <w:r w:rsidRPr="0035648F">
              <w:rPr>
                <w:rFonts w:ascii="Century Gothic" w:hAnsi="Century Gothic"/>
                <w:lang w:val="it-IT"/>
              </w:rPr>
              <w:t>Organizzazione rinfresco alle autorità intervenute;</w:t>
            </w:r>
          </w:p>
          <w:p w:rsidR="0035648F" w:rsidRPr="0035648F" w:rsidRDefault="0035648F" w:rsidP="000A19DC">
            <w:pPr>
              <w:widowControl/>
              <w:numPr>
                <w:ilvl w:val="0"/>
                <w:numId w:val="20"/>
              </w:numPr>
              <w:overflowPunct w:val="0"/>
              <w:autoSpaceDE w:val="0"/>
              <w:autoSpaceDN w:val="0"/>
              <w:adjustRightInd w:val="0"/>
              <w:jc w:val="both"/>
              <w:rPr>
                <w:rFonts w:ascii="Century Gothic" w:hAnsi="Century Gothic"/>
                <w:lang w:val="it-IT"/>
              </w:rPr>
            </w:pPr>
            <w:r w:rsidRPr="0035648F">
              <w:rPr>
                <w:rFonts w:ascii="Century Gothic" w:hAnsi="Century Gothic"/>
                <w:lang w:val="it-IT"/>
              </w:rPr>
              <w:t>Organizzazione sonorizzazione del luogo;</w:t>
            </w:r>
          </w:p>
          <w:p w:rsidR="0035648F" w:rsidRPr="0035648F" w:rsidRDefault="0035648F" w:rsidP="0035648F">
            <w:pPr>
              <w:spacing w:before="100" w:beforeAutospacing="1" w:after="100" w:afterAutospacing="1"/>
              <w:jc w:val="both"/>
              <w:rPr>
                <w:rFonts w:ascii="Century Gothic" w:hAnsi="Century Gothic"/>
                <w:lang w:val="it-IT"/>
              </w:rPr>
            </w:pPr>
            <w:r w:rsidRPr="0035648F">
              <w:rPr>
                <w:rFonts w:ascii="Century Gothic" w:hAnsi="Century Gothic"/>
                <w:lang w:val="it-IT"/>
              </w:rPr>
              <w:t xml:space="preserve">Cherasco inoltre celebra ogni anno la ricorrenza di “S. Martino”, una festa che ripristina una antichissima tradizione contadina e popolare che originariamente stava a significare la scadenza di una stagione agraria. </w:t>
            </w:r>
          </w:p>
          <w:p w:rsidR="000E48E1" w:rsidRPr="00831826" w:rsidRDefault="0035648F" w:rsidP="00831826">
            <w:pPr>
              <w:spacing w:before="100" w:beforeAutospacing="1" w:after="100" w:afterAutospacing="1"/>
              <w:jc w:val="both"/>
              <w:rPr>
                <w:rFonts w:ascii="Century Gothic" w:hAnsi="Century Gothic"/>
                <w:lang w:val="it-IT"/>
              </w:rPr>
            </w:pPr>
            <w:r w:rsidRPr="0035648F">
              <w:rPr>
                <w:rFonts w:ascii="Century Gothic" w:hAnsi="Century Gothic"/>
                <w:lang w:val="it-IT"/>
              </w:rPr>
              <w:t>Nell’anno 2017 l’ufficio ecologia ed eventi si è adoperato per pubblicizzare tale evento, al fine di riscoprire e valorizzare antiche tradizioni che costituiscono il patrimonio della propria identità storica e culturale.</w:t>
            </w:r>
          </w:p>
        </w:tc>
      </w:tr>
    </w:tbl>
    <w:p w:rsidR="000E48E1" w:rsidRDefault="000E48E1" w:rsidP="00917EF7">
      <w:pPr>
        <w:jc w:val="center"/>
        <w:rPr>
          <w:rFonts w:ascii="Century Gothic" w:hAnsi="Century Gothic"/>
          <w:b/>
          <w:lang w:val="it-IT"/>
        </w:rPr>
      </w:pPr>
    </w:p>
    <w:p w:rsidR="000E48E1" w:rsidRDefault="000E48E1" w:rsidP="00917EF7">
      <w:pPr>
        <w:jc w:val="center"/>
        <w:rPr>
          <w:rFonts w:ascii="Century Gothic" w:hAnsi="Century Gothic"/>
          <w:b/>
          <w:lang w:val="it-IT"/>
        </w:rPr>
      </w:pPr>
    </w:p>
    <w:p w:rsidR="00021238" w:rsidRDefault="00021238" w:rsidP="00917EF7">
      <w:pPr>
        <w:jc w:val="center"/>
        <w:rPr>
          <w:rFonts w:ascii="Century Gothic" w:hAnsi="Century Gothic"/>
          <w:b/>
          <w:lang w:val="it-IT"/>
        </w:rPr>
      </w:pPr>
    </w:p>
    <w:p w:rsidR="00021238" w:rsidRDefault="00021238" w:rsidP="00917EF7">
      <w:pPr>
        <w:jc w:val="center"/>
        <w:rPr>
          <w:rFonts w:ascii="Century Gothic" w:hAnsi="Century Gothic"/>
          <w:b/>
          <w:lang w:val="it-IT"/>
        </w:rPr>
      </w:pPr>
    </w:p>
    <w:p w:rsidR="00021238" w:rsidRDefault="00021238"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35648F" w:rsidTr="0035648F">
        <w:tc>
          <w:tcPr>
            <w:tcW w:w="4886" w:type="dxa"/>
          </w:tcPr>
          <w:p w:rsidR="0035648F" w:rsidRPr="00872368" w:rsidRDefault="0035648F" w:rsidP="0035648F">
            <w:pPr>
              <w:spacing w:line="274" w:lineRule="exact"/>
              <w:rPr>
                <w:rFonts w:ascii="Century Gothic" w:hAnsi="Century Gothic"/>
                <w:b/>
                <w:lang w:val="it-IT"/>
              </w:rPr>
            </w:pPr>
            <w:r w:rsidRPr="00872368">
              <w:rPr>
                <w:rFonts w:ascii="Century Gothic" w:hAnsi="Century Gothic"/>
                <w:b/>
                <w:lang w:val="it-IT"/>
              </w:rPr>
              <w:lastRenderedPageBreak/>
              <w:t xml:space="preserve">PROGETTO N. </w:t>
            </w:r>
            <w:r>
              <w:rPr>
                <w:rFonts w:ascii="Century Gothic" w:hAnsi="Century Gothic"/>
                <w:b/>
                <w:lang w:val="it-IT"/>
              </w:rPr>
              <w:t>6</w:t>
            </w:r>
            <w:r w:rsidRPr="00872368">
              <w:rPr>
                <w:rFonts w:ascii="Century Gothic" w:hAnsi="Century Gothic"/>
                <w:b/>
                <w:lang w:val="it-IT"/>
              </w:rPr>
              <w:t xml:space="preserve"> in breve…</w:t>
            </w:r>
          </w:p>
        </w:tc>
        <w:tc>
          <w:tcPr>
            <w:tcW w:w="4886" w:type="dxa"/>
          </w:tcPr>
          <w:p w:rsidR="0035648F" w:rsidRPr="00872368" w:rsidRDefault="0035648F" w:rsidP="00377558">
            <w:pPr>
              <w:spacing w:line="274" w:lineRule="exact"/>
              <w:rPr>
                <w:rFonts w:ascii="Century Gothic" w:hAnsi="Century Gothic"/>
                <w:b/>
                <w:lang w:val="it-IT"/>
              </w:rPr>
            </w:pPr>
            <w:r w:rsidRPr="00872368">
              <w:rPr>
                <w:rFonts w:ascii="Century Gothic" w:hAnsi="Century Gothic"/>
                <w:b/>
                <w:lang w:val="it-IT"/>
              </w:rPr>
              <w:t>Relazione</w:t>
            </w:r>
          </w:p>
        </w:tc>
      </w:tr>
      <w:tr w:rsidR="0035648F" w:rsidRPr="00556655" w:rsidTr="0035648F">
        <w:tc>
          <w:tcPr>
            <w:tcW w:w="4886" w:type="dxa"/>
          </w:tcPr>
          <w:p w:rsidR="0035648F" w:rsidRDefault="00A339C9" w:rsidP="00A339C9">
            <w:pPr>
              <w:jc w:val="both"/>
              <w:rPr>
                <w:rFonts w:ascii="Century Gothic" w:hAnsi="Century Gothic"/>
                <w:b/>
                <w:lang w:val="it-IT"/>
              </w:rPr>
            </w:pPr>
            <w:r>
              <w:rPr>
                <w:rFonts w:ascii="Century Gothic" w:hAnsi="Century Gothic"/>
                <w:b/>
                <w:lang w:val="it-IT"/>
              </w:rPr>
              <w:t xml:space="preserve">Con il presente progetto si </w:t>
            </w:r>
            <w:r w:rsidRPr="00A339C9">
              <w:rPr>
                <w:rFonts w:ascii="Century Gothic" w:hAnsi="Century Gothic"/>
                <w:b/>
                <w:lang w:val="it-IT"/>
              </w:rPr>
              <w:t>chiede</w:t>
            </w:r>
            <w:r>
              <w:rPr>
                <w:rFonts w:ascii="Century Gothic" w:hAnsi="Century Gothic"/>
                <w:b/>
                <w:lang w:val="it-IT"/>
              </w:rPr>
              <w:t>va</w:t>
            </w:r>
            <w:r w:rsidRPr="00A339C9">
              <w:rPr>
                <w:rFonts w:ascii="Century Gothic" w:hAnsi="Century Gothic"/>
                <w:b/>
                <w:lang w:val="it-IT"/>
              </w:rPr>
              <w:t xml:space="preserve"> al servizio di affidare, la gestione del servizio Informagiovani del Comune di Cherasco, per il periodo dal 1° Novembre 2017 al 31 Dicembre 2018</w:t>
            </w:r>
          </w:p>
        </w:tc>
        <w:tc>
          <w:tcPr>
            <w:tcW w:w="4886" w:type="dxa"/>
          </w:tcPr>
          <w:p w:rsidR="0035648F" w:rsidRPr="0035648F" w:rsidRDefault="0035648F" w:rsidP="0035648F">
            <w:pPr>
              <w:jc w:val="both"/>
              <w:rPr>
                <w:rFonts w:ascii="Century Gothic" w:hAnsi="Century Gothic"/>
                <w:lang w:val="it-IT"/>
              </w:rPr>
            </w:pPr>
            <w:r w:rsidRPr="0035648F">
              <w:rPr>
                <w:rFonts w:ascii="Century Gothic" w:hAnsi="Century Gothic"/>
                <w:lang w:val="it-IT"/>
              </w:rPr>
              <w:t>L’ufficio ecologia ed eventi, su volontà dell’Amministrazione Comunale, ha proseguito con la gestione del servizio “informa giovani” con l’obiettivo di offrire spazi ed occasioni di informazione orientativa  per i giovani.</w:t>
            </w:r>
          </w:p>
          <w:p w:rsidR="0035648F" w:rsidRPr="0035648F" w:rsidRDefault="0035648F" w:rsidP="0035648F">
            <w:pPr>
              <w:jc w:val="both"/>
              <w:rPr>
                <w:rFonts w:ascii="Century Gothic" w:hAnsi="Century Gothic"/>
                <w:lang w:val="it-IT"/>
              </w:rPr>
            </w:pPr>
          </w:p>
          <w:p w:rsidR="0035648F" w:rsidRPr="0035648F" w:rsidRDefault="0035648F" w:rsidP="0035648F">
            <w:pPr>
              <w:jc w:val="both"/>
              <w:rPr>
                <w:rFonts w:ascii="Century Gothic" w:hAnsi="Century Gothic"/>
                <w:lang w:val="it-IT"/>
              </w:rPr>
            </w:pPr>
            <w:r w:rsidRPr="0035648F">
              <w:rPr>
                <w:rFonts w:ascii="Century Gothic" w:hAnsi="Century Gothic"/>
                <w:lang w:val="it-IT"/>
              </w:rPr>
              <w:t>In particolare l’ufficio tiene rapporti costanti  con la persona alla quale è affidato il servizio effettuando inoltre un’attività di sinergia tra gli uffici comunali e lo stesso servizio.</w:t>
            </w:r>
          </w:p>
          <w:p w:rsidR="0035648F" w:rsidRPr="0035648F" w:rsidRDefault="0035648F" w:rsidP="0035648F">
            <w:pPr>
              <w:jc w:val="both"/>
              <w:rPr>
                <w:rFonts w:ascii="Century Gothic" w:hAnsi="Century Gothic"/>
                <w:lang w:val="it-IT"/>
              </w:rPr>
            </w:pPr>
          </w:p>
          <w:p w:rsidR="0035648F" w:rsidRPr="0035648F" w:rsidRDefault="0035648F" w:rsidP="0035648F">
            <w:pPr>
              <w:jc w:val="both"/>
              <w:rPr>
                <w:rFonts w:ascii="Century Gothic" w:hAnsi="Century Gothic"/>
                <w:lang w:val="it-IT"/>
              </w:rPr>
            </w:pPr>
            <w:r w:rsidRPr="0035648F">
              <w:rPr>
                <w:rFonts w:ascii="Century Gothic" w:hAnsi="Century Gothic"/>
                <w:lang w:val="it-IT"/>
              </w:rPr>
              <w:t>Inoltre, l’Ufficio si è occupato di riconfermare la realizzazione del progetto educativo denominato “What’s Up”, le cui finalità sono le seguenti:</w:t>
            </w:r>
          </w:p>
          <w:p w:rsidR="0035648F" w:rsidRPr="0035648F" w:rsidRDefault="0035648F" w:rsidP="0035648F">
            <w:pPr>
              <w:ind w:left="720"/>
              <w:jc w:val="both"/>
              <w:rPr>
                <w:rFonts w:ascii="Century Gothic" w:hAnsi="Century Gothic"/>
                <w:lang w:val="it-IT"/>
              </w:rPr>
            </w:pPr>
          </w:p>
          <w:p w:rsidR="0035648F" w:rsidRPr="00CF11E3" w:rsidRDefault="0035648F" w:rsidP="000A19DC">
            <w:pPr>
              <w:pStyle w:val="Paragrafoelenco"/>
              <w:widowControl/>
              <w:numPr>
                <w:ilvl w:val="0"/>
                <w:numId w:val="21"/>
              </w:numPr>
              <w:autoSpaceDN w:val="0"/>
              <w:spacing w:after="200"/>
              <w:jc w:val="both"/>
              <w:rPr>
                <w:rFonts w:ascii="Century Gothic" w:hAnsi="Century Gothic"/>
                <w:lang w:val="it-IT"/>
              </w:rPr>
            </w:pPr>
            <w:r w:rsidRPr="00CF11E3">
              <w:rPr>
                <w:rFonts w:ascii="Century Gothic" w:hAnsi="Century Gothic"/>
                <w:lang w:val="it-IT"/>
              </w:rPr>
              <w:t xml:space="preserve">Osservare e conoscere la realtà giovanile presente nel territorio </w:t>
            </w:r>
            <w:r w:rsidR="00831826">
              <w:rPr>
                <w:rFonts w:ascii="Century Gothic" w:hAnsi="Century Gothic"/>
                <w:lang w:val="it-IT"/>
              </w:rPr>
              <w:t>C</w:t>
            </w:r>
            <w:r w:rsidRPr="00CF11E3">
              <w:rPr>
                <w:rFonts w:ascii="Century Gothic" w:hAnsi="Century Gothic"/>
                <w:lang w:val="it-IT"/>
              </w:rPr>
              <w:t>heraschese, con particolare riferimento ai ragazzi di età dagli 11 anni (dalle scuole medie);</w:t>
            </w:r>
          </w:p>
          <w:p w:rsidR="0035648F" w:rsidRPr="00CF11E3" w:rsidRDefault="0035648F" w:rsidP="000A19DC">
            <w:pPr>
              <w:pStyle w:val="Paragrafoelenco"/>
              <w:widowControl/>
              <w:numPr>
                <w:ilvl w:val="0"/>
                <w:numId w:val="21"/>
              </w:numPr>
              <w:autoSpaceDN w:val="0"/>
              <w:spacing w:after="200"/>
              <w:jc w:val="both"/>
              <w:rPr>
                <w:rFonts w:ascii="Century Gothic" w:hAnsi="Century Gothic"/>
                <w:lang w:val="it-IT"/>
              </w:rPr>
            </w:pPr>
            <w:r w:rsidRPr="00CF11E3">
              <w:rPr>
                <w:rFonts w:ascii="Century Gothic" w:hAnsi="Century Gothic"/>
                <w:lang w:val="it-IT"/>
              </w:rPr>
              <w:t>Offrire ai ragazzi di Cherasco strumenti e modalità costruttive di gestione del tempo libero;</w:t>
            </w:r>
          </w:p>
          <w:p w:rsidR="0035648F" w:rsidRPr="00CF11E3" w:rsidRDefault="0035648F" w:rsidP="000A19DC">
            <w:pPr>
              <w:pStyle w:val="Paragrafoelenco"/>
              <w:widowControl/>
              <w:numPr>
                <w:ilvl w:val="0"/>
                <w:numId w:val="21"/>
              </w:numPr>
              <w:autoSpaceDN w:val="0"/>
              <w:spacing w:after="200"/>
              <w:jc w:val="both"/>
              <w:rPr>
                <w:rFonts w:ascii="Century Gothic" w:hAnsi="Century Gothic"/>
                <w:lang w:val="it-IT"/>
              </w:rPr>
            </w:pPr>
            <w:r w:rsidRPr="00CF11E3">
              <w:rPr>
                <w:rFonts w:ascii="Century Gothic" w:hAnsi="Century Gothic"/>
                <w:lang w:val="it-IT"/>
              </w:rPr>
              <w:t>Favorire il recupero didattico dei ragazzi della zona, che presentano difficoltà in ambito scolastico, come strumento di aggancio diretto con tutti gli studenti;</w:t>
            </w:r>
          </w:p>
          <w:p w:rsidR="0035648F" w:rsidRPr="00CF11E3" w:rsidRDefault="0035648F" w:rsidP="000A19DC">
            <w:pPr>
              <w:pStyle w:val="Paragrafoelenco"/>
              <w:widowControl/>
              <w:numPr>
                <w:ilvl w:val="0"/>
                <w:numId w:val="21"/>
              </w:numPr>
              <w:autoSpaceDN w:val="0"/>
              <w:spacing w:after="200"/>
              <w:jc w:val="both"/>
              <w:rPr>
                <w:rFonts w:ascii="Century Gothic" w:hAnsi="Century Gothic"/>
                <w:lang w:val="it-IT"/>
              </w:rPr>
            </w:pPr>
            <w:r w:rsidRPr="00CF11E3">
              <w:rPr>
                <w:rFonts w:ascii="Century Gothic" w:hAnsi="Century Gothic"/>
                <w:lang w:val="it-IT"/>
              </w:rPr>
              <w:t>Favorire l’aggregazione tra ragazzi appartenenti a diverse fasce sociali;</w:t>
            </w:r>
          </w:p>
          <w:p w:rsidR="0035648F" w:rsidRPr="00CF11E3" w:rsidRDefault="0035648F" w:rsidP="000A19DC">
            <w:pPr>
              <w:pStyle w:val="Paragrafoelenco"/>
              <w:widowControl/>
              <w:numPr>
                <w:ilvl w:val="0"/>
                <w:numId w:val="21"/>
              </w:numPr>
              <w:autoSpaceDN w:val="0"/>
              <w:spacing w:after="200"/>
              <w:jc w:val="both"/>
              <w:rPr>
                <w:rFonts w:ascii="Century Gothic" w:hAnsi="Century Gothic"/>
                <w:lang w:val="it-IT"/>
              </w:rPr>
            </w:pPr>
            <w:r w:rsidRPr="00CF11E3">
              <w:rPr>
                <w:rFonts w:ascii="Century Gothic" w:hAnsi="Century Gothic"/>
                <w:lang w:val="it-IT"/>
              </w:rPr>
              <w:t>Favorire la partecipazione ed esperienze di cittadinanza attraverso il coinvolgimento dei giovani in iniziative e proposte eventualmente svolte in rete con altri Comuni della zona;</w:t>
            </w:r>
          </w:p>
          <w:p w:rsidR="0035648F" w:rsidRPr="00021238" w:rsidRDefault="0035648F" w:rsidP="000A19DC">
            <w:pPr>
              <w:pStyle w:val="Paragrafoelenco"/>
              <w:widowControl/>
              <w:numPr>
                <w:ilvl w:val="0"/>
                <w:numId w:val="21"/>
              </w:numPr>
              <w:autoSpaceDN w:val="0"/>
              <w:jc w:val="both"/>
              <w:rPr>
                <w:rFonts w:ascii="Trebuchet MS" w:hAnsi="Trebuchet MS"/>
                <w:szCs w:val="24"/>
                <w:lang w:val="it-IT"/>
              </w:rPr>
            </w:pPr>
            <w:r w:rsidRPr="00CF11E3">
              <w:rPr>
                <w:rFonts w:ascii="Century Gothic" w:hAnsi="Century Gothic"/>
                <w:lang w:val="it-IT"/>
              </w:rPr>
              <w:t>Inserire la presenza di figure educative nei luoghi informali di ritrovo della Città di Cherasco per proporre figure adulte alternative ed educative.</w:t>
            </w:r>
          </w:p>
        </w:tc>
      </w:tr>
    </w:tbl>
    <w:tbl>
      <w:tblPr>
        <w:tblStyle w:val="Grigliatabella"/>
        <w:tblpPr w:leftFromText="141" w:rightFromText="141" w:vertAnchor="text" w:horzAnchor="margin" w:tblpY="-155"/>
        <w:tblW w:w="0" w:type="auto"/>
        <w:tblLook w:val="04A0" w:firstRow="1" w:lastRow="0" w:firstColumn="1" w:lastColumn="0" w:noHBand="0" w:noVBand="1"/>
      </w:tblPr>
      <w:tblGrid>
        <w:gridCol w:w="4886"/>
        <w:gridCol w:w="4886"/>
      </w:tblGrid>
      <w:tr w:rsidR="00021238" w:rsidTr="00021238">
        <w:tc>
          <w:tcPr>
            <w:tcW w:w="4886" w:type="dxa"/>
          </w:tcPr>
          <w:p w:rsidR="00021238" w:rsidRPr="00872368" w:rsidRDefault="00021238" w:rsidP="00021238">
            <w:pPr>
              <w:spacing w:line="274" w:lineRule="exact"/>
              <w:rPr>
                <w:rFonts w:ascii="Century Gothic" w:hAnsi="Century Gothic"/>
                <w:b/>
                <w:lang w:val="it-IT"/>
              </w:rPr>
            </w:pPr>
            <w:r w:rsidRPr="00872368">
              <w:rPr>
                <w:rFonts w:ascii="Century Gothic" w:hAnsi="Century Gothic"/>
                <w:b/>
                <w:lang w:val="it-IT"/>
              </w:rPr>
              <w:lastRenderedPageBreak/>
              <w:t xml:space="preserve">PROGETTO N. </w:t>
            </w:r>
            <w:r>
              <w:rPr>
                <w:rFonts w:ascii="Century Gothic" w:hAnsi="Century Gothic"/>
                <w:b/>
                <w:lang w:val="it-IT"/>
              </w:rPr>
              <w:t>7</w:t>
            </w:r>
            <w:r w:rsidRPr="00872368">
              <w:rPr>
                <w:rFonts w:ascii="Century Gothic" w:hAnsi="Century Gothic"/>
                <w:b/>
                <w:lang w:val="it-IT"/>
              </w:rPr>
              <w:t xml:space="preserve"> in breve…</w:t>
            </w:r>
          </w:p>
        </w:tc>
        <w:tc>
          <w:tcPr>
            <w:tcW w:w="4886" w:type="dxa"/>
          </w:tcPr>
          <w:p w:rsidR="00021238" w:rsidRPr="00872368" w:rsidRDefault="00021238" w:rsidP="00021238">
            <w:pPr>
              <w:spacing w:line="274" w:lineRule="exact"/>
              <w:rPr>
                <w:rFonts w:ascii="Century Gothic" w:hAnsi="Century Gothic"/>
                <w:b/>
                <w:lang w:val="it-IT"/>
              </w:rPr>
            </w:pPr>
            <w:r w:rsidRPr="00872368">
              <w:rPr>
                <w:rFonts w:ascii="Century Gothic" w:hAnsi="Century Gothic"/>
                <w:b/>
                <w:lang w:val="it-IT"/>
              </w:rPr>
              <w:t>Relazione</w:t>
            </w:r>
          </w:p>
        </w:tc>
      </w:tr>
      <w:tr w:rsidR="00021238" w:rsidRPr="00556655" w:rsidTr="00021238">
        <w:tc>
          <w:tcPr>
            <w:tcW w:w="4886" w:type="dxa"/>
          </w:tcPr>
          <w:p w:rsidR="00021238" w:rsidRPr="00AA6853" w:rsidRDefault="00021238" w:rsidP="00021238">
            <w:pPr>
              <w:jc w:val="both"/>
              <w:rPr>
                <w:rFonts w:ascii="Century Gothic" w:hAnsi="Century Gothic"/>
                <w:b/>
                <w:lang w:val="it-IT"/>
              </w:rPr>
            </w:pPr>
            <w:r>
              <w:rPr>
                <w:rFonts w:ascii="Century Gothic" w:hAnsi="Century Gothic"/>
                <w:b/>
                <w:lang w:val="it-IT"/>
              </w:rPr>
              <w:t xml:space="preserve">Al servizio veniva richiesto di </w:t>
            </w:r>
            <w:r w:rsidRPr="00AA6853">
              <w:rPr>
                <w:rFonts w:ascii="Century Gothic" w:hAnsi="Century Gothic"/>
                <w:b/>
                <w:lang w:val="it-IT"/>
              </w:rPr>
              <w:t xml:space="preserve">collaborare con l’Associazione “Cherasco - Eventi” </w:t>
            </w:r>
            <w:r>
              <w:rPr>
                <w:rFonts w:ascii="Century Gothic" w:hAnsi="Century Gothic"/>
                <w:b/>
                <w:lang w:val="it-IT"/>
              </w:rPr>
              <w:t xml:space="preserve"> e </w:t>
            </w:r>
            <w:r w:rsidRPr="00AA6853">
              <w:rPr>
                <w:rFonts w:ascii="Century Gothic" w:hAnsi="Century Gothic"/>
                <w:b/>
                <w:lang w:val="it-IT"/>
              </w:rPr>
              <w:t xml:space="preserve">con le altre  </w:t>
            </w:r>
            <w:r>
              <w:rPr>
                <w:rFonts w:ascii="Century Gothic" w:hAnsi="Century Gothic"/>
                <w:b/>
                <w:lang w:val="it-IT"/>
              </w:rPr>
              <w:t>A</w:t>
            </w:r>
            <w:r w:rsidRPr="00AA6853">
              <w:rPr>
                <w:rFonts w:ascii="Century Gothic" w:hAnsi="Century Gothic"/>
                <w:b/>
                <w:lang w:val="it-IT"/>
              </w:rPr>
              <w:t xml:space="preserve">ssociazioni presenti sul territorio </w:t>
            </w:r>
            <w:r>
              <w:rPr>
                <w:rFonts w:ascii="Century Gothic" w:hAnsi="Century Gothic"/>
                <w:b/>
                <w:lang w:val="it-IT"/>
              </w:rPr>
              <w:t>al fine di</w:t>
            </w:r>
            <w:r w:rsidRPr="00AA6853">
              <w:rPr>
                <w:rFonts w:ascii="Century Gothic" w:hAnsi="Century Gothic"/>
                <w:b/>
                <w:lang w:val="it-IT"/>
              </w:rPr>
              <w:t xml:space="preserve"> organizzare e gestire tutte </w:t>
            </w:r>
            <w:r>
              <w:rPr>
                <w:rFonts w:ascii="Century Gothic" w:hAnsi="Century Gothic"/>
                <w:b/>
                <w:lang w:val="it-IT"/>
              </w:rPr>
              <w:t>le manifestazioni a carattere</w:t>
            </w:r>
            <w:r w:rsidRPr="00AA6853">
              <w:rPr>
                <w:rFonts w:ascii="Century Gothic" w:hAnsi="Century Gothic"/>
                <w:b/>
                <w:lang w:val="it-IT"/>
              </w:rPr>
              <w:t xml:space="preserve"> turistic</w:t>
            </w:r>
            <w:r>
              <w:rPr>
                <w:rFonts w:ascii="Century Gothic" w:hAnsi="Century Gothic"/>
                <w:b/>
                <w:lang w:val="it-IT"/>
              </w:rPr>
              <w:t>o</w:t>
            </w:r>
            <w:r w:rsidRPr="00AA6853">
              <w:rPr>
                <w:rFonts w:ascii="Century Gothic" w:hAnsi="Century Gothic"/>
                <w:b/>
                <w:lang w:val="it-IT"/>
              </w:rPr>
              <w:t>, cultural</w:t>
            </w:r>
            <w:r>
              <w:rPr>
                <w:rFonts w:ascii="Century Gothic" w:hAnsi="Century Gothic"/>
                <w:b/>
                <w:lang w:val="it-IT"/>
              </w:rPr>
              <w:t>e</w:t>
            </w:r>
            <w:r w:rsidRPr="00AA6853">
              <w:rPr>
                <w:rFonts w:ascii="Century Gothic" w:hAnsi="Century Gothic"/>
                <w:b/>
                <w:lang w:val="it-IT"/>
              </w:rPr>
              <w:t xml:space="preserve"> e sportiv</w:t>
            </w:r>
            <w:r>
              <w:rPr>
                <w:rFonts w:ascii="Century Gothic" w:hAnsi="Century Gothic"/>
                <w:b/>
                <w:lang w:val="it-IT"/>
              </w:rPr>
              <w:t>o,</w:t>
            </w:r>
            <w:r w:rsidRPr="00AA6853">
              <w:rPr>
                <w:rFonts w:ascii="Century Gothic" w:hAnsi="Century Gothic"/>
                <w:b/>
                <w:lang w:val="it-IT"/>
              </w:rPr>
              <w:t xml:space="preserve"> volte alla promozione della Città. </w:t>
            </w:r>
          </w:p>
          <w:p w:rsidR="00021238" w:rsidRPr="00614192" w:rsidRDefault="00021238" w:rsidP="00021238">
            <w:pPr>
              <w:jc w:val="both"/>
              <w:rPr>
                <w:lang w:val="it-IT"/>
              </w:rPr>
            </w:pPr>
          </w:p>
          <w:p w:rsidR="00021238" w:rsidRDefault="00021238" w:rsidP="00021238">
            <w:pPr>
              <w:jc w:val="center"/>
              <w:rPr>
                <w:rFonts w:ascii="Century Gothic" w:hAnsi="Century Gothic"/>
                <w:b/>
                <w:lang w:val="it-IT"/>
              </w:rPr>
            </w:pPr>
          </w:p>
        </w:tc>
        <w:tc>
          <w:tcPr>
            <w:tcW w:w="4886" w:type="dxa"/>
          </w:tcPr>
          <w:p w:rsidR="00021238" w:rsidRPr="005A19E8" w:rsidRDefault="00021238" w:rsidP="00021238">
            <w:pPr>
              <w:jc w:val="both"/>
              <w:rPr>
                <w:rFonts w:ascii="Century Gothic" w:hAnsi="Century Gothic"/>
                <w:lang w:val="it-IT"/>
              </w:rPr>
            </w:pPr>
            <w:r>
              <w:rPr>
                <w:rFonts w:ascii="Century Gothic" w:hAnsi="Century Gothic"/>
                <w:lang w:val="it-IT"/>
              </w:rPr>
              <w:t>I</w:t>
            </w:r>
            <w:r w:rsidRPr="005A19E8">
              <w:rPr>
                <w:rFonts w:ascii="Century Gothic" w:hAnsi="Century Gothic"/>
                <w:lang w:val="it-IT"/>
              </w:rPr>
              <w:t>l servizio ha provveduto a sostenere ed incentivare le manifestazioni che trovano spazio nella realtà territoriale erogando contributi a diverse associazioni nonché a collaborare con le associazioni presenti sul territorio per organizzare e gestire tutte le manifestazioni volte alla promozione del paese e del territorio tra le quali possiamo ricordare:</w:t>
            </w:r>
          </w:p>
          <w:p w:rsidR="00021238" w:rsidRPr="005A19E8" w:rsidRDefault="00021238" w:rsidP="00021238">
            <w:pPr>
              <w:jc w:val="both"/>
              <w:rPr>
                <w:rFonts w:ascii="Century Gothic" w:hAnsi="Century Gothic"/>
                <w:lang w:val="it-IT"/>
              </w:rPr>
            </w:pPr>
          </w:p>
          <w:p w:rsidR="00021238" w:rsidRPr="005A19E8" w:rsidRDefault="00021238" w:rsidP="00021238">
            <w:pPr>
              <w:jc w:val="both"/>
              <w:rPr>
                <w:rFonts w:ascii="Century Gothic" w:hAnsi="Century Gothic"/>
                <w:lang w:val="it-IT"/>
              </w:rPr>
            </w:pPr>
            <w:r w:rsidRPr="005A19E8">
              <w:rPr>
                <w:rFonts w:ascii="Century Gothic" w:hAnsi="Century Gothic"/>
                <w:lang w:val="it-IT"/>
              </w:rPr>
              <w:t>“FESTA DI PRIMAVERA” - “GIORNATA FAI” – “FESTA DELLA DONNA” –“ANTICA FESTA PATRONALE DEL CRISTO RISORTO” – “FESTA DELLE CITTA’ GEMELLATE” – “NOTTE BIANCA”, “M’ILLUMINO DI MENO” – “CAMMINATA ECOLOGICA”, “NOTTE DEI MUSEI”,- “COMPLEANNO DELLA CITTA’”, “PREMIO GINA LAGORIO”, “CHERASCO MOVIE”, “PULIZIA RII” – “CALENDARIO NATURALISTICO” – “MOSTRA DEI FIORI”;</w:t>
            </w:r>
          </w:p>
          <w:p w:rsidR="00021238" w:rsidRPr="005A19E8" w:rsidRDefault="00021238" w:rsidP="00021238">
            <w:pPr>
              <w:ind w:left="720"/>
              <w:jc w:val="both"/>
              <w:rPr>
                <w:rFonts w:ascii="Century Gothic" w:hAnsi="Century Gothic"/>
                <w:lang w:val="it-IT"/>
              </w:rPr>
            </w:pPr>
          </w:p>
          <w:p w:rsidR="00021238" w:rsidRPr="005A19E8" w:rsidRDefault="00021238" w:rsidP="00021238">
            <w:pPr>
              <w:jc w:val="both"/>
              <w:rPr>
                <w:rFonts w:ascii="Century Gothic" w:hAnsi="Century Gothic"/>
                <w:lang w:val="it-IT"/>
              </w:rPr>
            </w:pPr>
            <w:r w:rsidRPr="005A19E8">
              <w:rPr>
                <w:rFonts w:ascii="Century Gothic" w:hAnsi="Century Gothic"/>
                <w:lang w:val="it-IT"/>
              </w:rPr>
              <w:t>Inoltre, ha collaborato con l’Associazione “Cherasco Eventi” e l’Ufficio Turistico, nell’organizzazione delle manifestazioni di sua competenza, così come previsto dal programma per l’anno 2017.</w:t>
            </w:r>
          </w:p>
          <w:p w:rsidR="00021238" w:rsidRDefault="00021238" w:rsidP="00021238">
            <w:pPr>
              <w:jc w:val="center"/>
              <w:rPr>
                <w:rFonts w:ascii="Century Gothic" w:hAnsi="Century Gothic"/>
                <w:b/>
                <w:lang w:val="it-IT"/>
              </w:rPr>
            </w:pPr>
          </w:p>
        </w:tc>
      </w:tr>
    </w:tbl>
    <w:p w:rsidR="0035648F" w:rsidRDefault="0035648F" w:rsidP="00917EF7">
      <w:pPr>
        <w:jc w:val="center"/>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5A19E8" w:rsidTr="005A19E8">
        <w:tc>
          <w:tcPr>
            <w:tcW w:w="4886" w:type="dxa"/>
          </w:tcPr>
          <w:p w:rsidR="005A19E8" w:rsidRPr="00872368" w:rsidRDefault="005A19E8" w:rsidP="005A19E8">
            <w:pPr>
              <w:spacing w:line="274" w:lineRule="exact"/>
              <w:rPr>
                <w:rFonts w:ascii="Century Gothic" w:hAnsi="Century Gothic"/>
                <w:b/>
                <w:lang w:val="it-IT"/>
              </w:rPr>
            </w:pPr>
            <w:r w:rsidRPr="00872368">
              <w:rPr>
                <w:rFonts w:ascii="Century Gothic" w:hAnsi="Century Gothic"/>
                <w:b/>
                <w:lang w:val="it-IT"/>
              </w:rPr>
              <w:t xml:space="preserve">PROGETTO N. </w:t>
            </w:r>
            <w:r>
              <w:rPr>
                <w:rFonts w:ascii="Century Gothic" w:hAnsi="Century Gothic"/>
                <w:b/>
                <w:lang w:val="it-IT"/>
              </w:rPr>
              <w:t>8</w:t>
            </w:r>
            <w:r w:rsidRPr="00872368">
              <w:rPr>
                <w:rFonts w:ascii="Century Gothic" w:hAnsi="Century Gothic"/>
                <w:b/>
                <w:lang w:val="it-IT"/>
              </w:rPr>
              <w:t xml:space="preserve"> in breve…</w:t>
            </w:r>
          </w:p>
        </w:tc>
        <w:tc>
          <w:tcPr>
            <w:tcW w:w="4886" w:type="dxa"/>
          </w:tcPr>
          <w:p w:rsidR="005A19E8" w:rsidRPr="00872368" w:rsidRDefault="005A19E8" w:rsidP="00377558">
            <w:pPr>
              <w:spacing w:line="274" w:lineRule="exact"/>
              <w:rPr>
                <w:rFonts w:ascii="Century Gothic" w:hAnsi="Century Gothic"/>
                <w:b/>
                <w:lang w:val="it-IT"/>
              </w:rPr>
            </w:pPr>
            <w:r w:rsidRPr="00872368">
              <w:rPr>
                <w:rFonts w:ascii="Century Gothic" w:hAnsi="Century Gothic"/>
                <w:b/>
                <w:lang w:val="it-IT"/>
              </w:rPr>
              <w:t>Relazione</w:t>
            </w:r>
          </w:p>
        </w:tc>
      </w:tr>
      <w:tr w:rsidR="005A19E8" w:rsidRPr="00556655" w:rsidTr="005A19E8">
        <w:tc>
          <w:tcPr>
            <w:tcW w:w="4886" w:type="dxa"/>
          </w:tcPr>
          <w:p w:rsidR="00800802" w:rsidRPr="00297983" w:rsidRDefault="00800802" w:rsidP="00800802">
            <w:pPr>
              <w:jc w:val="both"/>
              <w:rPr>
                <w:sz w:val="24"/>
                <w:szCs w:val="24"/>
                <w:lang w:val="it-IT"/>
              </w:rPr>
            </w:pPr>
          </w:p>
          <w:p w:rsidR="00800802" w:rsidRPr="00800802" w:rsidRDefault="00800802" w:rsidP="00800802">
            <w:pPr>
              <w:widowControl/>
              <w:jc w:val="both"/>
              <w:rPr>
                <w:rFonts w:ascii="Century Gothic" w:hAnsi="Century Gothic"/>
                <w:b/>
                <w:lang w:val="it-IT"/>
              </w:rPr>
            </w:pPr>
            <w:r w:rsidRPr="00800802">
              <w:rPr>
                <w:rFonts w:ascii="Century Gothic" w:hAnsi="Century Gothic"/>
                <w:b/>
                <w:lang w:val="it-IT"/>
              </w:rPr>
              <w:t xml:space="preserve">Con questo progetto, </w:t>
            </w:r>
            <w:r>
              <w:rPr>
                <w:rFonts w:ascii="Century Gothic" w:hAnsi="Century Gothic"/>
                <w:b/>
                <w:lang w:val="it-IT"/>
              </w:rPr>
              <w:t>chiedeva al servizi di</w:t>
            </w:r>
            <w:r w:rsidRPr="00800802">
              <w:rPr>
                <w:rFonts w:ascii="Century Gothic" w:hAnsi="Century Gothic"/>
                <w:b/>
                <w:lang w:val="it-IT"/>
              </w:rPr>
              <w:t xml:space="preserve"> incrementare la crescita culturale della propria città e nel contempo offrire occasioni di incontro e di svago alla popolazione del territorio Cheraschese</w:t>
            </w:r>
            <w:r>
              <w:rPr>
                <w:rFonts w:ascii="Century Gothic" w:hAnsi="Century Gothic"/>
                <w:b/>
                <w:lang w:val="it-IT"/>
              </w:rPr>
              <w:t xml:space="preserve"> mediante rassegne cinematografiche</w:t>
            </w:r>
            <w:r w:rsidRPr="00800802">
              <w:rPr>
                <w:rFonts w:ascii="Century Gothic" w:hAnsi="Century Gothic"/>
                <w:b/>
                <w:lang w:val="it-IT"/>
              </w:rPr>
              <w:t>.</w:t>
            </w:r>
          </w:p>
          <w:p w:rsidR="00800802" w:rsidRPr="00800802" w:rsidRDefault="00800802" w:rsidP="00800802">
            <w:pPr>
              <w:ind w:left="720"/>
              <w:jc w:val="both"/>
              <w:rPr>
                <w:rFonts w:ascii="Century Gothic" w:hAnsi="Century Gothic"/>
                <w:b/>
                <w:lang w:val="it-IT"/>
              </w:rPr>
            </w:pPr>
          </w:p>
          <w:p w:rsidR="00800802" w:rsidRPr="00800802" w:rsidRDefault="00800802" w:rsidP="00800802">
            <w:pPr>
              <w:widowControl/>
              <w:jc w:val="both"/>
              <w:rPr>
                <w:rFonts w:ascii="Century Gothic" w:hAnsi="Century Gothic"/>
                <w:b/>
                <w:lang w:val="it-IT"/>
              </w:rPr>
            </w:pPr>
            <w:r w:rsidRPr="00800802">
              <w:rPr>
                <w:rFonts w:ascii="Century Gothic" w:hAnsi="Century Gothic"/>
                <w:b/>
                <w:lang w:val="it-IT"/>
              </w:rPr>
              <w:t xml:space="preserve">A tal fine, in collaborazione con l’attuale gestore del servizio, </w:t>
            </w:r>
            <w:r>
              <w:rPr>
                <w:rFonts w:ascii="Century Gothic" w:hAnsi="Century Gothic"/>
                <w:b/>
                <w:lang w:val="it-IT"/>
              </w:rPr>
              <w:t xml:space="preserve">si chiedeva di dedicare una parte del presente progetto </w:t>
            </w:r>
            <w:r w:rsidRPr="00800802">
              <w:rPr>
                <w:rFonts w:ascii="Century Gothic" w:hAnsi="Century Gothic"/>
                <w:b/>
                <w:lang w:val="it-IT"/>
              </w:rPr>
              <w:t>ad una specifica utenza, così come sotto indicato:</w:t>
            </w:r>
          </w:p>
          <w:p w:rsidR="00800802" w:rsidRPr="00800802" w:rsidRDefault="00800802" w:rsidP="00800802">
            <w:pPr>
              <w:pStyle w:val="Paragrafoelenco"/>
              <w:rPr>
                <w:rFonts w:ascii="Century Gothic" w:hAnsi="Century Gothic"/>
                <w:b/>
                <w:lang w:val="it-IT"/>
              </w:rPr>
            </w:pPr>
          </w:p>
          <w:p w:rsidR="00800802" w:rsidRPr="00800802" w:rsidRDefault="00800802" w:rsidP="000A19DC">
            <w:pPr>
              <w:pStyle w:val="Paragrafoelenco"/>
              <w:widowControl/>
              <w:numPr>
                <w:ilvl w:val="0"/>
                <w:numId w:val="24"/>
              </w:numPr>
              <w:jc w:val="both"/>
              <w:rPr>
                <w:rFonts w:ascii="Century Gothic" w:hAnsi="Century Gothic"/>
                <w:b/>
                <w:lang w:val="it-IT"/>
              </w:rPr>
            </w:pPr>
            <w:r w:rsidRPr="00800802">
              <w:rPr>
                <w:rFonts w:ascii="Century Gothic" w:hAnsi="Century Gothic"/>
                <w:b/>
                <w:lang w:val="it-IT"/>
              </w:rPr>
              <w:t>Rassegne dedicate ad una fascia di età over 65;</w:t>
            </w:r>
          </w:p>
          <w:p w:rsidR="00800802" w:rsidRPr="00800802" w:rsidRDefault="00800802" w:rsidP="00800802">
            <w:pPr>
              <w:pStyle w:val="Paragrafoelenco"/>
              <w:widowControl/>
              <w:ind w:left="720" w:firstLine="0"/>
              <w:jc w:val="both"/>
              <w:rPr>
                <w:rFonts w:ascii="Century Gothic" w:hAnsi="Century Gothic"/>
                <w:b/>
                <w:lang w:val="it-IT"/>
              </w:rPr>
            </w:pPr>
          </w:p>
          <w:p w:rsidR="00800802" w:rsidRPr="00800802" w:rsidRDefault="00800802" w:rsidP="000A19DC">
            <w:pPr>
              <w:pStyle w:val="Paragrafoelenco"/>
              <w:widowControl/>
              <w:numPr>
                <w:ilvl w:val="0"/>
                <w:numId w:val="24"/>
              </w:numPr>
              <w:jc w:val="both"/>
              <w:rPr>
                <w:rFonts w:ascii="Century Gothic" w:hAnsi="Century Gothic"/>
                <w:b/>
                <w:lang w:val="it-IT"/>
              </w:rPr>
            </w:pPr>
            <w:r w:rsidRPr="00800802">
              <w:rPr>
                <w:rFonts w:ascii="Century Gothic" w:hAnsi="Century Gothic"/>
                <w:b/>
                <w:lang w:val="it-IT"/>
              </w:rPr>
              <w:t>Rassegne dedicate a genitori e figli in età scolare.</w:t>
            </w:r>
          </w:p>
          <w:p w:rsidR="005A19E8" w:rsidRDefault="005A19E8" w:rsidP="00917EF7">
            <w:pPr>
              <w:jc w:val="center"/>
              <w:rPr>
                <w:rFonts w:ascii="Century Gothic" w:hAnsi="Century Gothic"/>
                <w:b/>
                <w:lang w:val="it-IT"/>
              </w:rPr>
            </w:pPr>
          </w:p>
        </w:tc>
        <w:tc>
          <w:tcPr>
            <w:tcW w:w="4886" w:type="dxa"/>
          </w:tcPr>
          <w:p w:rsidR="005A19E8" w:rsidRPr="005A19E8" w:rsidRDefault="005A19E8" w:rsidP="005A19E8">
            <w:pPr>
              <w:jc w:val="both"/>
              <w:rPr>
                <w:rFonts w:ascii="Century Gothic" w:hAnsi="Century Gothic"/>
                <w:lang w:val="it-IT"/>
              </w:rPr>
            </w:pPr>
            <w:r w:rsidRPr="005A19E8">
              <w:rPr>
                <w:rFonts w:ascii="Century Gothic" w:hAnsi="Century Gothic"/>
                <w:lang w:val="it-IT"/>
              </w:rPr>
              <w:t>L’ufficio, nell’anno 2017, in via sperimentale ha attuato, in collaborazione con il gestore del Cinema Galateri, n.</w:t>
            </w:r>
            <w:r w:rsidR="00831826">
              <w:rPr>
                <w:rFonts w:ascii="Century Gothic" w:hAnsi="Century Gothic"/>
                <w:lang w:val="it-IT"/>
              </w:rPr>
              <w:t xml:space="preserve"> </w:t>
            </w:r>
            <w:r w:rsidRPr="005A19E8">
              <w:rPr>
                <w:rFonts w:ascii="Century Gothic" w:hAnsi="Century Gothic"/>
                <w:lang w:val="it-IT"/>
              </w:rPr>
              <w:t xml:space="preserve">3 iniziative volte al coinvolgimento di specifiche utenze (under 65 e ragazzi in età scolare) al fine di incrementare la crescita culturale e occasioni di incontro. Le iniziative di cui sopra, debitamente pubblicizzate, hanno ottenuto un enorme successo in quanto hanno coinvolto più di 150 under 65 e 100 ragazzi. </w:t>
            </w:r>
          </w:p>
          <w:p w:rsidR="005A19E8" w:rsidRPr="005A19E8" w:rsidRDefault="005A19E8" w:rsidP="005A19E8">
            <w:pPr>
              <w:jc w:val="both"/>
              <w:rPr>
                <w:rFonts w:ascii="Century Gothic" w:hAnsi="Century Gothic"/>
                <w:lang w:val="it-IT"/>
              </w:rPr>
            </w:pPr>
          </w:p>
          <w:p w:rsidR="005A19E8" w:rsidRDefault="005A19E8" w:rsidP="00B94ADB">
            <w:pPr>
              <w:jc w:val="both"/>
              <w:rPr>
                <w:rFonts w:ascii="Century Gothic" w:hAnsi="Century Gothic"/>
                <w:b/>
                <w:lang w:val="it-IT"/>
              </w:rPr>
            </w:pPr>
          </w:p>
        </w:tc>
      </w:tr>
    </w:tbl>
    <w:p w:rsidR="008C61DC" w:rsidRDefault="008C61DC" w:rsidP="00917EF7">
      <w:pPr>
        <w:jc w:val="center"/>
        <w:rPr>
          <w:rFonts w:ascii="Century Gothic" w:hAnsi="Century Gothic"/>
          <w:b/>
          <w:lang w:val="it-IT"/>
        </w:rPr>
      </w:pPr>
    </w:p>
    <w:p w:rsidR="00D73812" w:rsidRPr="00935BCF" w:rsidRDefault="00D73812" w:rsidP="00D73812">
      <w:pPr>
        <w:jc w:val="center"/>
        <w:rPr>
          <w:rFonts w:ascii="Century Gothic" w:hAnsi="Century Gothic"/>
          <w:b/>
          <w:bCs/>
          <w:sz w:val="28"/>
          <w:szCs w:val="28"/>
          <w:lang w:val="it-IT"/>
        </w:rPr>
      </w:pPr>
      <w:r>
        <w:rPr>
          <w:rFonts w:ascii="Century Gothic" w:hAnsi="Century Gothic"/>
          <w:b/>
          <w:bCs/>
          <w:sz w:val="28"/>
          <w:szCs w:val="28"/>
          <w:lang w:val="it-IT"/>
        </w:rPr>
        <w:lastRenderedPageBreak/>
        <w:t>SERVIZIO POLIZIA MUNICIPALE</w:t>
      </w:r>
    </w:p>
    <w:p w:rsidR="00D73812" w:rsidRDefault="00D73812" w:rsidP="00D73812">
      <w:pPr>
        <w:pStyle w:val="Titolo41"/>
        <w:spacing w:before="70"/>
        <w:ind w:left="0" w:right="1630"/>
        <w:rPr>
          <w:rFonts w:ascii="Century Gothic" w:hAnsi="Century Gothic"/>
          <w:lang w:val="it-IT"/>
        </w:rPr>
      </w:pPr>
    </w:p>
    <w:p w:rsidR="00D73812" w:rsidRPr="00670766" w:rsidRDefault="00D73812" w:rsidP="00D73812">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Dott. MAZZARELLA LUIGI</w:t>
      </w:r>
    </w:p>
    <w:p w:rsidR="00D73812" w:rsidRPr="00670766" w:rsidRDefault="00D73812" w:rsidP="0042037C">
      <w:pPr>
        <w:pStyle w:val="Corpotesto"/>
      </w:pPr>
    </w:p>
    <w:p w:rsidR="00D73812" w:rsidRDefault="00D73812" w:rsidP="00D73812">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D73812" w:rsidRPr="00B33C3F" w:rsidRDefault="00D73812" w:rsidP="0042037C">
      <w:pPr>
        <w:pStyle w:val="Corpotesto"/>
      </w:pPr>
      <w:r>
        <w:t>ROSSO MASSIMO</w:t>
      </w:r>
    </w:p>
    <w:p w:rsidR="00D73812" w:rsidRDefault="00D73812" w:rsidP="00D73812">
      <w:pPr>
        <w:pStyle w:val="TableParagraph"/>
        <w:spacing w:line="274" w:lineRule="exact"/>
        <w:ind w:right="1422"/>
        <w:rPr>
          <w:rFonts w:ascii="Century Gothic" w:hAnsi="Century Gothic"/>
          <w:b/>
          <w:lang w:val="it-IT"/>
        </w:rPr>
      </w:pPr>
    </w:p>
    <w:p w:rsidR="00E050FA" w:rsidRDefault="00D73812" w:rsidP="00D73812">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D73812" w:rsidRPr="00B33C3F" w:rsidRDefault="00D73812" w:rsidP="009C3BA5">
      <w:pPr>
        <w:pStyle w:val="TableParagraph"/>
        <w:spacing w:line="360" w:lineRule="auto"/>
        <w:ind w:right="1181"/>
        <w:rPr>
          <w:rFonts w:ascii="Century Gothic" w:hAnsi="Century Gothic"/>
          <w:lang w:val="it-IT"/>
        </w:rPr>
      </w:pPr>
      <w:r w:rsidRPr="00B33C3F">
        <w:rPr>
          <w:rFonts w:ascii="Century Gothic" w:hAnsi="Century Gothic"/>
          <w:lang w:val="it-IT"/>
        </w:rPr>
        <w:t>PERANO Livio – Agente di Polizia Municipale - cat.C2 – Vice Comandante</w:t>
      </w:r>
    </w:p>
    <w:p w:rsidR="00D73812" w:rsidRDefault="00D73812" w:rsidP="009C3BA5">
      <w:pPr>
        <w:pStyle w:val="TableParagraph"/>
        <w:spacing w:line="360" w:lineRule="auto"/>
        <w:ind w:right="795"/>
        <w:rPr>
          <w:rFonts w:ascii="Century Gothic" w:hAnsi="Century Gothic"/>
          <w:lang w:val="it-IT"/>
        </w:rPr>
      </w:pPr>
      <w:r w:rsidRPr="00B33C3F">
        <w:rPr>
          <w:rFonts w:ascii="Century Gothic" w:hAnsi="Century Gothic"/>
          <w:lang w:val="it-IT"/>
        </w:rPr>
        <w:t xml:space="preserve">MARTINENGO Germano – Agente di Polizia Municipale - cat.C3 </w:t>
      </w:r>
    </w:p>
    <w:p w:rsidR="00D73812" w:rsidRPr="00B33C3F" w:rsidRDefault="00D73812" w:rsidP="009C3BA5">
      <w:pPr>
        <w:pStyle w:val="TableParagraph"/>
        <w:spacing w:line="360" w:lineRule="auto"/>
        <w:ind w:right="795"/>
        <w:rPr>
          <w:rFonts w:ascii="Century Gothic" w:hAnsi="Century Gothic"/>
          <w:lang w:val="it-IT"/>
        </w:rPr>
      </w:pPr>
      <w:r w:rsidRPr="00B33C3F">
        <w:rPr>
          <w:rFonts w:ascii="Century Gothic" w:hAnsi="Century Gothic"/>
          <w:lang w:val="it-IT"/>
        </w:rPr>
        <w:t>NEGRO Gualtiero – Agente di Polizia Municipale – Cat. C4</w:t>
      </w:r>
    </w:p>
    <w:p w:rsidR="00D73812" w:rsidRPr="00D73812" w:rsidRDefault="00D73812" w:rsidP="0042037C">
      <w:pPr>
        <w:pStyle w:val="Corpotesto"/>
      </w:pPr>
      <w:r w:rsidRPr="00B33C3F">
        <w:t>TRUCCO Marco – Agente di Polizia Municipale - cat.C1</w:t>
      </w:r>
    </w:p>
    <w:p w:rsidR="00D73812" w:rsidRDefault="00D73812" w:rsidP="0042037C">
      <w:pPr>
        <w:pStyle w:val="Corpotesto"/>
      </w:pPr>
    </w:p>
    <w:p w:rsidR="00D73812" w:rsidRDefault="00D73812" w:rsidP="0042037C">
      <w:pPr>
        <w:pStyle w:val="Corpotesto"/>
      </w:pPr>
      <w:r w:rsidRPr="00094E3B">
        <w:t>PROGETTI OBIETTIVO ASSEGNATI CON IL P.E.G.</w:t>
      </w:r>
    </w:p>
    <w:p w:rsidR="00D73812" w:rsidRPr="00B33C3F" w:rsidRDefault="00D73812" w:rsidP="0042037C">
      <w:pPr>
        <w:pStyle w:val="Corpotesto"/>
      </w:pPr>
    </w:p>
    <w:p w:rsidR="00D73812" w:rsidRPr="00D73812" w:rsidRDefault="00D73812" w:rsidP="00D73812">
      <w:pPr>
        <w:ind w:right="99"/>
        <w:jc w:val="both"/>
        <w:rPr>
          <w:rFonts w:ascii="Century Gothic" w:hAnsi="Century Gothic"/>
          <w:lang w:val="it-IT"/>
        </w:rPr>
      </w:pPr>
      <w:r w:rsidRPr="00D73812">
        <w:rPr>
          <w:rFonts w:ascii="Century Gothic" w:hAnsi="Century Gothic"/>
          <w:lang w:val="it-IT"/>
        </w:rPr>
        <w:t xml:space="preserve">PROGETTO 1: </w:t>
      </w:r>
      <w:r w:rsidRPr="00D73812">
        <w:rPr>
          <w:rFonts w:ascii="Century Gothic" w:hAnsi="Century Gothic"/>
          <w:lang w:val="it-IT"/>
        </w:rPr>
        <w:tab/>
        <w:t>PRESIDIO COSTANTE E METICOLOSO DEL TERRITORIO</w:t>
      </w:r>
    </w:p>
    <w:p w:rsidR="00D73812" w:rsidRPr="00D73812" w:rsidRDefault="00D73812" w:rsidP="00D73812">
      <w:pPr>
        <w:tabs>
          <w:tab w:val="left" w:pos="2237"/>
        </w:tabs>
        <w:ind w:right="1376"/>
        <w:rPr>
          <w:rFonts w:ascii="Century Gothic" w:hAnsi="Century Gothic"/>
          <w:lang w:val="it-IT"/>
        </w:rPr>
      </w:pPr>
    </w:p>
    <w:p w:rsidR="00D73812" w:rsidRPr="00D73812" w:rsidRDefault="00D73812" w:rsidP="00D73812">
      <w:pPr>
        <w:tabs>
          <w:tab w:val="left" w:pos="2237"/>
        </w:tabs>
        <w:ind w:left="2160" w:right="1376" w:hanging="2160"/>
        <w:rPr>
          <w:rFonts w:ascii="Century Gothic" w:hAnsi="Century Gothic"/>
          <w:lang w:val="it-IT"/>
        </w:rPr>
      </w:pPr>
      <w:r w:rsidRPr="00D73812">
        <w:rPr>
          <w:rFonts w:ascii="Century Gothic" w:hAnsi="Century Gothic"/>
          <w:lang w:val="it-IT"/>
        </w:rPr>
        <w:t xml:space="preserve">PROGETTO 2 : </w:t>
      </w:r>
      <w:r w:rsidRPr="00D73812">
        <w:rPr>
          <w:rFonts w:ascii="Century Gothic" w:hAnsi="Century Gothic"/>
          <w:lang w:val="it-IT"/>
        </w:rPr>
        <w:tab/>
        <w:t>POLITICHE PER LA SICUREZZA ED EDUCAZIONE STRADALE</w:t>
      </w:r>
    </w:p>
    <w:p w:rsidR="00D73812" w:rsidRPr="00D73812" w:rsidRDefault="00D73812" w:rsidP="00D73812">
      <w:pPr>
        <w:tabs>
          <w:tab w:val="left" w:pos="2237"/>
        </w:tabs>
        <w:ind w:left="112" w:right="1376"/>
        <w:rPr>
          <w:rFonts w:ascii="Century Gothic" w:hAnsi="Century Gothic"/>
          <w:lang w:val="it-IT"/>
        </w:rPr>
      </w:pPr>
    </w:p>
    <w:p w:rsidR="00D73812" w:rsidRPr="00D73812" w:rsidRDefault="00D73812" w:rsidP="00D73812">
      <w:pPr>
        <w:rPr>
          <w:rFonts w:ascii="Century Gothic" w:hAnsi="Century Gothic"/>
          <w:lang w:val="it-IT"/>
        </w:rPr>
      </w:pPr>
      <w:r w:rsidRPr="00D73812">
        <w:rPr>
          <w:rFonts w:ascii="Century Gothic" w:hAnsi="Century Gothic"/>
          <w:lang w:val="it-IT"/>
        </w:rPr>
        <w:t>PROGETTO 3:</w:t>
      </w:r>
      <w:r w:rsidRPr="00D73812">
        <w:rPr>
          <w:rFonts w:ascii="Century Gothic" w:hAnsi="Century Gothic"/>
          <w:lang w:val="it-IT"/>
        </w:rPr>
        <w:tab/>
      </w:r>
      <w:r>
        <w:rPr>
          <w:rFonts w:ascii="Century Gothic" w:hAnsi="Century Gothic"/>
          <w:lang w:val="it-IT"/>
        </w:rPr>
        <w:tab/>
      </w:r>
      <w:r w:rsidRPr="00D73812">
        <w:rPr>
          <w:rFonts w:ascii="Century Gothic" w:hAnsi="Century Gothic"/>
          <w:lang w:val="it-IT"/>
        </w:rPr>
        <w:t xml:space="preserve">POTENZIAMENTO SERVIZIO VIDEOSORVEGLIANZA </w:t>
      </w:r>
    </w:p>
    <w:p w:rsidR="00D73812" w:rsidRPr="00D73812" w:rsidRDefault="00D73812" w:rsidP="00D73812">
      <w:pPr>
        <w:pStyle w:val="Default"/>
        <w:rPr>
          <w:rFonts w:ascii="Century Gothic" w:eastAsia="Arial" w:hAnsi="Century Gothic" w:cs="Arial"/>
          <w:color w:val="auto"/>
          <w:sz w:val="22"/>
          <w:szCs w:val="22"/>
          <w:lang w:eastAsia="en-US"/>
        </w:rPr>
      </w:pPr>
    </w:p>
    <w:p w:rsidR="00D73812" w:rsidRPr="00D73812" w:rsidRDefault="00D73812" w:rsidP="00D73812">
      <w:pPr>
        <w:pStyle w:val="Default"/>
        <w:ind w:left="2124" w:hanging="2124"/>
        <w:rPr>
          <w:rFonts w:ascii="Century Gothic" w:eastAsia="Arial" w:hAnsi="Century Gothic" w:cs="Arial"/>
          <w:color w:val="auto"/>
          <w:sz w:val="22"/>
          <w:szCs w:val="22"/>
          <w:lang w:eastAsia="en-US"/>
        </w:rPr>
      </w:pPr>
      <w:r w:rsidRPr="00D73812">
        <w:rPr>
          <w:rFonts w:ascii="Century Gothic" w:eastAsia="Arial" w:hAnsi="Century Gothic" w:cs="Arial"/>
          <w:color w:val="auto"/>
          <w:sz w:val="22"/>
          <w:szCs w:val="22"/>
          <w:lang w:eastAsia="en-US"/>
        </w:rPr>
        <w:t xml:space="preserve">PROGETTO 4 : </w:t>
      </w:r>
      <w:r w:rsidRPr="00D73812">
        <w:rPr>
          <w:rFonts w:ascii="Century Gothic" w:eastAsia="Arial" w:hAnsi="Century Gothic" w:cs="Arial"/>
          <w:color w:val="auto"/>
          <w:sz w:val="22"/>
          <w:szCs w:val="22"/>
          <w:lang w:eastAsia="en-US"/>
        </w:rPr>
        <w:tab/>
        <w:t xml:space="preserve">MAGGIORE CONTROLLO </w:t>
      </w:r>
      <w:r w:rsidR="00D92A9A">
        <w:rPr>
          <w:rFonts w:ascii="Century Gothic" w:eastAsia="Arial" w:hAnsi="Century Gothic" w:cs="Arial"/>
          <w:color w:val="auto"/>
          <w:sz w:val="22"/>
          <w:szCs w:val="22"/>
          <w:lang w:eastAsia="en-US"/>
        </w:rPr>
        <w:t xml:space="preserve">ATTRAVERSO RILEVATORE </w:t>
      </w:r>
      <w:r w:rsidRPr="00D73812">
        <w:rPr>
          <w:rFonts w:ascii="Century Gothic" w:eastAsia="Arial" w:hAnsi="Century Gothic" w:cs="Arial"/>
          <w:color w:val="auto"/>
          <w:sz w:val="22"/>
          <w:szCs w:val="22"/>
          <w:lang w:eastAsia="en-US"/>
        </w:rPr>
        <w:t xml:space="preserve"> E</w:t>
      </w:r>
      <w:r w:rsidR="00D92A9A">
        <w:rPr>
          <w:rFonts w:ascii="Century Gothic" w:eastAsia="Arial" w:hAnsi="Century Gothic" w:cs="Arial"/>
          <w:color w:val="auto"/>
          <w:sz w:val="22"/>
          <w:szCs w:val="22"/>
          <w:lang w:eastAsia="en-US"/>
        </w:rPr>
        <w:t>LE</w:t>
      </w:r>
      <w:r w:rsidRPr="00D73812">
        <w:rPr>
          <w:rFonts w:ascii="Century Gothic" w:eastAsia="Arial" w:hAnsi="Century Gothic" w:cs="Arial"/>
          <w:color w:val="auto"/>
          <w:sz w:val="22"/>
          <w:szCs w:val="22"/>
          <w:lang w:eastAsia="en-US"/>
        </w:rPr>
        <w:t>TTRONICO DELLA VELOCITA’ SULLA S.P.661</w:t>
      </w:r>
    </w:p>
    <w:p w:rsidR="00D73812" w:rsidRPr="00D73812" w:rsidRDefault="00D73812" w:rsidP="00D73812">
      <w:pPr>
        <w:pStyle w:val="Default"/>
        <w:ind w:left="2124" w:hanging="2124"/>
        <w:rPr>
          <w:rFonts w:ascii="Century Gothic" w:eastAsia="Arial" w:hAnsi="Century Gothic" w:cs="Arial"/>
          <w:color w:val="auto"/>
          <w:sz w:val="22"/>
          <w:szCs w:val="22"/>
          <w:lang w:eastAsia="en-US"/>
        </w:rPr>
      </w:pPr>
    </w:p>
    <w:p w:rsidR="00D73812" w:rsidRDefault="00D73812" w:rsidP="00D73812">
      <w:pPr>
        <w:pStyle w:val="Default"/>
        <w:ind w:left="2127" w:hanging="2127"/>
        <w:rPr>
          <w:rFonts w:ascii="Century Gothic" w:eastAsia="Arial" w:hAnsi="Century Gothic" w:cs="Arial"/>
          <w:color w:val="auto"/>
          <w:sz w:val="22"/>
          <w:szCs w:val="22"/>
          <w:lang w:eastAsia="en-US"/>
        </w:rPr>
      </w:pPr>
      <w:r w:rsidRPr="00D73812">
        <w:rPr>
          <w:rFonts w:ascii="Century Gothic" w:eastAsia="Arial" w:hAnsi="Century Gothic" w:cs="Arial"/>
          <w:color w:val="auto"/>
          <w:sz w:val="22"/>
          <w:szCs w:val="22"/>
          <w:lang w:eastAsia="en-US"/>
        </w:rPr>
        <w:t xml:space="preserve">PROGETTO 5 : </w:t>
      </w:r>
      <w:r w:rsidRPr="00D73812">
        <w:rPr>
          <w:rFonts w:ascii="Century Gothic" w:eastAsia="Arial" w:hAnsi="Century Gothic" w:cs="Arial"/>
          <w:color w:val="auto"/>
          <w:sz w:val="22"/>
          <w:szCs w:val="22"/>
          <w:lang w:eastAsia="en-US"/>
        </w:rPr>
        <w:tab/>
        <w:t>CONTROLLO E TRACCIAMENTO TARGHE</w:t>
      </w: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Default="00744F30" w:rsidP="00D73812">
      <w:pPr>
        <w:pStyle w:val="Default"/>
        <w:ind w:left="2127" w:hanging="2127"/>
        <w:rPr>
          <w:rFonts w:ascii="Century Gothic" w:eastAsia="Arial" w:hAnsi="Century Gothic" w:cs="Arial"/>
          <w:color w:val="auto"/>
          <w:sz w:val="22"/>
          <w:szCs w:val="22"/>
          <w:lang w:eastAsia="en-US"/>
        </w:rPr>
      </w:pPr>
    </w:p>
    <w:p w:rsidR="00744F30" w:rsidRPr="00B33C3F" w:rsidRDefault="00744F30" w:rsidP="00D73812">
      <w:pPr>
        <w:pStyle w:val="Default"/>
        <w:ind w:left="2127" w:hanging="2127"/>
        <w:rPr>
          <w:rFonts w:ascii="Century Gothic" w:eastAsia="Arial" w:hAnsi="Century Gothic" w:cs="Arial"/>
          <w:b/>
          <w:color w:val="auto"/>
          <w:sz w:val="22"/>
          <w:szCs w:val="22"/>
          <w:lang w:eastAsia="en-US"/>
        </w:rPr>
      </w:pPr>
    </w:p>
    <w:p w:rsidR="00D73812" w:rsidRPr="00D73812" w:rsidRDefault="00D73812" w:rsidP="0042037C">
      <w:pPr>
        <w:pStyle w:val="Corpotesto"/>
      </w:pPr>
    </w:p>
    <w:tbl>
      <w:tblPr>
        <w:tblStyle w:val="Grigliatabella"/>
        <w:tblW w:w="0" w:type="auto"/>
        <w:tblLook w:val="04A0" w:firstRow="1" w:lastRow="0" w:firstColumn="1" w:lastColumn="0" w:noHBand="0" w:noVBand="1"/>
      </w:tblPr>
      <w:tblGrid>
        <w:gridCol w:w="4886"/>
        <w:gridCol w:w="4886"/>
      </w:tblGrid>
      <w:tr w:rsidR="000D66EF" w:rsidTr="000D66EF">
        <w:tc>
          <w:tcPr>
            <w:tcW w:w="4886" w:type="dxa"/>
          </w:tcPr>
          <w:p w:rsidR="000D66EF" w:rsidRDefault="000D66EF" w:rsidP="0042037C">
            <w:pPr>
              <w:pStyle w:val="Corpotesto"/>
            </w:pPr>
            <w:r>
              <w:lastRenderedPageBreak/>
              <w:t>PROGETTO N. 1 in breve…</w:t>
            </w:r>
          </w:p>
        </w:tc>
        <w:tc>
          <w:tcPr>
            <w:tcW w:w="4886" w:type="dxa"/>
          </w:tcPr>
          <w:p w:rsidR="000D66EF" w:rsidRDefault="000D66EF" w:rsidP="0042037C">
            <w:pPr>
              <w:pStyle w:val="Corpotesto"/>
            </w:pPr>
            <w:r>
              <w:t>Relazione</w:t>
            </w:r>
          </w:p>
        </w:tc>
      </w:tr>
      <w:tr w:rsidR="000D66EF" w:rsidRPr="00556655" w:rsidTr="000D66EF">
        <w:tc>
          <w:tcPr>
            <w:tcW w:w="4886" w:type="dxa"/>
          </w:tcPr>
          <w:p w:rsidR="000D66EF" w:rsidRPr="000D66EF" w:rsidRDefault="000D66EF" w:rsidP="000D66EF">
            <w:pPr>
              <w:autoSpaceDE w:val="0"/>
              <w:autoSpaceDN w:val="0"/>
              <w:adjustRightInd w:val="0"/>
              <w:jc w:val="both"/>
              <w:rPr>
                <w:rFonts w:ascii="Century Gothic" w:hAnsi="Century Gothic"/>
                <w:b/>
                <w:lang w:val="it-IT"/>
              </w:rPr>
            </w:pPr>
            <w:r w:rsidRPr="000D66EF">
              <w:rPr>
                <w:rFonts w:ascii="Century Gothic" w:hAnsi="Century Gothic"/>
                <w:b/>
                <w:lang w:val="it-IT"/>
              </w:rPr>
              <w:t>Attraverso questo  progetto si richiedeva al corpo di polizia municipale il presidio costante e meticoloso del territorio, al fine di garantire una copertura nei diversi ambiti: presenza costante nelle aree in prossimità dei plessi scolastici, presenza di agenti durante le giornate di mercato, controllo del territorio in occasione delle manifestazioni culturali, turistiche e fieristiche,  controllo della corretta manutenzione della vegetazione a bordo strada, controllo sul divieto di abbandono dei rifiuti sul territorio, controllo del rispetto delle regole per i conduttori di cani nei luoghi pubblici</w:t>
            </w:r>
          </w:p>
          <w:p w:rsidR="000D66EF" w:rsidRDefault="000D66EF" w:rsidP="0042037C">
            <w:pPr>
              <w:pStyle w:val="Corpotesto"/>
            </w:pPr>
          </w:p>
        </w:tc>
        <w:tc>
          <w:tcPr>
            <w:tcW w:w="4886" w:type="dxa"/>
          </w:tcPr>
          <w:p w:rsidR="000D66EF" w:rsidRPr="00840605" w:rsidRDefault="000D66EF" w:rsidP="000D66EF">
            <w:pPr>
              <w:autoSpaceDE w:val="0"/>
              <w:autoSpaceDN w:val="0"/>
              <w:adjustRightInd w:val="0"/>
              <w:jc w:val="both"/>
              <w:rPr>
                <w:rFonts w:ascii="Century Gothic" w:hAnsi="Century Gothic"/>
                <w:lang w:val="it-IT"/>
              </w:rPr>
            </w:pPr>
            <w:r w:rsidRPr="00840605">
              <w:rPr>
                <w:rFonts w:ascii="Century Gothic" w:hAnsi="Century Gothic"/>
                <w:lang w:val="it-IT"/>
              </w:rPr>
              <w:t>E’ stata mantenuta la costante presenza nelle aree in prossimità dei plessi scolas</w:t>
            </w:r>
            <w:r w:rsidR="00831826">
              <w:rPr>
                <w:rFonts w:ascii="Century Gothic" w:hAnsi="Century Gothic"/>
                <w:lang w:val="it-IT"/>
              </w:rPr>
              <w:t>tici, in particolare nella frazione</w:t>
            </w:r>
            <w:r w:rsidRPr="00840605">
              <w:rPr>
                <w:rFonts w:ascii="Century Gothic" w:hAnsi="Century Gothic"/>
                <w:lang w:val="it-IT"/>
              </w:rPr>
              <w:t xml:space="preserve"> Roreto di Cherasco, all’entrata degli alunni delle scuole medie ed elementari, oltre alla quotidiana presenza nel capoluogo presso la scuola elementare “Gallaman” e “S. Taricco”, sia all’entrata che all’uscita degli alunni, anche con l'assistenza di nonni vigile, in orario pre e post scolastico.</w:t>
            </w:r>
          </w:p>
          <w:p w:rsidR="000D66EF" w:rsidRPr="00840605" w:rsidRDefault="000D66EF" w:rsidP="000D66EF">
            <w:pPr>
              <w:autoSpaceDE w:val="0"/>
              <w:autoSpaceDN w:val="0"/>
              <w:adjustRightInd w:val="0"/>
              <w:ind w:left="720"/>
              <w:contextualSpacing/>
              <w:jc w:val="both"/>
              <w:rPr>
                <w:rFonts w:ascii="Century Gothic" w:hAnsi="Century Gothic"/>
                <w:lang w:val="it-IT"/>
              </w:rPr>
            </w:pP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Costante è stata la presenza di agenti durante le giornate di mercat</w:t>
            </w:r>
            <w:r w:rsidR="00831826">
              <w:rPr>
                <w:rFonts w:ascii="Century Gothic" w:hAnsi="Century Gothic"/>
                <w:lang w:val="it-IT"/>
              </w:rPr>
              <w:t>o, al martedì nella f</w:t>
            </w:r>
            <w:r w:rsidRPr="00840605">
              <w:rPr>
                <w:rFonts w:ascii="Century Gothic" w:hAnsi="Century Gothic"/>
                <w:lang w:val="it-IT"/>
              </w:rPr>
              <w:t>raz</w:t>
            </w:r>
            <w:r w:rsidR="00831826">
              <w:rPr>
                <w:rFonts w:ascii="Century Gothic" w:hAnsi="Century Gothic"/>
                <w:lang w:val="it-IT"/>
              </w:rPr>
              <w:t>ione</w:t>
            </w:r>
            <w:r w:rsidRPr="00840605">
              <w:rPr>
                <w:rFonts w:ascii="Century Gothic" w:hAnsi="Century Gothic"/>
                <w:lang w:val="it-IT"/>
              </w:rPr>
              <w:t xml:space="preserve"> Roreto di Cherasco ed al giovedì nel Capoluogo al fine di garantire una maggior sicurezza, contrastare l'abusivismo commerciale, prevenire furti o borseggi, controllare la sosta nelle aree di prossimità, per una massima rotazione negli stalli zona disco e della cosiddetta “sosta selvaggia”.</w:t>
            </w:r>
          </w:p>
          <w:p w:rsidR="000D66EF" w:rsidRPr="00840605" w:rsidRDefault="000D66EF" w:rsidP="000D66EF">
            <w:pPr>
              <w:autoSpaceDE w:val="0"/>
              <w:autoSpaceDN w:val="0"/>
              <w:adjustRightInd w:val="0"/>
              <w:contextualSpacing/>
              <w:jc w:val="both"/>
              <w:rPr>
                <w:rFonts w:ascii="Century Gothic" w:hAnsi="Century Gothic"/>
                <w:lang w:val="it-IT"/>
              </w:rPr>
            </w:pP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Molte sono state le manifestazioni sul territorio ad alto afflusso di visitatori, in particolare si segnalano:</w:t>
            </w: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i Mercati dell’Antiquariato e Collezionismo, il Mercato del Mobile Antico e del Gran Vintage, la Notte dei Musei, Giardini nel Castello - Mostra Mercato di fiori e piante, il Mercato del Libro Antico e della Carta, il Mercato del Giocattolo Antico e del Modellismo, il Mercato dei Prodotti Biologici e Naturali, la rievocazione storica di Napoleone a Cherasco, la Giornata del Volontariato in Piazza, la manifestazione di Cherasco Eco Futura, la Fiera del Cristo Risorto e di San Martino.</w:t>
            </w: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 xml:space="preserve">Ad ogni manifestazione, la presenza degli agenti è stata costante per la buona riuscita dell’evento. </w:t>
            </w:r>
          </w:p>
          <w:p w:rsidR="000D66EF" w:rsidRPr="00840605" w:rsidRDefault="000D66EF" w:rsidP="000D66EF">
            <w:pPr>
              <w:ind w:left="952" w:hanging="360"/>
              <w:jc w:val="both"/>
              <w:rPr>
                <w:rFonts w:ascii="Century Gothic" w:hAnsi="Century Gothic"/>
                <w:lang w:val="it-IT"/>
              </w:rPr>
            </w:pP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 xml:space="preserve">Sono stati effettuati controlli e di conseguenza segnalazioni agli Enti preposti, per la corretta manutenzione della vegetazione a bordo strada per garantire la visibilità della segnaletica verticale e semaforica, nonché la sicura percorribilità delle carreggiate e dei marciapiedi. </w:t>
            </w:r>
          </w:p>
          <w:p w:rsidR="000D66EF" w:rsidRPr="00840605" w:rsidRDefault="000D66EF" w:rsidP="000D66EF">
            <w:pPr>
              <w:ind w:left="952" w:hanging="360"/>
              <w:jc w:val="both"/>
              <w:rPr>
                <w:rFonts w:ascii="Century Gothic" w:hAnsi="Century Gothic"/>
                <w:lang w:val="it-IT"/>
              </w:rPr>
            </w:pP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Sono stati effettuati controlli su tutto il territorio sul divieto di abbandono dei rifiuti e sulla corretta manutenzione dei fossi a cura dei proprietari dei terreni. Durante i controlli sono emerse violazioni sia all’ordinanza recante disposizioni in materia di raccolta differenziata, sia al D.L. 152/06, di conseguenza sono stati elevati n. 10 processi verbali ad altrettanti trasgressori.</w:t>
            </w:r>
          </w:p>
          <w:p w:rsidR="000D66EF" w:rsidRPr="00840605" w:rsidRDefault="000D66EF" w:rsidP="000D66EF">
            <w:pPr>
              <w:ind w:left="952" w:hanging="360"/>
              <w:jc w:val="both"/>
              <w:rPr>
                <w:rFonts w:ascii="Century Gothic" w:hAnsi="Century Gothic"/>
                <w:lang w:val="it-IT"/>
              </w:rPr>
            </w:pPr>
          </w:p>
          <w:p w:rsidR="000D66EF" w:rsidRPr="00840605"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Durante l’anno, sono stati effettuati controlli per il rispetto delle regole per i conduttori di cani nei luoghi pubblici. Il controllo del rispetto dell’ordinanza recante disposizioni in materia di defecazioni canine è stato costante e sono stati elevati n. 2 verbali all’inottemperanza della suddetta.</w:t>
            </w:r>
          </w:p>
          <w:p w:rsidR="000D66EF" w:rsidRDefault="000D66EF" w:rsidP="000D66EF">
            <w:pPr>
              <w:autoSpaceDE w:val="0"/>
              <w:autoSpaceDN w:val="0"/>
              <w:adjustRightInd w:val="0"/>
              <w:contextualSpacing/>
              <w:jc w:val="both"/>
              <w:rPr>
                <w:rFonts w:ascii="Century Gothic" w:hAnsi="Century Gothic"/>
                <w:lang w:val="it-IT"/>
              </w:rPr>
            </w:pPr>
            <w:r w:rsidRPr="00840605">
              <w:rPr>
                <w:rFonts w:ascii="Century Gothic" w:hAnsi="Century Gothic"/>
                <w:lang w:val="it-IT"/>
              </w:rPr>
              <w:t>E’ infine stato elevato n. 1 verbale per la violazione dell’art. 672 C.P., riguardante l’omessa custodia ed il malgoverno degli animali.</w:t>
            </w:r>
          </w:p>
          <w:p w:rsidR="000D66EF" w:rsidRDefault="000D66EF" w:rsidP="0042037C">
            <w:pPr>
              <w:pStyle w:val="Corpotesto"/>
            </w:pPr>
          </w:p>
        </w:tc>
      </w:tr>
    </w:tbl>
    <w:p w:rsidR="004A0D6B" w:rsidRPr="00B33C3F" w:rsidRDefault="004A0D6B" w:rsidP="0042037C">
      <w:pPr>
        <w:pStyle w:val="Corpotesto"/>
      </w:pPr>
    </w:p>
    <w:p w:rsidR="00740C2A" w:rsidRDefault="00740C2A" w:rsidP="00840605">
      <w:pPr>
        <w:autoSpaceDE w:val="0"/>
        <w:autoSpaceDN w:val="0"/>
        <w:adjustRightInd w:val="0"/>
        <w:contextualSpacing/>
        <w:jc w:val="both"/>
        <w:rPr>
          <w:rFonts w:ascii="Century Gothic" w:hAnsi="Century Gothic"/>
          <w:b/>
          <w:lang w:val="it-IT"/>
        </w:rPr>
      </w:pPr>
    </w:p>
    <w:p w:rsidR="00840605" w:rsidRDefault="00840605" w:rsidP="00840605">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p>
    <w:p w:rsidR="00975E7B" w:rsidRDefault="00975E7B" w:rsidP="00840605">
      <w:pPr>
        <w:autoSpaceDE w:val="0"/>
        <w:autoSpaceDN w:val="0"/>
        <w:adjustRightInd w:val="0"/>
        <w:contextualSpacing/>
        <w:jc w:val="both"/>
        <w:rPr>
          <w:rFonts w:ascii="Century Gothic" w:hAnsi="Century Gothic"/>
          <w:lang w:val="it-IT"/>
        </w:rPr>
      </w:pPr>
      <w:r w:rsidRPr="00975E7B">
        <w:rPr>
          <w:rFonts w:ascii="Century Gothic" w:hAnsi="Century Gothic"/>
          <w:lang w:val="it-IT"/>
        </w:rPr>
        <w:t xml:space="preserve">n. presenze </w:t>
      </w:r>
      <w:r w:rsidRPr="00840605">
        <w:rPr>
          <w:rFonts w:ascii="Century Gothic" w:hAnsi="Century Gothic"/>
          <w:lang w:val="it-IT"/>
        </w:rPr>
        <w:t>nelle aree in prossimità dei plessi scolastici</w:t>
      </w:r>
      <w:r>
        <w:rPr>
          <w:rFonts w:ascii="Century Gothic" w:hAnsi="Century Gothic"/>
          <w:lang w:val="it-IT"/>
        </w:rPr>
        <w:t xml:space="preserve">: </w:t>
      </w:r>
      <w:r w:rsidR="00B24BCD">
        <w:rPr>
          <w:rFonts w:ascii="Century Gothic" w:hAnsi="Century Gothic"/>
          <w:lang w:val="it-IT"/>
        </w:rPr>
        <w:t>206</w:t>
      </w:r>
    </w:p>
    <w:p w:rsidR="00B24BCD" w:rsidRDefault="00B24BCD" w:rsidP="00840605">
      <w:pPr>
        <w:autoSpaceDE w:val="0"/>
        <w:autoSpaceDN w:val="0"/>
        <w:adjustRightInd w:val="0"/>
        <w:contextualSpacing/>
        <w:jc w:val="both"/>
        <w:rPr>
          <w:rFonts w:ascii="Century Gothic" w:hAnsi="Century Gothic"/>
          <w:lang w:val="it-IT"/>
        </w:rPr>
      </w:pPr>
      <w:r>
        <w:rPr>
          <w:rFonts w:ascii="Century Gothic" w:hAnsi="Century Gothic"/>
          <w:lang w:val="it-IT"/>
        </w:rPr>
        <w:t>n. presidi nei mercati settimanali: 104</w:t>
      </w:r>
    </w:p>
    <w:p w:rsidR="00B24BCD" w:rsidRDefault="00B24BCD" w:rsidP="00840605">
      <w:pPr>
        <w:autoSpaceDE w:val="0"/>
        <w:autoSpaceDN w:val="0"/>
        <w:adjustRightInd w:val="0"/>
        <w:contextualSpacing/>
        <w:jc w:val="both"/>
        <w:rPr>
          <w:rFonts w:ascii="Century Gothic" w:hAnsi="Century Gothic"/>
          <w:b/>
          <w:lang w:val="it-IT"/>
        </w:rPr>
      </w:pPr>
      <w:r>
        <w:rPr>
          <w:rFonts w:ascii="Century Gothic" w:hAnsi="Century Gothic"/>
          <w:lang w:val="it-IT"/>
        </w:rPr>
        <w:t>n. presidi durante le manifestazioni</w:t>
      </w:r>
      <w:r w:rsidR="00EF0C19">
        <w:rPr>
          <w:rFonts w:ascii="Century Gothic" w:hAnsi="Century Gothic"/>
          <w:lang w:val="it-IT"/>
        </w:rPr>
        <w:t xml:space="preserve"> principali anno 2017</w:t>
      </w:r>
      <w:r>
        <w:rPr>
          <w:rFonts w:ascii="Century Gothic" w:hAnsi="Century Gothic"/>
          <w:lang w:val="it-IT"/>
        </w:rPr>
        <w:t xml:space="preserve">: </w:t>
      </w:r>
      <w:r w:rsidR="007127CD">
        <w:rPr>
          <w:rFonts w:ascii="Century Gothic" w:hAnsi="Century Gothic"/>
          <w:lang w:val="it-IT"/>
        </w:rPr>
        <w:t>2</w:t>
      </w:r>
      <w:r w:rsidR="00EF0C19">
        <w:rPr>
          <w:rFonts w:ascii="Century Gothic" w:hAnsi="Century Gothic"/>
          <w:lang w:val="it-IT"/>
        </w:rPr>
        <w:t>2</w:t>
      </w:r>
    </w:p>
    <w:p w:rsidR="00975E7B" w:rsidRDefault="00975E7B" w:rsidP="00840605">
      <w:pPr>
        <w:autoSpaceDE w:val="0"/>
        <w:autoSpaceDN w:val="0"/>
        <w:adjustRightInd w:val="0"/>
        <w:contextualSpacing/>
        <w:jc w:val="both"/>
        <w:rPr>
          <w:rFonts w:ascii="Century Gothic" w:hAnsi="Century Gothic"/>
          <w:lang w:val="it-IT"/>
        </w:rPr>
      </w:pPr>
      <w:r>
        <w:rPr>
          <w:rFonts w:ascii="Century Gothic" w:hAnsi="Century Gothic"/>
          <w:lang w:val="it-IT"/>
        </w:rPr>
        <w:t>n. verbali violazioni rsu: 10</w:t>
      </w:r>
    </w:p>
    <w:p w:rsidR="00975E7B" w:rsidRDefault="00975E7B" w:rsidP="00840605">
      <w:pPr>
        <w:autoSpaceDE w:val="0"/>
        <w:autoSpaceDN w:val="0"/>
        <w:adjustRightInd w:val="0"/>
        <w:contextualSpacing/>
        <w:jc w:val="both"/>
        <w:rPr>
          <w:rFonts w:ascii="Century Gothic" w:hAnsi="Century Gothic"/>
          <w:lang w:val="it-IT"/>
        </w:rPr>
      </w:pPr>
      <w:r>
        <w:rPr>
          <w:rFonts w:ascii="Century Gothic" w:hAnsi="Century Gothic"/>
          <w:lang w:val="it-IT"/>
        </w:rPr>
        <w:t>n. verbali violazioni rispetto luoghi pubblici (cani): 2</w:t>
      </w:r>
    </w:p>
    <w:p w:rsidR="00975E7B" w:rsidRDefault="00975E7B" w:rsidP="00840605">
      <w:pPr>
        <w:autoSpaceDE w:val="0"/>
        <w:autoSpaceDN w:val="0"/>
        <w:adjustRightInd w:val="0"/>
        <w:contextualSpacing/>
        <w:jc w:val="both"/>
        <w:rPr>
          <w:rFonts w:ascii="Century Gothic" w:hAnsi="Century Gothic"/>
          <w:lang w:val="it-IT"/>
        </w:rPr>
      </w:pPr>
      <w:r>
        <w:rPr>
          <w:rFonts w:ascii="Century Gothic" w:hAnsi="Century Gothic"/>
          <w:lang w:val="it-IT"/>
        </w:rPr>
        <w:t>n. verbali malgoverno animali: 1</w:t>
      </w:r>
    </w:p>
    <w:p w:rsidR="00975E7B" w:rsidRPr="00975E7B" w:rsidRDefault="00975E7B" w:rsidP="00840605">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0D66EF" w:rsidTr="000D66EF">
        <w:tc>
          <w:tcPr>
            <w:tcW w:w="4886" w:type="dxa"/>
          </w:tcPr>
          <w:p w:rsidR="000D66EF" w:rsidRPr="000D66EF" w:rsidRDefault="000D66EF" w:rsidP="000D66EF">
            <w:pPr>
              <w:pStyle w:val="Corpotesto"/>
            </w:pPr>
            <w:r>
              <w:t>PROGETTO N. 2 in breve…</w:t>
            </w:r>
          </w:p>
        </w:tc>
        <w:tc>
          <w:tcPr>
            <w:tcW w:w="4886" w:type="dxa"/>
          </w:tcPr>
          <w:p w:rsidR="000D66EF" w:rsidRPr="000D66EF" w:rsidRDefault="000D66EF" w:rsidP="000D66EF">
            <w:pPr>
              <w:pStyle w:val="Corpotesto"/>
            </w:pPr>
            <w:r>
              <w:t>Relazione</w:t>
            </w:r>
          </w:p>
        </w:tc>
      </w:tr>
      <w:tr w:rsidR="000D66EF" w:rsidRPr="00556655" w:rsidTr="000D66EF">
        <w:tc>
          <w:tcPr>
            <w:tcW w:w="4886" w:type="dxa"/>
          </w:tcPr>
          <w:p w:rsidR="000D66EF" w:rsidRPr="000D66EF" w:rsidRDefault="000D66EF" w:rsidP="000D66EF">
            <w:pPr>
              <w:autoSpaceDE w:val="0"/>
              <w:autoSpaceDN w:val="0"/>
              <w:adjustRightInd w:val="0"/>
              <w:contextualSpacing/>
              <w:rPr>
                <w:rFonts w:ascii="Century Gothic" w:hAnsi="Century Gothic"/>
                <w:b/>
                <w:lang w:val="it-IT"/>
              </w:rPr>
            </w:pPr>
          </w:p>
          <w:p w:rsidR="000D66EF" w:rsidRPr="000D66EF" w:rsidRDefault="000D66EF" w:rsidP="000D66EF">
            <w:pPr>
              <w:autoSpaceDE w:val="0"/>
              <w:autoSpaceDN w:val="0"/>
              <w:adjustRightInd w:val="0"/>
              <w:jc w:val="both"/>
              <w:rPr>
                <w:rFonts w:ascii="Century Gothic" w:hAnsi="Century Gothic"/>
                <w:b/>
                <w:lang w:val="it-IT"/>
              </w:rPr>
            </w:pPr>
            <w:r w:rsidRPr="000D66EF">
              <w:rPr>
                <w:rFonts w:ascii="Century Gothic" w:hAnsi="Century Gothic"/>
                <w:b/>
                <w:lang w:val="it-IT"/>
              </w:rPr>
              <w:t>Attraverso questo  progetto si richiedeva  di garantire una maggiore sicurezza sul territorio attraverso un'attività di vigilanza e di assidua presenza degli operatori della Polizia Municipale, privilegiando azioni che facessero emergere I'aspetto preventivo e sostengano le fasce più deboli della popolazione.</w:t>
            </w:r>
          </w:p>
          <w:p w:rsidR="000D66EF" w:rsidRDefault="000D66EF" w:rsidP="00840605">
            <w:pPr>
              <w:autoSpaceDE w:val="0"/>
              <w:autoSpaceDN w:val="0"/>
              <w:adjustRightInd w:val="0"/>
              <w:contextualSpacing/>
              <w:jc w:val="both"/>
              <w:rPr>
                <w:rFonts w:ascii="Century Gothic" w:hAnsi="Century Gothic"/>
                <w:b/>
                <w:lang w:val="it-IT"/>
              </w:rPr>
            </w:pPr>
          </w:p>
        </w:tc>
        <w:tc>
          <w:tcPr>
            <w:tcW w:w="4886" w:type="dxa"/>
          </w:tcPr>
          <w:p w:rsidR="000D66EF" w:rsidRPr="00840605" w:rsidRDefault="000D66EF" w:rsidP="000D66EF">
            <w:pPr>
              <w:autoSpaceDE w:val="0"/>
              <w:autoSpaceDN w:val="0"/>
              <w:adjustRightInd w:val="0"/>
              <w:jc w:val="both"/>
              <w:rPr>
                <w:rFonts w:ascii="Century Gothic" w:hAnsi="Century Gothic"/>
                <w:lang w:val="it-IT"/>
              </w:rPr>
            </w:pPr>
            <w:r w:rsidRPr="00840605">
              <w:rPr>
                <w:rFonts w:ascii="Century Gothic" w:hAnsi="Century Gothic"/>
                <w:lang w:val="it-IT"/>
              </w:rPr>
              <w:t>La presenza sul territorio degli agenti è stata effettuata con pattuglie automunite per garantire modalità di intervento eterogenee ed è stata rivolta a coprire l'intera città senza tralasciare le frazioni e le zone periferiche.</w:t>
            </w:r>
          </w:p>
          <w:p w:rsidR="000D66EF" w:rsidRPr="00840605" w:rsidRDefault="000D66EF" w:rsidP="000D66EF">
            <w:pPr>
              <w:autoSpaceDE w:val="0"/>
              <w:autoSpaceDN w:val="0"/>
              <w:adjustRightInd w:val="0"/>
              <w:rPr>
                <w:rFonts w:ascii="Century Gothic" w:hAnsi="Century Gothic"/>
                <w:lang w:val="it-IT"/>
              </w:rPr>
            </w:pPr>
          </w:p>
          <w:p w:rsidR="000D66EF" w:rsidRPr="00840605" w:rsidRDefault="000D66EF" w:rsidP="000D66EF">
            <w:pPr>
              <w:spacing w:after="120"/>
              <w:jc w:val="both"/>
              <w:rPr>
                <w:rFonts w:ascii="Century Gothic" w:hAnsi="Century Gothic"/>
                <w:lang w:val="it-IT"/>
              </w:rPr>
            </w:pPr>
            <w:r w:rsidRPr="00840605">
              <w:rPr>
                <w:rFonts w:ascii="Century Gothic" w:hAnsi="Century Gothic"/>
                <w:lang w:val="it-IT"/>
              </w:rPr>
              <w:t>Sono stati intensificati i servizi di controllo della circolazione stradale, durante i quali si sono complessivamente accertate n. 4295 violazioni alle norme contenute nel Codice della Strada.</w:t>
            </w:r>
          </w:p>
          <w:p w:rsidR="000D66EF" w:rsidRPr="00840605" w:rsidRDefault="000D66EF" w:rsidP="000D66EF">
            <w:pPr>
              <w:spacing w:after="120"/>
              <w:jc w:val="both"/>
              <w:rPr>
                <w:rFonts w:ascii="Century Gothic" w:hAnsi="Century Gothic"/>
                <w:lang w:val="it-IT"/>
              </w:rPr>
            </w:pPr>
            <w:r w:rsidRPr="00840605">
              <w:rPr>
                <w:rFonts w:ascii="Century Gothic" w:hAnsi="Century Gothic"/>
                <w:lang w:val="it-IT"/>
              </w:rPr>
              <w:t xml:space="preserve">Tra queste n. 3362 violazioni dei limiti di velocità stabiliti, n. 286 soste irregolari e n. 488 mancati utilizzi delle cinture di sicurezza, sorpassi e revisioni di autoveicoli, </w:t>
            </w:r>
            <w:r w:rsidRPr="00840605">
              <w:rPr>
                <w:rFonts w:ascii="Century Gothic" w:hAnsi="Century Gothic"/>
                <w:lang w:val="it-IT"/>
              </w:rPr>
              <w:lastRenderedPageBreak/>
              <w:t xml:space="preserve">oltre ad accertamenti sull’inottemperanza dell’art. 126 bis del C.d.S.. </w:t>
            </w:r>
          </w:p>
          <w:p w:rsidR="000D66EF" w:rsidRPr="00840605" w:rsidRDefault="000D66EF" w:rsidP="000D66EF">
            <w:pPr>
              <w:spacing w:after="120"/>
              <w:jc w:val="both"/>
              <w:rPr>
                <w:rFonts w:ascii="Century Gothic" w:hAnsi="Century Gothic"/>
                <w:lang w:val="it-IT"/>
              </w:rPr>
            </w:pPr>
            <w:r w:rsidRPr="00840605">
              <w:rPr>
                <w:rFonts w:ascii="Century Gothic" w:hAnsi="Century Gothic"/>
                <w:lang w:val="it-IT"/>
              </w:rPr>
              <w:t>Sono inoltre state contestate n. 127 violazioni, a conducenti di veicoli con massa a pieno carico superiore a 7, 5 t., i quali, incuranti del divieto di accesso imposto e reso noto mediante installazione di apposita segnaletica verticale, provenienti da Pollenzo, percorrevano la S.P. n. 7 in direzione Roreto di Cherasco.</w:t>
            </w:r>
          </w:p>
          <w:p w:rsidR="000D66EF" w:rsidRPr="00840605" w:rsidRDefault="000D66EF" w:rsidP="000D66EF">
            <w:pPr>
              <w:autoSpaceDE w:val="0"/>
              <w:autoSpaceDN w:val="0"/>
              <w:adjustRightInd w:val="0"/>
              <w:jc w:val="both"/>
              <w:rPr>
                <w:rFonts w:ascii="Century Gothic" w:hAnsi="Century Gothic"/>
                <w:lang w:val="it-IT"/>
              </w:rPr>
            </w:pPr>
            <w:r w:rsidRPr="00840605">
              <w:rPr>
                <w:rFonts w:ascii="Century Gothic" w:hAnsi="Century Gothic"/>
                <w:lang w:val="it-IT"/>
              </w:rPr>
              <w:t xml:space="preserve">Per coniugare gli obiettivi primari di rendere più sicure le strade e di sviluppare un senso comune di rispetto delle regole in tema di circolazione stradale, sono stati condotti percorsi di educazione stradale nella scuola primaria e secondaria, in modo particolare alle classi di prima media, terza e quarta elementare, al fine di far conoscere il ruolo del "Vigile", le principali norme comportamentali in materia di circolazione sulla strada e i segnali stradali di base sia di sensibilizzazione che di controllo e contrasto alle infrazioni. </w:t>
            </w:r>
          </w:p>
          <w:p w:rsidR="000D66EF" w:rsidRPr="00840605" w:rsidRDefault="000D66EF" w:rsidP="000D66EF">
            <w:pPr>
              <w:autoSpaceDE w:val="0"/>
              <w:autoSpaceDN w:val="0"/>
              <w:adjustRightInd w:val="0"/>
              <w:jc w:val="both"/>
              <w:rPr>
                <w:rFonts w:ascii="Century Gothic" w:hAnsi="Century Gothic"/>
                <w:lang w:val="it-IT"/>
              </w:rPr>
            </w:pPr>
          </w:p>
          <w:p w:rsidR="000D66EF" w:rsidRDefault="000D66EF" w:rsidP="00840605">
            <w:pPr>
              <w:autoSpaceDE w:val="0"/>
              <w:autoSpaceDN w:val="0"/>
              <w:adjustRightInd w:val="0"/>
              <w:contextualSpacing/>
              <w:jc w:val="both"/>
              <w:rPr>
                <w:rFonts w:ascii="Century Gothic" w:hAnsi="Century Gothic"/>
                <w:b/>
                <w:lang w:val="it-IT"/>
              </w:rPr>
            </w:pPr>
          </w:p>
        </w:tc>
      </w:tr>
    </w:tbl>
    <w:p w:rsidR="00E050FA" w:rsidRDefault="00E050FA" w:rsidP="0042037C">
      <w:pPr>
        <w:pStyle w:val="Corpotesto"/>
      </w:pPr>
    </w:p>
    <w:p w:rsidR="00E050FA" w:rsidRPr="00E050FA" w:rsidRDefault="00E050FA" w:rsidP="00E050FA">
      <w:pPr>
        <w:spacing w:after="120"/>
        <w:jc w:val="both"/>
        <w:rPr>
          <w:rFonts w:ascii="Century Gothic" w:hAnsi="Century Gothic"/>
          <w:b/>
          <w:lang w:val="it-IT"/>
        </w:rPr>
      </w:pPr>
      <w:r>
        <w:rPr>
          <w:rFonts w:ascii="Century Gothic" w:hAnsi="Century Gothic"/>
          <w:b/>
          <w:lang w:val="it-IT"/>
        </w:rPr>
        <w:t>Indicatori:</w:t>
      </w:r>
    </w:p>
    <w:p w:rsidR="00E050FA" w:rsidRDefault="00E050FA" w:rsidP="00E050FA">
      <w:pPr>
        <w:spacing w:after="120"/>
        <w:jc w:val="both"/>
        <w:rPr>
          <w:rFonts w:ascii="Century Gothic" w:hAnsi="Century Gothic"/>
          <w:lang w:val="it-IT"/>
        </w:rPr>
      </w:pPr>
      <w:r w:rsidRPr="00840605">
        <w:rPr>
          <w:rFonts w:ascii="Century Gothic" w:hAnsi="Century Gothic"/>
          <w:lang w:val="it-IT"/>
        </w:rPr>
        <w:t>violazioni alle norme co</w:t>
      </w:r>
      <w:r>
        <w:rPr>
          <w:rFonts w:ascii="Century Gothic" w:hAnsi="Century Gothic"/>
          <w:lang w:val="it-IT"/>
        </w:rPr>
        <w:t xml:space="preserve">ntenute nel Codice della Strada: </w:t>
      </w:r>
      <w:r w:rsidRPr="00840605">
        <w:rPr>
          <w:rFonts w:ascii="Century Gothic" w:hAnsi="Century Gothic"/>
          <w:lang w:val="it-IT"/>
        </w:rPr>
        <w:t>4295</w:t>
      </w:r>
    </w:p>
    <w:p w:rsidR="00E050FA" w:rsidRDefault="00E050FA" w:rsidP="00E050FA">
      <w:pPr>
        <w:spacing w:after="120"/>
        <w:jc w:val="both"/>
        <w:rPr>
          <w:rFonts w:ascii="Century Gothic" w:hAnsi="Century Gothic"/>
          <w:lang w:val="it-IT"/>
        </w:rPr>
      </w:pPr>
      <w:r w:rsidRPr="00840605">
        <w:rPr>
          <w:rFonts w:ascii="Century Gothic" w:hAnsi="Century Gothic"/>
          <w:lang w:val="it-IT"/>
        </w:rPr>
        <w:t>violazioni d</w:t>
      </w:r>
      <w:r>
        <w:rPr>
          <w:rFonts w:ascii="Century Gothic" w:hAnsi="Century Gothic"/>
          <w:lang w:val="it-IT"/>
        </w:rPr>
        <w:t xml:space="preserve">ei limiti di velocità stabiliti: </w:t>
      </w:r>
      <w:r w:rsidRPr="00840605">
        <w:rPr>
          <w:rFonts w:ascii="Century Gothic" w:hAnsi="Century Gothic"/>
          <w:lang w:val="it-IT"/>
        </w:rPr>
        <w:t>n. 3362</w:t>
      </w:r>
    </w:p>
    <w:p w:rsidR="00E050FA" w:rsidRDefault="00DF731B" w:rsidP="00E050FA">
      <w:pPr>
        <w:spacing w:after="120"/>
        <w:jc w:val="both"/>
        <w:rPr>
          <w:rFonts w:ascii="Century Gothic" w:hAnsi="Century Gothic"/>
          <w:lang w:val="it-IT"/>
        </w:rPr>
      </w:pPr>
      <w:r>
        <w:rPr>
          <w:rFonts w:ascii="Century Gothic" w:hAnsi="Century Gothic"/>
          <w:lang w:val="it-IT"/>
        </w:rPr>
        <w:t xml:space="preserve">violazioni per </w:t>
      </w:r>
      <w:r w:rsidR="00E050FA" w:rsidRPr="00840605">
        <w:rPr>
          <w:rFonts w:ascii="Century Gothic" w:hAnsi="Century Gothic"/>
          <w:lang w:val="it-IT"/>
        </w:rPr>
        <w:t>soste irregolari</w:t>
      </w:r>
      <w:r w:rsidR="00E050FA">
        <w:rPr>
          <w:rFonts w:ascii="Century Gothic" w:hAnsi="Century Gothic"/>
          <w:lang w:val="it-IT"/>
        </w:rPr>
        <w:t xml:space="preserve">: </w:t>
      </w:r>
      <w:r w:rsidR="00E050FA" w:rsidRPr="00840605">
        <w:rPr>
          <w:rFonts w:ascii="Century Gothic" w:hAnsi="Century Gothic"/>
          <w:lang w:val="it-IT"/>
        </w:rPr>
        <w:t xml:space="preserve"> n. 286</w:t>
      </w:r>
    </w:p>
    <w:p w:rsidR="00E050FA" w:rsidRDefault="00E050FA" w:rsidP="00E050FA">
      <w:pPr>
        <w:spacing w:after="120"/>
        <w:jc w:val="both"/>
        <w:rPr>
          <w:rFonts w:ascii="Century Gothic" w:hAnsi="Century Gothic"/>
          <w:lang w:val="it-IT"/>
        </w:rPr>
      </w:pPr>
      <w:r>
        <w:rPr>
          <w:rFonts w:ascii="Century Gothic" w:hAnsi="Century Gothic"/>
          <w:lang w:val="it-IT"/>
        </w:rPr>
        <w:t xml:space="preserve">violazione per  </w:t>
      </w:r>
      <w:r w:rsidRPr="00840605">
        <w:rPr>
          <w:rFonts w:ascii="Century Gothic" w:hAnsi="Century Gothic"/>
          <w:lang w:val="it-IT"/>
        </w:rPr>
        <w:t>mancati utilizzi delle cinture di sicurezza, sorpassi e revisioni di autoveicoli</w:t>
      </w:r>
      <w:r>
        <w:rPr>
          <w:rFonts w:ascii="Century Gothic" w:hAnsi="Century Gothic"/>
          <w:lang w:val="it-IT"/>
        </w:rPr>
        <w:t xml:space="preserve">: </w:t>
      </w:r>
      <w:r w:rsidRPr="00840605">
        <w:rPr>
          <w:rFonts w:ascii="Century Gothic" w:hAnsi="Century Gothic"/>
          <w:lang w:val="it-IT"/>
        </w:rPr>
        <w:t>n. 488</w:t>
      </w:r>
    </w:p>
    <w:p w:rsidR="00E050FA" w:rsidRDefault="00E050FA" w:rsidP="00E050FA">
      <w:pPr>
        <w:spacing w:after="120"/>
        <w:jc w:val="both"/>
        <w:rPr>
          <w:rFonts w:ascii="Century Gothic" w:hAnsi="Century Gothic"/>
          <w:lang w:val="it-IT"/>
        </w:rPr>
      </w:pPr>
      <w:r>
        <w:rPr>
          <w:rFonts w:ascii="Century Gothic" w:hAnsi="Century Gothic"/>
          <w:lang w:val="it-IT"/>
        </w:rPr>
        <w:t xml:space="preserve">violazioni per </w:t>
      </w:r>
      <w:r w:rsidRPr="00840605">
        <w:rPr>
          <w:rFonts w:ascii="Century Gothic" w:hAnsi="Century Gothic"/>
          <w:lang w:val="it-IT"/>
        </w:rPr>
        <w:t>veicoli con massa a pieno carico superiore a 7, 5 t.</w:t>
      </w:r>
      <w:r>
        <w:rPr>
          <w:rFonts w:ascii="Century Gothic" w:hAnsi="Century Gothic"/>
          <w:lang w:val="it-IT"/>
        </w:rPr>
        <w:t>: 127</w:t>
      </w:r>
    </w:p>
    <w:p w:rsidR="00E050FA" w:rsidRPr="00840605" w:rsidRDefault="00E050FA" w:rsidP="00E050FA">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0D66EF" w:rsidTr="000D66EF">
        <w:tc>
          <w:tcPr>
            <w:tcW w:w="4886" w:type="dxa"/>
          </w:tcPr>
          <w:p w:rsidR="000D66EF" w:rsidRDefault="000D66EF" w:rsidP="000D66EF">
            <w:pPr>
              <w:pStyle w:val="Corpotesto"/>
            </w:pPr>
            <w:r>
              <w:t>PROGETTO N. 3 in breve…</w:t>
            </w:r>
          </w:p>
        </w:tc>
        <w:tc>
          <w:tcPr>
            <w:tcW w:w="4886" w:type="dxa"/>
          </w:tcPr>
          <w:p w:rsidR="000D66EF" w:rsidRPr="000D66EF" w:rsidRDefault="000D66EF" w:rsidP="000D66EF">
            <w:pPr>
              <w:spacing w:before="4"/>
              <w:rPr>
                <w:rFonts w:ascii="Century Gothic" w:hAnsi="Century Gothic"/>
                <w:b/>
                <w:lang w:val="it-IT"/>
              </w:rPr>
            </w:pPr>
            <w:r w:rsidRPr="00220C8F">
              <w:rPr>
                <w:rFonts w:ascii="Century Gothic" w:hAnsi="Century Gothic"/>
                <w:b/>
                <w:lang w:val="it-IT"/>
              </w:rPr>
              <w:t>Relazione</w:t>
            </w:r>
          </w:p>
        </w:tc>
      </w:tr>
      <w:tr w:rsidR="000D66EF" w:rsidRPr="00556655" w:rsidTr="000D66EF">
        <w:tc>
          <w:tcPr>
            <w:tcW w:w="4886" w:type="dxa"/>
          </w:tcPr>
          <w:p w:rsidR="000D66EF" w:rsidRPr="000D66EF" w:rsidRDefault="000D66EF" w:rsidP="000D66EF">
            <w:pPr>
              <w:autoSpaceDE w:val="0"/>
              <w:autoSpaceDN w:val="0"/>
              <w:adjustRightInd w:val="0"/>
              <w:contextualSpacing/>
              <w:rPr>
                <w:rFonts w:ascii="Century Gothic" w:hAnsi="Century Gothic"/>
                <w:b/>
                <w:lang w:val="it-IT"/>
              </w:rPr>
            </w:pPr>
            <w:r w:rsidRPr="000D66EF">
              <w:rPr>
                <w:rFonts w:ascii="Century Gothic" w:hAnsi="Century Gothic"/>
                <w:b/>
                <w:lang w:val="it-IT"/>
              </w:rPr>
              <w:t>Con il presente progetto si chiede al servizio di potenziare il controllo dei parchi, giardini nonché delle aree più a rischio, con il compito specifico non solo di controllo, ma anche educativo, il tutto finalizzato alla tutela del territorio e dell’ambiente, alla prevenzione, la vigilanza ed il controllo del corretto conferimento, gestione, raccolta e smaltimento dei rifiuti</w:t>
            </w:r>
            <w:r>
              <w:rPr>
                <w:rFonts w:ascii="Century Gothic" w:hAnsi="Century Gothic"/>
                <w:b/>
                <w:lang w:val="it-IT"/>
              </w:rPr>
              <w:t>.</w:t>
            </w:r>
          </w:p>
        </w:tc>
        <w:tc>
          <w:tcPr>
            <w:tcW w:w="4886" w:type="dxa"/>
          </w:tcPr>
          <w:p w:rsidR="000D66EF" w:rsidRPr="00840605" w:rsidRDefault="000D66EF" w:rsidP="00831826">
            <w:pPr>
              <w:spacing w:before="1"/>
              <w:jc w:val="both"/>
              <w:rPr>
                <w:rFonts w:ascii="Century Gothic" w:hAnsi="Century Gothic"/>
                <w:lang w:val="it-IT"/>
              </w:rPr>
            </w:pPr>
            <w:r w:rsidRPr="00840605">
              <w:rPr>
                <w:rFonts w:ascii="Century Gothic" w:hAnsi="Century Gothic"/>
                <w:lang w:val="it-IT"/>
              </w:rPr>
              <w:t>Il Comune di Cherasco è dotato del servizio di videosorveglianza, un nuovo e moderno sistema di controllo che compie un importante passo in avanti in tema di sicurezza e tutela del cittadino. La presenza permanente e continua di un sistema di controllo, esteso anche ai siti per così dire ‘sensibili’, mira a costituire preventivamente un sicuro deterrente per eventuali azioni vandaliche, rafforzando il senso di protezione che i cittadini richiedono alle istituzioni.</w:t>
            </w:r>
          </w:p>
          <w:p w:rsidR="000D66EF" w:rsidRPr="00840605" w:rsidRDefault="000D66EF" w:rsidP="00831826">
            <w:pPr>
              <w:spacing w:before="7"/>
              <w:rPr>
                <w:rFonts w:ascii="Century Gothic" w:hAnsi="Century Gothic"/>
                <w:lang w:val="it-IT"/>
              </w:rPr>
            </w:pPr>
          </w:p>
          <w:p w:rsidR="000D66EF" w:rsidRPr="00840605" w:rsidRDefault="000D66EF" w:rsidP="00831826">
            <w:pPr>
              <w:spacing w:before="1"/>
              <w:jc w:val="both"/>
              <w:rPr>
                <w:rFonts w:ascii="Century Gothic" w:hAnsi="Century Gothic"/>
                <w:lang w:val="it-IT"/>
              </w:rPr>
            </w:pPr>
            <w:r w:rsidRPr="00840605">
              <w:rPr>
                <w:rFonts w:ascii="Century Gothic" w:hAnsi="Century Gothic"/>
                <w:lang w:val="it-IT"/>
              </w:rPr>
              <w:t>I punti, nei quali sono state installate le telecamere, sono già molteplici. Le registrazioni hanno permesso un monitoraggio completo ed a una programmazione precisa degli interventi da parte delle forza dell’ordine (Polizia locale, Carabinieri e Polizia di Stato), di conseguenza, si è fatta prevenzione su atti di vandalismo che purtroppo sono sempre più frequenti, e nel contempo si è monitorata costantemente la situazione del nostro territorio per quanto riguarda la viabilità, l’ecologia e le attività criminose.</w:t>
            </w:r>
          </w:p>
          <w:p w:rsidR="000D66EF" w:rsidRPr="00840605" w:rsidRDefault="000D66EF" w:rsidP="00831826">
            <w:pPr>
              <w:spacing w:before="7"/>
              <w:rPr>
                <w:rFonts w:ascii="Century Gothic" w:hAnsi="Century Gothic"/>
                <w:lang w:val="it-IT"/>
              </w:rPr>
            </w:pPr>
          </w:p>
          <w:p w:rsidR="000D66EF" w:rsidRPr="00840605" w:rsidRDefault="000D66EF" w:rsidP="00831826">
            <w:pPr>
              <w:spacing w:before="1"/>
              <w:jc w:val="both"/>
              <w:rPr>
                <w:rFonts w:ascii="Century Gothic" w:hAnsi="Century Gothic"/>
                <w:lang w:val="it-IT"/>
              </w:rPr>
            </w:pPr>
            <w:r w:rsidRPr="00840605">
              <w:rPr>
                <w:rFonts w:ascii="Century Gothic" w:hAnsi="Century Gothic"/>
                <w:lang w:val="it-IT"/>
              </w:rPr>
              <w:t>Vi è stata un’estensione del servizio di videosorveglianza, attivando nuove telecamere nelle frazioni ancora sprovviste di tale servizio, in particolare, si è proceduto ad istallare il sistema in frazione Cappellazzo, frazione Veglia e frazione San Bartolomeo.</w:t>
            </w:r>
          </w:p>
          <w:p w:rsidR="000D66EF" w:rsidRPr="00840605" w:rsidRDefault="000D66EF" w:rsidP="00831826">
            <w:pPr>
              <w:spacing w:before="6"/>
              <w:rPr>
                <w:rFonts w:ascii="Century Gothic" w:hAnsi="Century Gothic"/>
                <w:lang w:val="it-IT"/>
              </w:rPr>
            </w:pPr>
          </w:p>
          <w:p w:rsidR="000D66EF" w:rsidRDefault="000D66EF" w:rsidP="00831826">
            <w:pPr>
              <w:spacing w:before="1"/>
              <w:jc w:val="both"/>
              <w:rPr>
                <w:rFonts w:ascii="Century Gothic" w:hAnsi="Century Gothic"/>
                <w:lang w:val="it-IT"/>
              </w:rPr>
            </w:pPr>
            <w:r w:rsidRPr="00840605">
              <w:rPr>
                <w:rFonts w:ascii="Century Gothic" w:hAnsi="Century Gothic"/>
                <w:lang w:val="it-IT"/>
              </w:rPr>
              <w:t>Il sistema di videosorveglianza è stato molto utile alle forze di Polizia, oltre che per elevare sanzioni amministrative per violazioni in materia di ambiente e di viabilità, per il proseguo delle indagini di Polizia Giudiziaria.</w:t>
            </w:r>
          </w:p>
          <w:p w:rsidR="000D66EF" w:rsidRDefault="000D66EF" w:rsidP="00E050FA">
            <w:pPr>
              <w:spacing w:after="120"/>
              <w:jc w:val="both"/>
              <w:rPr>
                <w:rFonts w:ascii="Century Gothic" w:hAnsi="Century Gothic"/>
                <w:lang w:val="it-IT"/>
              </w:rPr>
            </w:pPr>
          </w:p>
        </w:tc>
      </w:tr>
    </w:tbl>
    <w:p w:rsidR="00840605" w:rsidRPr="00840605" w:rsidRDefault="00840605" w:rsidP="00840605">
      <w:pPr>
        <w:spacing w:before="51"/>
        <w:rPr>
          <w:rFonts w:ascii="Century Gothic" w:hAnsi="Century Gothic"/>
          <w:lang w:val="it-IT"/>
        </w:rPr>
      </w:pPr>
    </w:p>
    <w:p w:rsidR="00D115ED" w:rsidRPr="00E050FA" w:rsidRDefault="00D115ED" w:rsidP="00D115ED">
      <w:pPr>
        <w:spacing w:after="120"/>
        <w:jc w:val="both"/>
        <w:rPr>
          <w:rFonts w:ascii="Century Gothic" w:hAnsi="Century Gothic"/>
          <w:b/>
          <w:lang w:val="it-IT"/>
        </w:rPr>
      </w:pPr>
      <w:r>
        <w:rPr>
          <w:rFonts w:ascii="Century Gothic" w:hAnsi="Century Gothic"/>
          <w:b/>
          <w:lang w:val="it-IT"/>
        </w:rPr>
        <w:t>Indicatori:</w:t>
      </w:r>
    </w:p>
    <w:p w:rsidR="00D115ED" w:rsidRDefault="00D115ED" w:rsidP="00D115ED">
      <w:pPr>
        <w:spacing w:after="120"/>
        <w:jc w:val="both"/>
        <w:rPr>
          <w:rFonts w:ascii="Century Gothic" w:hAnsi="Century Gothic"/>
          <w:lang w:val="it-IT"/>
        </w:rPr>
      </w:pPr>
      <w:r>
        <w:rPr>
          <w:rFonts w:ascii="Century Gothic" w:hAnsi="Century Gothic"/>
          <w:lang w:val="it-IT"/>
        </w:rPr>
        <w:t>n. impianti installati per estendere il servizio: 3</w:t>
      </w:r>
    </w:p>
    <w:p w:rsidR="00D115ED" w:rsidRDefault="00D115ED" w:rsidP="00D115ED">
      <w:pPr>
        <w:autoSpaceDE w:val="0"/>
        <w:autoSpaceDN w:val="0"/>
        <w:adjustRightInd w:val="0"/>
        <w:contextualSpacing/>
        <w:jc w:val="both"/>
        <w:rPr>
          <w:rFonts w:ascii="Century Gothic" w:hAnsi="Century Gothic"/>
          <w:lang w:val="it-IT"/>
        </w:rPr>
      </w:pPr>
      <w:r w:rsidRPr="00D115ED">
        <w:rPr>
          <w:rFonts w:ascii="Century Gothic" w:hAnsi="Century Gothic"/>
          <w:lang w:val="it-IT"/>
        </w:rPr>
        <w:t xml:space="preserve">n. controlli </w:t>
      </w:r>
      <w:r>
        <w:rPr>
          <w:rFonts w:ascii="Century Gothic" w:hAnsi="Century Gothic"/>
          <w:lang w:val="it-IT"/>
        </w:rPr>
        <w:t xml:space="preserve">manutentivi e di consultazione </w:t>
      </w:r>
      <w:r w:rsidRPr="00D115ED">
        <w:rPr>
          <w:rFonts w:ascii="Century Gothic" w:hAnsi="Century Gothic"/>
          <w:lang w:val="it-IT"/>
        </w:rPr>
        <w:t>eseguiti: 70</w:t>
      </w:r>
    </w:p>
    <w:p w:rsidR="00B45072" w:rsidRDefault="00B45072" w:rsidP="00D115ED">
      <w:pPr>
        <w:autoSpaceDE w:val="0"/>
        <w:autoSpaceDN w:val="0"/>
        <w:adjustRightInd w:val="0"/>
        <w:contextualSpacing/>
        <w:jc w:val="both"/>
        <w:rPr>
          <w:rFonts w:ascii="Century Gothic" w:hAnsi="Century Gothic"/>
          <w:lang w:val="it-IT"/>
        </w:rPr>
      </w:pPr>
    </w:p>
    <w:p w:rsidR="00D115ED" w:rsidRPr="00D115ED" w:rsidRDefault="00D115ED" w:rsidP="00D115ED">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0D66EF" w:rsidTr="000D66EF">
        <w:tc>
          <w:tcPr>
            <w:tcW w:w="4886" w:type="dxa"/>
          </w:tcPr>
          <w:p w:rsidR="000D66EF" w:rsidRPr="000D66EF" w:rsidRDefault="000D66EF" w:rsidP="000D66EF">
            <w:pPr>
              <w:pStyle w:val="Corpotesto"/>
            </w:pPr>
            <w:r>
              <w:t>PROGETTO N. 4 in breve…</w:t>
            </w:r>
          </w:p>
        </w:tc>
        <w:tc>
          <w:tcPr>
            <w:tcW w:w="4886" w:type="dxa"/>
          </w:tcPr>
          <w:p w:rsidR="000D66EF" w:rsidRPr="000D66EF" w:rsidRDefault="000D66EF" w:rsidP="000D66EF">
            <w:pPr>
              <w:pStyle w:val="Corpotesto"/>
            </w:pPr>
            <w:r>
              <w:t>Relazione</w:t>
            </w:r>
          </w:p>
        </w:tc>
      </w:tr>
      <w:tr w:rsidR="000D66EF" w:rsidRPr="00556655" w:rsidTr="000D66EF">
        <w:tc>
          <w:tcPr>
            <w:tcW w:w="4886" w:type="dxa"/>
          </w:tcPr>
          <w:p w:rsidR="000D66EF" w:rsidRPr="000D66EF" w:rsidRDefault="000D66EF" w:rsidP="000D66EF">
            <w:pPr>
              <w:spacing w:before="6"/>
              <w:jc w:val="both"/>
              <w:rPr>
                <w:rFonts w:ascii="Century Gothic" w:hAnsi="Century Gothic"/>
                <w:b/>
                <w:lang w:val="it-IT"/>
              </w:rPr>
            </w:pPr>
            <w:r w:rsidRPr="000D66EF">
              <w:rPr>
                <w:rFonts w:ascii="Century Gothic" w:hAnsi="Century Gothic"/>
                <w:b/>
                <w:lang w:val="it-IT"/>
              </w:rPr>
              <w:t>Con il presente progetto si chiedeva al servizio di effettuare un maggiore controllo stradale mediante l’utilizzo del misuratore di velocità in possesso, in modalità bidirezionale.</w:t>
            </w:r>
          </w:p>
          <w:p w:rsidR="000D66EF" w:rsidRDefault="000D66EF" w:rsidP="00D115ED">
            <w:pPr>
              <w:autoSpaceDE w:val="0"/>
              <w:autoSpaceDN w:val="0"/>
              <w:adjustRightInd w:val="0"/>
              <w:contextualSpacing/>
              <w:jc w:val="both"/>
              <w:rPr>
                <w:rFonts w:ascii="Century Gothic" w:hAnsi="Century Gothic"/>
                <w:b/>
                <w:lang w:val="it-IT"/>
              </w:rPr>
            </w:pPr>
          </w:p>
        </w:tc>
        <w:tc>
          <w:tcPr>
            <w:tcW w:w="4886" w:type="dxa"/>
          </w:tcPr>
          <w:p w:rsidR="000D66EF" w:rsidRPr="00840605" w:rsidRDefault="000D66EF" w:rsidP="000D66EF">
            <w:pPr>
              <w:spacing w:before="6"/>
              <w:jc w:val="both"/>
              <w:rPr>
                <w:rFonts w:ascii="Century Gothic" w:hAnsi="Century Gothic"/>
                <w:lang w:val="it-IT"/>
              </w:rPr>
            </w:pPr>
            <w:r w:rsidRPr="00840605">
              <w:rPr>
                <w:rFonts w:ascii="Century Gothic" w:hAnsi="Century Gothic"/>
                <w:lang w:val="it-IT"/>
              </w:rPr>
              <w:t>Il Comando di Polizia Locale è dotato di  apparecchiatura tipo "VELOMATIC 512D" per il controllo delle infrazioni ai limiti di velocità, in grado di controllare contemporaneamente la velocità dei veicoli, nelle due opposte direzioni di traffico.</w:t>
            </w:r>
          </w:p>
          <w:p w:rsidR="000D66EF" w:rsidRPr="00840605" w:rsidRDefault="000D66EF" w:rsidP="000D66EF">
            <w:pPr>
              <w:spacing w:before="6"/>
              <w:jc w:val="both"/>
              <w:rPr>
                <w:rFonts w:ascii="Century Gothic" w:hAnsi="Century Gothic"/>
                <w:lang w:val="it-IT"/>
              </w:rPr>
            </w:pPr>
            <w:r w:rsidRPr="00840605">
              <w:rPr>
                <w:rFonts w:ascii="Century Gothic" w:hAnsi="Century Gothic"/>
                <w:lang w:val="it-IT"/>
              </w:rPr>
              <w:t xml:space="preserve">Negli ultimi mesi sono stati segnalati numerosi disagi e pericoli per la circolazione stradale conseguenti all’intensità del traffico e a numerosi automobilisti che percorrono a velocità </w:t>
            </w:r>
            <w:r w:rsidRPr="00840605">
              <w:rPr>
                <w:rFonts w:ascii="Century Gothic" w:hAnsi="Century Gothic"/>
                <w:lang w:val="it-IT"/>
              </w:rPr>
              <w:lastRenderedPageBreak/>
              <w:t>sostenuta i tratto della S.P. n. 661 - Corso L. Einaudi, via Langhe e via Savigliano.</w:t>
            </w:r>
          </w:p>
          <w:p w:rsidR="000D66EF" w:rsidRPr="00840605" w:rsidRDefault="000D66EF" w:rsidP="000D66EF">
            <w:pPr>
              <w:spacing w:after="120"/>
              <w:jc w:val="both"/>
              <w:rPr>
                <w:rFonts w:ascii="Century Gothic" w:hAnsi="Century Gothic"/>
                <w:lang w:val="it-IT"/>
              </w:rPr>
            </w:pPr>
            <w:r w:rsidRPr="00840605">
              <w:rPr>
                <w:rFonts w:ascii="Century Gothic" w:hAnsi="Century Gothic"/>
                <w:lang w:val="it-IT"/>
              </w:rPr>
              <w:t>Sono stati quindi intensificati i servizi di controllo della velocità, durante i quali si sono complessivamente accertate n. 3394 violazioni alle norme contenute nell’art. 142 commi 7, 8 e 9 del Codice della Strada.</w:t>
            </w:r>
          </w:p>
          <w:p w:rsidR="000D66EF" w:rsidRDefault="000D66EF" w:rsidP="00D115ED">
            <w:pPr>
              <w:autoSpaceDE w:val="0"/>
              <w:autoSpaceDN w:val="0"/>
              <w:adjustRightInd w:val="0"/>
              <w:contextualSpacing/>
              <w:jc w:val="both"/>
              <w:rPr>
                <w:rFonts w:ascii="Century Gothic" w:hAnsi="Century Gothic"/>
                <w:b/>
                <w:lang w:val="it-IT"/>
              </w:rPr>
            </w:pPr>
          </w:p>
        </w:tc>
      </w:tr>
    </w:tbl>
    <w:p w:rsidR="00D115ED" w:rsidRPr="00840605" w:rsidRDefault="00D115ED" w:rsidP="00D115ED">
      <w:pPr>
        <w:autoSpaceDE w:val="0"/>
        <w:autoSpaceDN w:val="0"/>
        <w:adjustRightInd w:val="0"/>
        <w:contextualSpacing/>
        <w:jc w:val="both"/>
        <w:rPr>
          <w:rFonts w:ascii="Century Gothic" w:hAnsi="Century Gothic"/>
          <w:b/>
          <w:lang w:val="it-IT"/>
        </w:rPr>
      </w:pPr>
    </w:p>
    <w:p w:rsidR="00321073" w:rsidRPr="00E050FA" w:rsidRDefault="006A1B16" w:rsidP="00321073">
      <w:pPr>
        <w:spacing w:after="120"/>
        <w:jc w:val="both"/>
        <w:rPr>
          <w:rFonts w:ascii="Century Gothic" w:hAnsi="Century Gothic"/>
          <w:b/>
          <w:lang w:val="it-IT"/>
        </w:rPr>
      </w:pPr>
      <w:r>
        <w:rPr>
          <w:rFonts w:ascii="Century Gothic" w:hAnsi="Century Gothic"/>
          <w:b/>
          <w:lang w:val="it-IT"/>
        </w:rPr>
        <w:t>I</w:t>
      </w:r>
      <w:r w:rsidR="00321073">
        <w:rPr>
          <w:rFonts w:ascii="Century Gothic" w:hAnsi="Century Gothic"/>
          <w:b/>
          <w:lang w:val="it-IT"/>
        </w:rPr>
        <w:t>ndicatori:</w:t>
      </w:r>
    </w:p>
    <w:p w:rsidR="00321073" w:rsidRDefault="00321073" w:rsidP="00321073">
      <w:pPr>
        <w:spacing w:after="120"/>
        <w:jc w:val="both"/>
        <w:rPr>
          <w:rFonts w:ascii="Century Gothic" w:hAnsi="Century Gothic"/>
          <w:lang w:val="it-IT"/>
        </w:rPr>
      </w:pPr>
      <w:r>
        <w:rPr>
          <w:rFonts w:ascii="Century Gothic" w:hAnsi="Century Gothic"/>
          <w:lang w:val="it-IT"/>
        </w:rPr>
        <w:t>n. violazioni accertate con il misuratore autovelox: 3.394</w:t>
      </w:r>
    </w:p>
    <w:p w:rsidR="00321073" w:rsidRPr="00D115ED" w:rsidRDefault="00321073" w:rsidP="00321073">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0D66EF" w:rsidTr="000D66EF">
        <w:tc>
          <w:tcPr>
            <w:tcW w:w="4886" w:type="dxa"/>
          </w:tcPr>
          <w:p w:rsidR="000D66EF" w:rsidRDefault="000D66EF" w:rsidP="000D66EF">
            <w:pPr>
              <w:pStyle w:val="Corpotesto"/>
            </w:pPr>
            <w:r>
              <w:t>PROGETTO N. 5 in breve…</w:t>
            </w:r>
          </w:p>
          <w:p w:rsidR="000D66EF" w:rsidRDefault="000D66EF" w:rsidP="000D66EF">
            <w:pPr>
              <w:pStyle w:val="Corpotesto"/>
            </w:pPr>
          </w:p>
          <w:p w:rsidR="000D66EF" w:rsidRDefault="000D66EF" w:rsidP="00321073">
            <w:pPr>
              <w:autoSpaceDE w:val="0"/>
              <w:autoSpaceDN w:val="0"/>
              <w:adjustRightInd w:val="0"/>
              <w:contextualSpacing/>
              <w:jc w:val="both"/>
              <w:rPr>
                <w:rFonts w:ascii="Century Gothic" w:hAnsi="Century Gothic"/>
                <w:b/>
                <w:lang w:val="it-IT"/>
              </w:rPr>
            </w:pPr>
          </w:p>
        </w:tc>
        <w:tc>
          <w:tcPr>
            <w:tcW w:w="4886" w:type="dxa"/>
          </w:tcPr>
          <w:p w:rsidR="00B45072" w:rsidRPr="00111DBE" w:rsidRDefault="00B45072" w:rsidP="00B45072">
            <w:pPr>
              <w:rPr>
                <w:rFonts w:ascii="Century Gothic" w:hAnsi="Century Gothic"/>
                <w:b/>
                <w:lang w:val="it-IT"/>
              </w:rPr>
            </w:pPr>
            <w:r>
              <w:rPr>
                <w:rFonts w:ascii="Century Gothic" w:hAnsi="Century Gothic"/>
                <w:b/>
                <w:lang w:val="it-IT"/>
              </w:rPr>
              <w:t>Relazione</w:t>
            </w:r>
          </w:p>
          <w:p w:rsidR="000D66EF" w:rsidRDefault="000D66EF" w:rsidP="00321073">
            <w:pPr>
              <w:autoSpaceDE w:val="0"/>
              <w:autoSpaceDN w:val="0"/>
              <w:adjustRightInd w:val="0"/>
              <w:contextualSpacing/>
              <w:jc w:val="both"/>
              <w:rPr>
                <w:rFonts w:ascii="Century Gothic" w:hAnsi="Century Gothic"/>
                <w:b/>
                <w:lang w:val="it-IT"/>
              </w:rPr>
            </w:pPr>
          </w:p>
        </w:tc>
      </w:tr>
      <w:tr w:rsidR="000D66EF" w:rsidRPr="00556655" w:rsidTr="000D66EF">
        <w:tc>
          <w:tcPr>
            <w:tcW w:w="4886" w:type="dxa"/>
          </w:tcPr>
          <w:p w:rsidR="000D66EF" w:rsidRPr="00B45072" w:rsidRDefault="000D66EF" w:rsidP="00B45072">
            <w:pPr>
              <w:pStyle w:val="Corpotesto"/>
            </w:pPr>
            <w:r w:rsidRPr="00321073">
              <w:t xml:space="preserve">Con il presente progetto </w:t>
            </w:r>
            <w:r>
              <w:t>si chiedeva al servizio di</w:t>
            </w:r>
            <w:r w:rsidRPr="006A1B16">
              <w:t xml:space="preserve"> contrastare la contraffazione dei contrassegni relativi ai contratti di assicurazione per la responsabilità civile verso i terzi per danni derivanti dalla circolazione dei veicoli a motore su strada</w:t>
            </w:r>
            <w:r w:rsidR="00B45072">
              <w:t>.</w:t>
            </w:r>
          </w:p>
        </w:tc>
        <w:tc>
          <w:tcPr>
            <w:tcW w:w="4886" w:type="dxa"/>
          </w:tcPr>
          <w:p w:rsidR="00B45072" w:rsidRPr="00840605" w:rsidRDefault="00B45072" w:rsidP="00B450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contextualSpacing/>
              <w:jc w:val="both"/>
              <w:rPr>
                <w:rFonts w:ascii="Century Gothic" w:hAnsi="Century Gothic"/>
                <w:lang w:val="it-IT"/>
              </w:rPr>
            </w:pPr>
            <w:r w:rsidRPr="00840605">
              <w:rPr>
                <w:rFonts w:ascii="Century Gothic" w:hAnsi="Century Gothic"/>
                <w:lang w:val="it-IT"/>
              </w:rPr>
              <w:t>L'articolo 31 del  decreto - legge 24  gennaio 2012, n. 1, convertito con modificazioni in legge 24 marzo 2012, n. 27, recante "Disposizioni urgenti per la concorrenza, lo sviluppo delle infrastrutture e la competitività", il quale, al fine di contrastare la contraffazione dei contrassegni relativi ai contratti di assicurazione per la responsabilità civile verso i terzi per danni derivanti dalla circolazione dei veicoli a motore su strada, detta disposizioni in tema di dematerializzazione dei contrassegni medesimi, prevedendo la loro sostituzione con sistemi elettronici  o telematici, anche in collegamento con banche dati.</w:t>
            </w:r>
          </w:p>
          <w:p w:rsidR="00B45072" w:rsidRPr="00840605" w:rsidRDefault="00B45072" w:rsidP="00B45072">
            <w:pPr>
              <w:contextualSpacing/>
              <w:jc w:val="both"/>
              <w:rPr>
                <w:rFonts w:ascii="Century Gothic" w:hAnsi="Century Gothic"/>
                <w:lang w:val="it-IT"/>
              </w:rPr>
            </w:pPr>
            <w:r w:rsidRPr="00840605">
              <w:rPr>
                <w:rFonts w:ascii="Century Gothic" w:hAnsi="Century Gothic"/>
                <w:lang w:val="it-IT"/>
              </w:rPr>
              <w:t>Essendo il Comune di Cherasco dotato di un ampio sistema di videosorveglianza con telecamere in diversi punti del territorio, è stata istallata una telecamera “intelligente” in Fraz. Roreto via Savigliano, con una specifica applicazione che permette la lettura ed il tracciamento automatico delle targhe, avendo in tempo reale, la verifica della copertura assicurativa e della scadenza della revisione dei veicoli.</w:t>
            </w:r>
          </w:p>
          <w:p w:rsidR="000D66EF" w:rsidRDefault="000D66EF" w:rsidP="00321073">
            <w:pPr>
              <w:autoSpaceDE w:val="0"/>
              <w:autoSpaceDN w:val="0"/>
              <w:adjustRightInd w:val="0"/>
              <w:contextualSpacing/>
              <w:jc w:val="both"/>
              <w:rPr>
                <w:rFonts w:ascii="Century Gothic" w:hAnsi="Century Gothic"/>
                <w:b/>
                <w:lang w:val="it-IT"/>
              </w:rPr>
            </w:pPr>
          </w:p>
        </w:tc>
      </w:tr>
    </w:tbl>
    <w:p w:rsidR="00321073" w:rsidRPr="00840605" w:rsidRDefault="00321073" w:rsidP="00321073">
      <w:pPr>
        <w:autoSpaceDE w:val="0"/>
        <w:autoSpaceDN w:val="0"/>
        <w:adjustRightInd w:val="0"/>
        <w:contextualSpacing/>
        <w:jc w:val="both"/>
        <w:rPr>
          <w:rFonts w:ascii="Century Gothic" w:hAnsi="Century Gothic"/>
          <w:b/>
          <w:lang w:val="it-IT"/>
        </w:rPr>
      </w:pPr>
    </w:p>
    <w:p w:rsidR="006A1B16" w:rsidRDefault="006A1B16" w:rsidP="00840605">
      <w:pPr>
        <w:rPr>
          <w:rFonts w:ascii="Century Gothic" w:hAnsi="Century Gothic"/>
          <w:b/>
          <w:lang w:val="it-IT"/>
        </w:rPr>
      </w:pPr>
    </w:p>
    <w:p w:rsidR="006A1B16" w:rsidRPr="00E050FA" w:rsidRDefault="006A1B16" w:rsidP="006A1B16">
      <w:pPr>
        <w:spacing w:after="120"/>
        <w:jc w:val="both"/>
        <w:rPr>
          <w:rFonts w:ascii="Century Gothic" w:hAnsi="Century Gothic"/>
          <w:b/>
          <w:lang w:val="it-IT"/>
        </w:rPr>
      </w:pPr>
      <w:r>
        <w:rPr>
          <w:rFonts w:ascii="Century Gothic" w:hAnsi="Century Gothic"/>
          <w:b/>
          <w:lang w:val="it-IT"/>
        </w:rPr>
        <w:t>Indicatori:</w:t>
      </w:r>
    </w:p>
    <w:p w:rsidR="006A1B16" w:rsidRDefault="006A1B16" w:rsidP="006A1B16">
      <w:pPr>
        <w:spacing w:after="120"/>
        <w:jc w:val="both"/>
        <w:rPr>
          <w:rFonts w:ascii="Century Gothic" w:hAnsi="Century Gothic"/>
          <w:lang w:val="it-IT"/>
        </w:rPr>
      </w:pPr>
      <w:r>
        <w:rPr>
          <w:rFonts w:ascii="Century Gothic" w:hAnsi="Century Gothic"/>
          <w:lang w:val="it-IT"/>
        </w:rPr>
        <w:t xml:space="preserve">n. violazioni in violazione </w:t>
      </w:r>
      <w:r w:rsidRPr="00840605">
        <w:rPr>
          <w:rFonts w:ascii="Century Gothic" w:hAnsi="Century Gothic"/>
          <w:lang w:val="it-IT"/>
        </w:rPr>
        <w:t>dell’art. 80 del C.d.S. per mancata visita periodica di revisione</w:t>
      </w:r>
      <w:r>
        <w:rPr>
          <w:rFonts w:ascii="Century Gothic" w:hAnsi="Century Gothic"/>
          <w:lang w:val="it-IT"/>
        </w:rPr>
        <w:t>: 47</w:t>
      </w:r>
    </w:p>
    <w:p w:rsidR="00AF236F" w:rsidRPr="00840605" w:rsidRDefault="006A1B16" w:rsidP="00C567AC">
      <w:pPr>
        <w:contextualSpacing/>
        <w:jc w:val="both"/>
        <w:rPr>
          <w:rFonts w:ascii="Century Gothic" w:hAnsi="Century Gothic"/>
          <w:lang w:val="it-IT"/>
        </w:rPr>
      </w:pPr>
      <w:r>
        <w:rPr>
          <w:rFonts w:ascii="Century Gothic" w:hAnsi="Century Gothic"/>
          <w:lang w:val="it-IT"/>
        </w:rPr>
        <w:t xml:space="preserve">n. </w:t>
      </w:r>
      <w:r w:rsidRPr="00840605">
        <w:rPr>
          <w:rFonts w:ascii="Century Gothic" w:hAnsi="Century Gothic"/>
          <w:lang w:val="it-IT"/>
        </w:rPr>
        <w:t>verbali in violazione dell’art. 193 C.d.S. per circolazione con veicolo non coperto da assicurazione di responsabilità civil</w:t>
      </w:r>
      <w:r>
        <w:rPr>
          <w:rFonts w:ascii="Century Gothic" w:hAnsi="Century Gothic"/>
          <w:lang w:val="it-IT"/>
        </w:rPr>
        <w:t>e: 2</w:t>
      </w:r>
    </w:p>
    <w:p w:rsidR="00844AB3" w:rsidRPr="00935BCF" w:rsidRDefault="00844AB3" w:rsidP="00844AB3">
      <w:pPr>
        <w:jc w:val="center"/>
        <w:rPr>
          <w:rFonts w:ascii="Century Gothic" w:hAnsi="Century Gothic"/>
          <w:b/>
          <w:bCs/>
          <w:sz w:val="28"/>
          <w:szCs w:val="28"/>
          <w:lang w:val="it-IT"/>
        </w:rPr>
      </w:pPr>
      <w:r>
        <w:rPr>
          <w:rFonts w:ascii="Century Gothic" w:hAnsi="Century Gothic"/>
          <w:b/>
          <w:bCs/>
          <w:sz w:val="28"/>
          <w:szCs w:val="28"/>
          <w:lang w:val="it-IT"/>
        </w:rPr>
        <w:lastRenderedPageBreak/>
        <w:t>SERVIZIO COMMERCIO POLIZIA AMMINISTRATIVA</w:t>
      </w:r>
    </w:p>
    <w:p w:rsidR="00844AB3" w:rsidRDefault="00844AB3" w:rsidP="00844AB3">
      <w:pPr>
        <w:pStyle w:val="Titolo41"/>
        <w:spacing w:before="70"/>
        <w:ind w:left="0" w:right="1630"/>
        <w:rPr>
          <w:rFonts w:ascii="Century Gothic" w:hAnsi="Century Gothic"/>
          <w:lang w:val="it-IT"/>
        </w:rPr>
      </w:pPr>
    </w:p>
    <w:p w:rsidR="00844AB3" w:rsidRPr="00670766" w:rsidRDefault="00844AB3" w:rsidP="00844AB3">
      <w:pPr>
        <w:pStyle w:val="Titolo41"/>
        <w:spacing w:before="70"/>
        <w:ind w:left="0" w:right="1630"/>
        <w:rPr>
          <w:rFonts w:ascii="Century Gothic" w:hAnsi="Century Gothic"/>
          <w:b w:val="0"/>
          <w:sz w:val="22"/>
          <w:szCs w:val="22"/>
          <w:lang w:val="it-IT"/>
        </w:rPr>
      </w:pPr>
      <w:r w:rsidRPr="00B33C3F">
        <w:rPr>
          <w:rFonts w:ascii="Century Gothic" w:hAnsi="Century Gothic"/>
          <w:sz w:val="22"/>
          <w:szCs w:val="22"/>
          <w:lang w:val="it-IT"/>
        </w:rPr>
        <w:t xml:space="preserve">RESPONSABILE: </w:t>
      </w:r>
      <w:r>
        <w:rPr>
          <w:rFonts w:ascii="Century Gothic" w:hAnsi="Century Gothic"/>
          <w:b w:val="0"/>
          <w:sz w:val="22"/>
          <w:szCs w:val="22"/>
          <w:lang w:val="it-IT"/>
        </w:rPr>
        <w:t>Rag. RAIMONDO VITTORIO</w:t>
      </w:r>
    </w:p>
    <w:p w:rsidR="00844AB3" w:rsidRPr="00670766" w:rsidRDefault="00844AB3" w:rsidP="0042037C">
      <w:pPr>
        <w:pStyle w:val="Corpotesto"/>
      </w:pPr>
    </w:p>
    <w:p w:rsidR="00844AB3" w:rsidRDefault="00844AB3" w:rsidP="00844AB3">
      <w:pPr>
        <w:ind w:right="3194"/>
        <w:rPr>
          <w:rFonts w:ascii="Century Gothic" w:hAnsi="Century Gothic"/>
          <w:b/>
          <w:lang w:val="it-IT"/>
        </w:rPr>
      </w:pPr>
      <w:r>
        <w:rPr>
          <w:rFonts w:ascii="Century Gothic" w:hAnsi="Century Gothic"/>
          <w:b/>
          <w:lang w:val="it-IT"/>
        </w:rPr>
        <w:t>AMMINISTRATORI</w:t>
      </w:r>
      <w:r w:rsidRPr="00B33C3F">
        <w:rPr>
          <w:rFonts w:ascii="Century Gothic" w:hAnsi="Century Gothic"/>
          <w:b/>
          <w:lang w:val="it-IT"/>
        </w:rPr>
        <w:t xml:space="preserve"> DI RIFERIMENTO:</w:t>
      </w:r>
    </w:p>
    <w:p w:rsidR="00844AB3" w:rsidRPr="00B33C3F" w:rsidRDefault="00844AB3" w:rsidP="0042037C">
      <w:pPr>
        <w:pStyle w:val="Corpotesto"/>
      </w:pPr>
      <w:r>
        <w:t>ROSSO MASSIMO</w:t>
      </w:r>
    </w:p>
    <w:p w:rsidR="00844AB3" w:rsidRDefault="00844AB3" w:rsidP="00844AB3">
      <w:pPr>
        <w:pStyle w:val="TableParagraph"/>
        <w:spacing w:line="274" w:lineRule="exact"/>
        <w:ind w:right="1422"/>
        <w:rPr>
          <w:rFonts w:ascii="Century Gothic" w:hAnsi="Century Gothic"/>
          <w:b/>
          <w:lang w:val="it-IT"/>
        </w:rPr>
      </w:pPr>
    </w:p>
    <w:p w:rsidR="00844AB3" w:rsidRDefault="00844AB3" w:rsidP="00844AB3">
      <w:pPr>
        <w:pStyle w:val="TableParagraph"/>
        <w:spacing w:line="274" w:lineRule="exact"/>
        <w:ind w:right="1422"/>
        <w:rPr>
          <w:rFonts w:ascii="Century Gothic" w:hAnsi="Century Gothic"/>
          <w:lang w:val="it-IT"/>
        </w:rPr>
      </w:pPr>
      <w:r w:rsidRPr="00670766">
        <w:rPr>
          <w:rFonts w:ascii="Century Gothic" w:hAnsi="Century Gothic"/>
          <w:b/>
          <w:lang w:val="it-IT"/>
        </w:rPr>
        <w:t>RISORSE A DISPOSIZIONE:</w:t>
      </w:r>
      <w:r w:rsidRPr="00670766">
        <w:rPr>
          <w:rFonts w:ascii="Century Gothic" w:hAnsi="Century Gothic"/>
          <w:lang w:val="it-IT"/>
        </w:rPr>
        <w:t xml:space="preserve"> </w:t>
      </w:r>
    </w:p>
    <w:p w:rsidR="00844AB3" w:rsidRPr="00844AB3" w:rsidRDefault="00844AB3" w:rsidP="0042037C">
      <w:pPr>
        <w:pStyle w:val="Corpotesto"/>
      </w:pPr>
      <w:r w:rsidRPr="00844AB3">
        <w:t>------------------------------</w:t>
      </w:r>
    </w:p>
    <w:p w:rsidR="00844AB3" w:rsidRPr="00D73812" w:rsidRDefault="00844AB3" w:rsidP="0042037C">
      <w:pPr>
        <w:pStyle w:val="Corpotesto"/>
      </w:pPr>
    </w:p>
    <w:p w:rsidR="00844AB3" w:rsidRDefault="00844AB3" w:rsidP="0042037C">
      <w:pPr>
        <w:pStyle w:val="Corpotesto"/>
      </w:pPr>
    </w:p>
    <w:p w:rsidR="00844AB3" w:rsidRDefault="00844AB3" w:rsidP="0042037C">
      <w:pPr>
        <w:pStyle w:val="Corpotesto"/>
      </w:pPr>
      <w:r w:rsidRPr="00094E3B">
        <w:t>PROGETTI OBIETTIVO ASSEGNATI CON IL P.E.G.</w:t>
      </w:r>
    </w:p>
    <w:p w:rsidR="009842F8" w:rsidRDefault="009842F8" w:rsidP="0042037C">
      <w:pPr>
        <w:pStyle w:val="Corpotesto"/>
      </w:pPr>
    </w:p>
    <w:p w:rsidR="00156BC8" w:rsidRPr="00156BC8" w:rsidRDefault="00156BC8" w:rsidP="00156BC8">
      <w:pPr>
        <w:spacing w:line="276" w:lineRule="auto"/>
        <w:ind w:left="2127" w:hanging="2127"/>
        <w:jc w:val="both"/>
        <w:rPr>
          <w:rFonts w:ascii="Century Gothic" w:hAnsi="Century Gothic"/>
          <w:bCs/>
          <w:lang w:val="it-IT"/>
        </w:rPr>
      </w:pPr>
      <w:r w:rsidRPr="00156BC8">
        <w:rPr>
          <w:rFonts w:ascii="Century Gothic" w:hAnsi="Century Gothic"/>
          <w:bCs/>
          <w:lang w:val="it-IT"/>
        </w:rPr>
        <w:t>PROGETTO 1 :</w:t>
      </w:r>
      <w:r w:rsidRPr="00156BC8">
        <w:rPr>
          <w:rFonts w:ascii="Century Gothic" w:hAnsi="Century Gothic"/>
          <w:bCs/>
          <w:lang w:val="it-IT"/>
        </w:rPr>
        <w:tab/>
        <w:t>RILASCIO AUTORIZZAZIONI TEMPORANEE “MERCATINI DELL’ANTIQUARIATO E DEL COLLEZIONISMO”</w:t>
      </w:r>
    </w:p>
    <w:p w:rsidR="00156BC8" w:rsidRPr="00156BC8" w:rsidRDefault="00156BC8" w:rsidP="00156BC8">
      <w:pPr>
        <w:spacing w:line="276" w:lineRule="auto"/>
        <w:jc w:val="both"/>
        <w:rPr>
          <w:rFonts w:ascii="Century Gothic" w:hAnsi="Century Gothic"/>
          <w:bCs/>
          <w:lang w:val="it-IT"/>
        </w:rPr>
      </w:pPr>
    </w:p>
    <w:p w:rsidR="00156BC8" w:rsidRPr="00156BC8" w:rsidRDefault="00156BC8" w:rsidP="00156BC8">
      <w:pPr>
        <w:spacing w:line="276" w:lineRule="auto"/>
        <w:ind w:left="2127" w:hanging="2127"/>
        <w:jc w:val="both"/>
        <w:rPr>
          <w:rFonts w:ascii="Century Gothic" w:hAnsi="Century Gothic"/>
          <w:bCs/>
          <w:lang w:val="it-IT"/>
        </w:rPr>
      </w:pPr>
      <w:r w:rsidRPr="00156BC8">
        <w:rPr>
          <w:rFonts w:ascii="Century Gothic" w:hAnsi="Century Gothic"/>
          <w:bCs/>
          <w:lang w:val="it-IT"/>
        </w:rPr>
        <w:t xml:space="preserve">PROGETTO 2: </w:t>
      </w:r>
      <w:r w:rsidRPr="00156BC8">
        <w:rPr>
          <w:rFonts w:ascii="Century Gothic" w:hAnsi="Century Gothic"/>
          <w:bCs/>
          <w:lang w:val="it-IT"/>
        </w:rPr>
        <w:tab/>
        <w:t xml:space="preserve">APPROVAZIONE PROGETTO UNITARIO DI COOORDINAMENTO - P.U.C. – LOCALIZZAZIONE COMMERCIALE URBANO PERIFERICA “L2” CORSO LUIGI EINAUDI </w:t>
      </w:r>
    </w:p>
    <w:p w:rsidR="00156BC8" w:rsidRPr="00156BC8" w:rsidRDefault="00156BC8" w:rsidP="00156BC8">
      <w:pPr>
        <w:spacing w:line="276" w:lineRule="auto"/>
        <w:jc w:val="both"/>
        <w:rPr>
          <w:rFonts w:ascii="Century Gothic" w:hAnsi="Century Gothic"/>
          <w:bCs/>
          <w:lang w:val="it-IT"/>
        </w:rPr>
      </w:pPr>
    </w:p>
    <w:p w:rsidR="00156BC8" w:rsidRPr="00156BC8" w:rsidRDefault="00156BC8" w:rsidP="00156BC8">
      <w:pPr>
        <w:ind w:left="2127" w:hanging="2127"/>
        <w:jc w:val="both"/>
        <w:rPr>
          <w:rFonts w:ascii="Century Gothic" w:hAnsi="Century Gothic"/>
          <w:bCs/>
          <w:lang w:val="it-IT"/>
        </w:rPr>
      </w:pPr>
      <w:r w:rsidRPr="00156BC8">
        <w:rPr>
          <w:rFonts w:ascii="Century Gothic" w:hAnsi="Century Gothic"/>
          <w:bCs/>
          <w:lang w:val="it-IT"/>
        </w:rPr>
        <w:t xml:space="preserve">PROGETTO 3 : </w:t>
      </w:r>
      <w:r w:rsidRPr="00156BC8">
        <w:rPr>
          <w:rFonts w:ascii="Century Gothic" w:hAnsi="Century Gothic"/>
          <w:bCs/>
          <w:lang w:val="it-IT"/>
        </w:rPr>
        <w:tab/>
        <w:t>VERIFICA REGOLARITA’ FISCALE E PREVIDENZIALE DEI COMMERCIANTI SU AREE PUBBLICHE – RILASCIO DEL V.A.R.A.</w:t>
      </w:r>
    </w:p>
    <w:p w:rsidR="00156BC8" w:rsidRPr="00156BC8" w:rsidRDefault="00156BC8" w:rsidP="00156BC8">
      <w:pPr>
        <w:spacing w:line="276" w:lineRule="auto"/>
        <w:rPr>
          <w:rFonts w:ascii="Century Gothic" w:hAnsi="Century Gothic"/>
          <w:bCs/>
          <w:lang w:val="it-IT"/>
        </w:rPr>
      </w:pPr>
    </w:p>
    <w:p w:rsidR="00156BC8" w:rsidRPr="00156BC8" w:rsidRDefault="00156BC8" w:rsidP="00156BC8">
      <w:pPr>
        <w:ind w:left="2127" w:hanging="2127"/>
        <w:jc w:val="both"/>
        <w:rPr>
          <w:rFonts w:ascii="Century Gothic" w:hAnsi="Century Gothic"/>
          <w:bCs/>
          <w:lang w:val="it-IT"/>
        </w:rPr>
      </w:pPr>
      <w:r w:rsidRPr="00156BC8">
        <w:rPr>
          <w:rFonts w:ascii="Century Gothic" w:hAnsi="Century Gothic"/>
          <w:bCs/>
          <w:lang w:val="it-IT"/>
        </w:rPr>
        <w:t>PROGETTO 4:</w:t>
      </w:r>
      <w:r w:rsidRPr="00156BC8">
        <w:rPr>
          <w:rFonts w:ascii="Century Gothic" w:hAnsi="Century Gothic"/>
          <w:bCs/>
          <w:lang w:val="it-IT"/>
        </w:rPr>
        <w:tab/>
        <w:t xml:space="preserve">ASSEGNAZIONE POSTEGGI AGLI OPERATORI  SU AREE PUBBLICHE ATTRAVERSO LE PROCEDURE SELETTIVE PREVISTE DALLA RECENTE NORMATIVA REGIONALE. </w:t>
      </w:r>
    </w:p>
    <w:p w:rsidR="00156BC8" w:rsidRPr="00156BC8" w:rsidRDefault="00156BC8" w:rsidP="00156BC8">
      <w:pPr>
        <w:spacing w:line="276" w:lineRule="auto"/>
        <w:rPr>
          <w:rFonts w:ascii="Century Gothic" w:hAnsi="Century Gothic"/>
          <w:bCs/>
          <w:lang w:val="it-IT"/>
        </w:rPr>
      </w:pPr>
    </w:p>
    <w:p w:rsidR="00156BC8" w:rsidRPr="00156BC8" w:rsidRDefault="00156BC8" w:rsidP="00156BC8">
      <w:pPr>
        <w:ind w:left="2127" w:hanging="2127"/>
        <w:jc w:val="both"/>
        <w:rPr>
          <w:rFonts w:ascii="Century Gothic" w:hAnsi="Century Gothic"/>
          <w:bCs/>
          <w:lang w:val="it-IT"/>
        </w:rPr>
      </w:pPr>
      <w:r w:rsidRPr="00156BC8">
        <w:rPr>
          <w:rFonts w:ascii="Century Gothic" w:hAnsi="Century Gothic"/>
          <w:bCs/>
          <w:lang w:val="it-IT"/>
        </w:rPr>
        <w:t>PROGETTO 5:</w:t>
      </w:r>
      <w:r w:rsidRPr="00156BC8">
        <w:rPr>
          <w:rFonts w:ascii="Century Gothic" w:hAnsi="Century Gothic"/>
          <w:bCs/>
          <w:lang w:val="it-IT"/>
        </w:rPr>
        <w:tab/>
        <w:t>L.R. N. 38/2006 E S.M.I. ART. 5 COMMA 3 – D.G.R. N. 25-1952 DEL 31.07.2015. FORMAZIONE OBBLIGATORIA DI AGGIORNAMENTO PROFESSIONALE, PER CIASCUN TRIENNIO, RIVOLTA AGLI OPERATORI DEL COMPARTO DELLA SOMMINISTRAZIONE DI ALIMENTI E BEVANDE. VERIFICA ADEMPIMENTO DELL’OBBLIGO FORMATIVO – TRIENNIO 2013 – 2016.</w:t>
      </w:r>
    </w:p>
    <w:p w:rsidR="00156BC8" w:rsidRPr="00067F27" w:rsidRDefault="00156BC8" w:rsidP="00156BC8">
      <w:pPr>
        <w:ind w:left="2127" w:hanging="2127"/>
        <w:jc w:val="both"/>
        <w:rPr>
          <w:rFonts w:ascii="Century Gothic" w:hAnsi="Century Gothic"/>
          <w:bCs/>
          <w:lang w:val="it-IT"/>
        </w:rPr>
      </w:pPr>
    </w:p>
    <w:p w:rsidR="00844AB3" w:rsidRPr="00067F27" w:rsidRDefault="00156BC8" w:rsidP="0042037C">
      <w:pPr>
        <w:pStyle w:val="Corpotesto"/>
        <w:rPr>
          <w:b w:val="0"/>
        </w:rPr>
      </w:pPr>
      <w:r w:rsidRPr="00067F27">
        <w:rPr>
          <w:b w:val="0"/>
        </w:rPr>
        <w:t xml:space="preserve">PROGETTO 6: </w:t>
      </w:r>
      <w:r w:rsidRPr="00067F27">
        <w:rPr>
          <w:b w:val="0"/>
        </w:rPr>
        <w:tab/>
        <w:t xml:space="preserve">INFORMATIZZAZIONE UFFICIO COMMERCIO E POLIZIA </w:t>
      </w:r>
      <w:r w:rsidRPr="00067F27">
        <w:rPr>
          <w:b w:val="0"/>
        </w:rPr>
        <w:tab/>
      </w:r>
      <w:r w:rsidRPr="00067F27">
        <w:rPr>
          <w:b w:val="0"/>
        </w:rPr>
        <w:tab/>
      </w:r>
      <w:r w:rsidRPr="00067F27">
        <w:rPr>
          <w:b w:val="0"/>
        </w:rPr>
        <w:tab/>
      </w:r>
      <w:r w:rsidRPr="00067F27">
        <w:rPr>
          <w:b w:val="0"/>
        </w:rPr>
        <w:tab/>
      </w:r>
      <w:r w:rsidRPr="00067F27">
        <w:rPr>
          <w:b w:val="0"/>
        </w:rPr>
        <w:tab/>
      </w:r>
      <w:r w:rsidR="00067F27">
        <w:rPr>
          <w:b w:val="0"/>
        </w:rPr>
        <w:tab/>
      </w:r>
      <w:r w:rsidRPr="00067F27">
        <w:rPr>
          <w:b w:val="0"/>
        </w:rPr>
        <w:t>AMMINISTRATIVA</w:t>
      </w:r>
    </w:p>
    <w:p w:rsidR="00156BC8" w:rsidRPr="00067F27" w:rsidRDefault="00156BC8" w:rsidP="0042037C">
      <w:pPr>
        <w:pStyle w:val="Corpotesto"/>
        <w:rPr>
          <w:b w:val="0"/>
        </w:rPr>
      </w:pPr>
    </w:p>
    <w:p w:rsidR="00844AB3" w:rsidRDefault="00844AB3" w:rsidP="00067F27">
      <w:pPr>
        <w:contextualSpacing/>
        <w:jc w:val="center"/>
        <w:rPr>
          <w:rFonts w:ascii="Century Gothic" w:hAnsi="Century Gothic"/>
          <w:b/>
          <w:lang w:val="it-IT"/>
        </w:rPr>
      </w:pPr>
    </w:p>
    <w:p w:rsidR="00523149" w:rsidRPr="00B33C3F" w:rsidRDefault="00523149">
      <w:pPr>
        <w:rPr>
          <w:rFonts w:ascii="Century Gothic" w:hAnsi="Century Gothic"/>
          <w:lang w:val="it-IT"/>
        </w:rPr>
      </w:pPr>
    </w:p>
    <w:p w:rsidR="004A0D6B" w:rsidRDefault="004A0D6B"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Default="001C3EC3" w:rsidP="0042037C">
      <w:pPr>
        <w:pStyle w:val="Corpotesto"/>
      </w:pPr>
    </w:p>
    <w:p w:rsidR="001C3EC3" w:rsidRPr="00B33C3F" w:rsidRDefault="001C3EC3" w:rsidP="0042037C">
      <w:pPr>
        <w:pStyle w:val="Corpotesto"/>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Pr="001C3EC3" w:rsidRDefault="001C3EC3" w:rsidP="001C3EC3">
            <w:pPr>
              <w:spacing w:line="274" w:lineRule="exact"/>
              <w:rPr>
                <w:rFonts w:ascii="Century Gothic" w:hAnsi="Century Gothic"/>
                <w:b/>
                <w:lang w:val="it-IT"/>
              </w:rPr>
            </w:pPr>
            <w:r>
              <w:rPr>
                <w:rFonts w:ascii="Century Gothic" w:hAnsi="Century Gothic"/>
                <w:b/>
                <w:lang w:val="it-IT"/>
              </w:rPr>
              <w:t>PROGETTO N. 1 in breve…</w:t>
            </w:r>
          </w:p>
        </w:tc>
        <w:tc>
          <w:tcPr>
            <w:tcW w:w="4886" w:type="dxa"/>
          </w:tcPr>
          <w:p w:rsidR="001C3EC3" w:rsidRDefault="001C3EC3" w:rsidP="001C3EC3">
            <w:pPr>
              <w:pStyle w:val="Corpotesto"/>
            </w:pPr>
            <w:r>
              <w:t>Relazione</w:t>
            </w:r>
          </w:p>
          <w:p w:rsidR="001C3EC3" w:rsidRDefault="001C3EC3" w:rsidP="0042037C">
            <w:pPr>
              <w:pStyle w:val="Corpotesto"/>
            </w:pPr>
          </w:p>
        </w:tc>
      </w:tr>
      <w:tr w:rsidR="001C3EC3" w:rsidRPr="00556655" w:rsidTr="001C3EC3">
        <w:tc>
          <w:tcPr>
            <w:tcW w:w="4886" w:type="dxa"/>
          </w:tcPr>
          <w:p w:rsidR="001C3EC3" w:rsidRDefault="001C3EC3" w:rsidP="0042037C">
            <w:pPr>
              <w:pStyle w:val="Corpotesto"/>
            </w:pPr>
          </w:p>
        </w:tc>
        <w:tc>
          <w:tcPr>
            <w:tcW w:w="4886" w:type="dxa"/>
          </w:tcPr>
          <w:p w:rsidR="001C3EC3" w:rsidRPr="001261A1" w:rsidRDefault="001C3EC3" w:rsidP="001C3EC3">
            <w:pPr>
              <w:jc w:val="both"/>
              <w:rPr>
                <w:rFonts w:ascii="Century Gothic" w:hAnsi="Century Gothic"/>
                <w:bCs/>
                <w:lang w:val="it-IT"/>
              </w:rPr>
            </w:pPr>
            <w:r w:rsidRPr="001261A1">
              <w:rPr>
                <w:rFonts w:ascii="Century Gothic" w:hAnsi="Century Gothic"/>
                <w:bCs/>
                <w:lang w:val="it-IT"/>
              </w:rPr>
              <w:t>Nel corso dell’anno 2017, oltre alle tre edizioni del “Grande Mercato dell’Antiquariato e del Collezionismo” dei mesi di aprile, settembre e dicembre, la Città di Cherasco ha ospitato anche il Mercatino del Mobile Antico nel mese di maggio, il Mercatino del Retrò nel mese di giugno, il Mercatino del Libro nel mese di luglio ed il mercatino del giocattolo nel mese di ottobre.</w:t>
            </w:r>
          </w:p>
          <w:p w:rsidR="001C3EC3" w:rsidRPr="001261A1" w:rsidRDefault="001C3EC3" w:rsidP="001C3EC3">
            <w:pPr>
              <w:jc w:val="both"/>
              <w:rPr>
                <w:rFonts w:ascii="Century Gothic" w:hAnsi="Century Gothic"/>
                <w:bCs/>
                <w:lang w:val="it-IT"/>
              </w:rPr>
            </w:pPr>
            <w:r w:rsidRPr="001261A1">
              <w:rPr>
                <w:rFonts w:ascii="Century Gothic" w:hAnsi="Century Gothic"/>
                <w:bCs/>
                <w:lang w:val="it-IT"/>
              </w:rPr>
              <w:t>A questo ufficio è stato richiesto di curare la parte burocratica, consistente nel rilascio delle autorizzazioni temporanee, con validità temporale limitata al giorno di svolgimento di ogni singolo mercato.</w:t>
            </w:r>
          </w:p>
          <w:p w:rsidR="001C3EC3" w:rsidRPr="001261A1" w:rsidRDefault="001C3EC3" w:rsidP="001C3EC3">
            <w:pPr>
              <w:jc w:val="both"/>
              <w:rPr>
                <w:rFonts w:ascii="Century Gothic" w:hAnsi="Century Gothic"/>
                <w:bCs/>
                <w:lang w:val="it-IT"/>
              </w:rPr>
            </w:pPr>
            <w:r w:rsidRPr="001261A1">
              <w:rPr>
                <w:rFonts w:ascii="Century Gothic" w:hAnsi="Century Gothic"/>
                <w:bCs/>
                <w:lang w:val="it-IT"/>
              </w:rPr>
              <w:t>L’ufficio ha pertanto provveduto, per ogni edizione del mercatino, a rilasciare l’autorizzazione temporanea ad ogni operatore non professionale che vi ha  partecipato, a trasmettere alla Regione Piemonte un elenco e la copia di ogni autorizzazione rilasciata  e successivamente ha provveduto ad effettuare, a campione, i controlli previsti dalla legge in ordine al possesso dei  requisiti morali dei partecipanti ai mercatini.</w:t>
            </w:r>
          </w:p>
          <w:p w:rsidR="001C3EC3" w:rsidRDefault="001C3EC3" w:rsidP="0042037C">
            <w:pPr>
              <w:pStyle w:val="Corpotesto"/>
            </w:pPr>
          </w:p>
        </w:tc>
      </w:tr>
    </w:tbl>
    <w:p w:rsidR="00972DEB" w:rsidRDefault="00972DEB" w:rsidP="00972DEB">
      <w:pPr>
        <w:autoSpaceDE w:val="0"/>
        <w:autoSpaceDN w:val="0"/>
        <w:adjustRightInd w:val="0"/>
        <w:contextualSpacing/>
        <w:jc w:val="both"/>
        <w:rPr>
          <w:rFonts w:ascii="Century Gothic" w:hAnsi="Century Gothic"/>
          <w:b/>
          <w:lang w:val="it-IT"/>
        </w:rPr>
      </w:pPr>
    </w:p>
    <w:p w:rsidR="00972DEB" w:rsidRDefault="00972DEB" w:rsidP="00972DEB">
      <w:pPr>
        <w:autoSpaceDE w:val="0"/>
        <w:autoSpaceDN w:val="0"/>
        <w:adjustRightInd w:val="0"/>
        <w:contextualSpacing/>
        <w:jc w:val="both"/>
        <w:rPr>
          <w:rFonts w:ascii="Century Gothic" w:hAnsi="Century Gothic"/>
          <w:b/>
          <w:lang w:val="it-IT"/>
        </w:rPr>
      </w:pPr>
      <w:r>
        <w:rPr>
          <w:rFonts w:ascii="Century Gothic" w:hAnsi="Century Gothic"/>
          <w:b/>
          <w:lang w:val="it-IT"/>
        </w:rPr>
        <w:t>indicatori:</w:t>
      </w:r>
      <w:r w:rsidR="001261A1">
        <w:rPr>
          <w:rFonts w:ascii="Century Gothic" w:hAnsi="Century Gothic"/>
          <w:b/>
          <w:lang w:val="it-IT"/>
        </w:rPr>
        <w:t xml:space="preserve"> </w:t>
      </w:r>
      <w:r w:rsidR="001261A1" w:rsidRPr="001261A1">
        <w:rPr>
          <w:rFonts w:ascii="Century Gothic" w:hAnsi="Century Gothic"/>
          <w:lang w:val="it-IT"/>
        </w:rPr>
        <w:t>n. autorizzazioni temporanee rilasciate: n. 392</w:t>
      </w:r>
    </w:p>
    <w:p w:rsidR="00972DEB" w:rsidRPr="00975E7B" w:rsidRDefault="00972DEB" w:rsidP="00972DEB">
      <w:pPr>
        <w:autoSpaceDE w:val="0"/>
        <w:autoSpaceDN w:val="0"/>
        <w:adjustRightInd w:val="0"/>
        <w:contextualSpacing/>
        <w:jc w:val="both"/>
        <w:rPr>
          <w:rFonts w:ascii="Century Gothic" w:hAnsi="Century Gothic"/>
          <w:lang w:val="it-IT"/>
        </w:rPr>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Default="001C3EC3" w:rsidP="001C3EC3">
            <w:pPr>
              <w:spacing w:line="274" w:lineRule="exact"/>
              <w:rPr>
                <w:rFonts w:ascii="Century Gothic" w:hAnsi="Century Gothic"/>
                <w:b/>
                <w:lang w:val="it-IT"/>
              </w:rPr>
            </w:pPr>
            <w:r>
              <w:rPr>
                <w:rFonts w:ascii="Century Gothic" w:hAnsi="Century Gothic"/>
                <w:b/>
                <w:lang w:val="it-IT"/>
              </w:rPr>
              <w:t>PROGETTO N. 2 in breve…</w:t>
            </w:r>
          </w:p>
        </w:tc>
        <w:tc>
          <w:tcPr>
            <w:tcW w:w="4886" w:type="dxa"/>
          </w:tcPr>
          <w:p w:rsidR="001C3EC3" w:rsidRPr="001C3EC3" w:rsidRDefault="001C3EC3" w:rsidP="001C3EC3">
            <w:pPr>
              <w:pStyle w:val="Corpotesto"/>
            </w:pPr>
            <w:r>
              <w:t>Relazione</w:t>
            </w:r>
          </w:p>
        </w:tc>
      </w:tr>
      <w:tr w:rsidR="001C3EC3" w:rsidRPr="00556655" w:rsidTr="001C3EC3">
        <w:tc>
          <w:tcPr>
            <w:tcW w:w="4886" w:type="dxa"/>
          </w:tcPr>
          <w:p w:rsidR="001C3EC3" w:rsidRDefault="001C3EC3" w:rsidP="001C3EC3">
            <w:pPr>
              <w:autoSpaceDE w:val="0"/>
              <w:autoSpaceDN w:val="0"/>
              <w:adjustRightInd w:val="0"/>
              <w:contextualSpacing/>
              <w:jc w:val="both"/>
              <w:rPr>
                <w:rFonts w:ascii="Century Gothic" w:hAnsi="Century Gothic"/>
                <w:b/>
                <w:lang w:val="it-IT"/>
              </w:rPr>
            </w:pPr>
          </w:p>
        </w:tc>
        <w:tc>
          <w:tcPr>
            <w:tcW w:w="4886" w:type="dxa"/>
          </w:tcPr>
          <w:p w:rsidR="001C3EC3" w:rsidRPr="001261A1" w:rsidRDefault="001C3EC3" w:rsidP="001C3EC3">
            <w:pPr>
              <w:jc w:val="both"/>
              <w:rPr>
                <w:rFonts w:ascii="Century Gothic" w:hAnsi="Century Gothic"/>
                <w:lang w:val="it-IT"/>
              </w:rPr>
            </w:pPr>
            <w:r w:rsidRPr="001261A1">
              <w:rPr>
                <w:rFonts w:ascii="Century Gothic" w:hAnsi="Century Gothic"/>
                <w:lang w:val="it-IT"/>
              </w:rPr>
              <w:t>Con deliberazione del Consiglio Comunale n. 18 del 28 aprile 2016 sono stati approvati i nuovi criteri comunali di cui all’art. 8, comma 3 del d.lgs. 31.03.1998, n. 114 e all’art. 4, comma i della l.r. 12.11.1999, n. 28.</w:t>
            </w:r>
          </w:p>
          <w:p w:rsidR="001C3EC3" w:rsidRPr="001261A1" w:rsidRDefault="001C3EC3" w:rsidP="001C3EC3">
            <w:pPr>
              <w:jc w:val="both"/>
              <w:rPr>
                <w:rFonts w:ascii="Century Gothic" w:hAnsi="Century Gothic"/>
                <w:lang w:val="it-IT"/>
              </w:rPr>
            </w:pPr>
            <w:r w:rsidRPr="001261A1">
              <w:rPr>
                <w:rFonts w:ascii="Century Gothic" w:hAnsi="Century Gothic"/>
                <w:lang w:val="it-IT"/>
              </w:rPr>
              <w:t>Mediante l’approvazione dei suddetti criteri è stata modificata la perimetrazione della L2 “Corso Einaudi”, provvedendo ad inglobare nella localizzazione una fascia di terreni posizionati sul fronte opposto della S.P. 661 in direzione Narzole, al fine di potenziare il ruolo attrattivo che la medesima riveste soprattutto in scala sovra comunale.</w:t>
            </w:r>
          </w:p>
          <w:p w:rsidR="001C3EC3" w:rsidRPr="001261A1" w:rsidRDefault="001C3EC3" w:rsidP="001C3EC3">
            <w:pPr>
              <w:jc w:val="both"/>
              <w:rPr>
                <w:rFonts w:ascii="Century Gothic" w:hAnsi="Century Gothic"/>
                <w:lang w:val="it-IT"/>
              </w:rPr>
            </w:pPr>
            <w:r w:rsidRPr="001261A1">
              <w:rPr>
                <w:rFonts w:ascii="Century Gothic" w:hAnsi="Century Gothic"/>
                <w:lang w:val="it-IT"/>
              </w:rPr>
              <w:t xml:space="preserve">Di conseguenza si è reso necessario aggiornare il relativo P.U.C. e,  dopo avere </w:t>
            </w:r>
            <w:r w:rsidRPr="001261A1">
              <w:rPr>
                <w:rFonts w:ascii="Century Gothic" w:hAnsi="Century Gothic"/>
                <w:lang w:val="it-IT"/>
              </w:rPr>
              <w:lastRenderedPageBreak/>
              <w:t>espletato la fase di concertazione con l’Amministrazione Provinciale ed i comuni confinanti, è stato richiesto all’ufficio di ultimare il procedimento finalizzato alla sua approvazione, la quale costituisce condizione pregiudiziale al compiersi di futuri interventi soggetti ad autorizzazione  commerciale per medie e grandi strutture di vendita ed a  permesso di costruire..</w:t>
            </w:r>
          </w:p>
          <w:p w:rsidR="001C3EC3" w:rsidRPr="001261A1" w:rsidRDefault="001C3EC3" w:rsidP="001C3EC3">
            <w:pPr>
              <w:jc w:val="both"/>
              <w:rPr>
                <w:rFonts w:ascii="Century Gothic" w:hAnsi="Century Gothic"/>
                <w:lang w:val="it-IT"/>
              </w:rPr>
            </w:pPr>
            <w:r w:rsidRPr="001261A1">
              <w:rPr>
                <w:rFonts w:ascii="Century Gothic" w:hAnsi="Century Gothic"/>
                <w:lang w:val="it-IT"/>
              </w:rPr>
              <w:t>L’ufficio si è pertanto occupato della parte burocratica e della predisposizione dei documenti necessari all’aggiornamento del P.U.C., che si è concretizzato con l’approvazione della deliberazione del Consiglio Comunale n. 17 in data 16 marzo 2017, recante “Approvazione ed adozione del nuovo Progetto Unitario di Coordinamento relativo all’ampliamento della Localizzazione Commerciale Urbano – Periferica Non Addensata l2 – Corso Luigi Einaudi”.</w:t>
            </w:r>
          </w:p>
          <w:p w:rsidR="001C3EC3" w:rsidRDefault="001C3EC3" w:rsidP="001C3EC3">
            <w:pPr>
              <w:autoSpaceDE w:val="0"/>
              <w:autoSpaceDN w:val="0"/>
              <w:adjustRightInd w:val="0"/>
              <w:contextualSpacing/>
              <w:jc w:val="both"/>
              <w:rPr>
                <w:rFonts w:ascii="Century Gothic" w:hAnsi="Century Gothic"/>
                <w:b/>
                <w:lang w:val="it-IT"/>
              </w:rPr>
            </w:pPr>
          </w:p>
        </w:tc>
      </w:tr>
    </w:tbl>
    <w:p w:rsidR="00972DEB" w:rsidRPr="00840605" w:rsidRDefault="00972DEB" w:rsidP="00972DEB">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Pr="001C3EC3" w:rsidRDefault="001C3EC3" w:rsidP="001C3EC3">
            <w:pPr>
              <w:spacing w:line="274" w:lineRule="exact"/>
              <w:rPr>
                <w:rFonts w:ascii="Century Gothic" w:hAnsi="Century Gothic"/>
                <w:b/>
                <w:lang w:val="it-IT"/>
              </w:rPr>
            </w:pPr>
            <w:r>
              <w:rPr>
                <w:rFonts w:ascii="Century Gothic" w:hAnsi="Century Gothic"/>
                <w:b/>
                <w:lang w:val="it-IT"/>
              </w:rPr>
              <w:t>PROGETTO N. 3 in breve…</w:t>
            </w:r>
          </w:p>
        </w:tc>
        <w:tc>
          <w:tcPr>
            <w:tcW w:w="4886" w:type="dxa"/>
          </w:tcPr>
          <w:p w:rsidR="001C3EC3" w:rsidRDefault="001C3EC3" w:rsidP="001C3EC3">
            <w:pPr>
              <w:pStyle w:val="Corpotesto"/>
            </w:pPr>
            <w:r>
              <w:t>Relazione</w:t>
            </w:r>
          </w:p>
        </w:tc>
      </w:tr>
      <w:tr w:rsidR="001C3EC3" w:rsidRPr="00556655" w:rsidTr="001C3EC3">
        <w:tc>
          <w:tcPr>
            <w:tcW w:w="4886" w:type="dxa"/>
          </w:tcPr>
          <w:p w:rsidR="001C3EC3" w:rsidRDefault="001C3EC3" w:rsidP="00972DEB">
            <w:pPr>
              <w:rPr>
                <w:rFonts w:ascii="Century Gothic" w:hAnsi="Century Gothic"/>
                <w:lang w:val="it-IT"/>
              </w:rPr>
            </w:pPr>
          </w:p>
        </w:tc>
        <w:tc>
          <w:tcPr>
            <w:tcW w:w="4886" w:type="dxa"/>
          </w:tcPr>
          <w:p w:rsidR="001C3EC3" w:rsidRDefault="001C3EC3" w:rsidP="001C3EC3">
            <w:pPr>
              <w:pStyle w:val="Corpotesto"/>
            </w:pPr>
          </w:p>
          <w:p w:rsidR="001C3EC3" w:rsidRPr="001261A1" w:rsidRDefault="001C3EC3" w:rsidP="001C3EC3">
            <w:pPr>
              <w:pStyle w:val="Default"/>
              <w:jc w:val="both"/>
              <w:rPr>
                <w:rFonts w:ascii="Century Gothic" w:eastAsia="Arial" w:hAnsi="Century Gothic" w:cs="Arial"/>
                <w:color w:val="auto"/>
                <w:sz w:val="22"/>
                <w:szCs w:val="22"/>
                <w:lang w:eastAsia="en-US"/>
              </w:rPr>
            </w:pPr>
            <w:r w:rsidRPr="001261A1">
              <w:rPr>
                <w:rFonts w:ascii="Century Gothic" w:eastAsia="Arial" w:hAnsi="Century Gothic" w:cs="Arial"/>
                <w:color w:val="auto"/>
                <w:sz w:val="22"/>
                <w:szCs w:val="22"/>
                <w:lang w:eastAsia="en-US"/>
              </w:rPr>
              <w:t xml:space="preserve">Con D.G.R. 26/07/2010, n. 20-380 sono stati adottate, in attuazione dell’articolo 11, coma 2, lett. a) della legge regionale 12 novembre 1999 n. 28, recante “disciplina, sviluppo ed incentivazione del commercio in Piemonte”, le indicazioni per la verifica della regolarità delle imprese del commercio su area pubblica ai fini previdenziali, fiscali e assistenziali, le quali prevedono diversi adempimenti a carico dei Comuni. </w:t>
            </w:r>
          </w:p>
          <w:p w:rsidR="001C3EC3" w:rsidRPr="001261A1" w:rsidRDefault="001C3EC3" w:rsidP="001C3EC3">
            <w:pPr>
              <w:jc w:val="both"/>
              <w:rPr>
                <w:rFonts w:ascii="Century Gothic" w:hAnsi="Century Gothic"/>
                <w:lang w:val="it-IT"/>
              </w:rPr>
            </w:pPr>
            <w:r w:rsidRPr="001261A1">
              <w:rPr>
                <w:rFonts w:ascii="Century Gothic" w:hAnsi="Century Gothic"/>
                <w:lang w:val="it-IT"/>
              </w:rPr>
              <w:t xml:space="preserve">A questo ufficio è stato richiesto di verificare la regolarità contributiva e fiscale degli operatori commerciali operanti su aree pubbliche con posto fisso o in forma itinerante, e di rilasciare successivamente a ciascuno di loro che fosse risultato in regola, un ulteriore documento, denominato V.A.R.A (Verifica Annuale Regolarità Aree pubbliche), da allegare all’autorizzazione commerciale quale parte integrante della stessa, per i controlli amministrativi sui luoghi di esercizio dell’attività. </w:t>
            </w:r>
          </w:p>
          <w:p w:rsidR="001C3EC3" w:rsidRPr="001261A1" w:rsidRDefault="001C3EC3" w:rsidP="001C3EC3">
            <w:pPr>
              <w:jc w:val="both"/>
              <w:rPr>
                <w:rFonts w:ascii="Century Gothic" w:hAnsi="Century Gothic"/>
                <w:lang w:val="it-IT"/>
              </w:rPr>
            </w:pPr>
            <w:r w:rsidRPr="001261A1">
              <w:rPr>
                <w:rFonts w:ascii="Century Gothic" w:hAnsi="Century Gothic"/>
                <w:lang w:val="it-IT"/>
              </w:rPr>
              <w:t xml:space="preserve">L’ufficio ha pertanto provveduto </w:t>
            </w:r>
            <w:r w:rsidRPr="001261A1">
              <w:rPr>
                <w:rFonts w:ascii="Century Gothic" w:hAnsi="Century Gothic"/>
                <w:lang w:val="it-IT"/>
              </w:rPr>
              <w:lastRenderedPageBreak/>
              <w:t>preventivamente ad effettuare, per ogni operatore che svolge l’attività in forma itinerante con autorizzazione rilasciata dal Comune di Cherasco e per gli ambulanti che svolgendo l’attività a posto fisso sul mercato cittadino ne hanno fatto richiesta,  tutte le verifiche previste dalla legg, ed a rilasciare a ciascuno di loro il suddetto documento (V.A.R.A.).</w:t>
            </w:r>
          </w:p>
          <w:p w:rsidR="001C3EC3" w:rsidRDefault="001C3EC3" w:rsidP="00972DEB">
            <w:pPr>
              <w:rPr>
                <w:rFonts w:ascii="Century Gothic" w:hAnsi="Century Gothic"/>
                <w:lang w:val="it-IT"/>
              </w:rPr>
            </w:pPr>
          </w:p>
        </w:tc>
      </w:tr>
    </w:tbl>
    <w:p w:rsidR="001261A1" w:rsidRDefault="001261A1" w:rsidP="00972DEB">
      <w:pPr>
        <w:rPr>
          <w:rFonts w:ascii="Century Gothic" w:hAnsi="Century Gothic"/>
          <w:lang w:val="it-IT"/>
        </w:rPr>
      </w:pPr>
    </w:p>
    <w:p w:rsidR="00972DEB" w:rsidRDefault="00972DEB" w:rsidP="0042037C">
      <w:pPr>
        <w:pStyle w:val="Corpotesto"/>
      </w:pPr>
    </w:p>
    <w:p w:rsidR="00972DEB" w:rsidRDefault="00972DEB" w:rsidP="00972DEB">
      <w:pPr>
        <w:autoSpaceDE w:val="0"/>
        <w:autoSpaceDN w:val="0"/>
        <w:adjustRightInd w:val="0"/>
        <w:contextualSpacing/>
        <w:jc w:val="both"/>
        <w:rPr>
          <w:rFonts w:ascii="Century Gothic" w:hAnsi="Century Gothic"/>
          <w:b/>
          <w:lang w:val="it-IT"/>
        </w:rPr>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Pr="001C3EC3" w:rsidRDefault="001C3EC3" w:rsidP="001C3EC3">
            <w:pPr>
              <w:spacing w:line="274" w:lineRule="exact"/>
              <w:rPr>
                <w:rFonts w:ascii="Century Gothic" w:hAnsi="Century Gothic"/>
                <w:b/>
                <w:lang w:val="it-IT"/>
              </w:rPr>
            </w:pPr>
            <w:r>
              <w:rPr>
                <w:rFonts w:ascii="Century Gothic" w:hAnsi="Century Gothic"/>
                <w:b/>
                <w:lang w:val="it-IT"/>
              </w:rPr>
              <w:t>PROGETTO N. 4 in breve…</w:t>
            </w:r>
          </w:p>
        </w:tc>
        <w:tc>
          <w:tcPr>
            <w:tcW w:w="4886" w:type="dxa"/>
          </w:tcPr>
          <w:p w:rsidR="001C3EC3" w:rsidRDefault="001C3EC3" w:rsidP="0042037C">
            <w:pPr>
              <w:pStyle w:val="Corpotesto"/>
            </w:pPr>
            <w:r>
              <w:t>Relazione</w:t>
            </w:r>
          </w:p>
        </w:tc>
      </w:tr>
      <w:tr w:rsidR="001C3EC3" w:rsidRPr="00556655" w:rsidTr="001C3EC3">
        <w:tc>
          <w:tcPr>
            <w:tcW w:w="4886" w:type="dxa"/>
          </w:tcPr>
          <w:p w:rsidR="001C3EC3" w:rsidRDefault="001C3EC3" w:rsidP="0042037C">
            <w:pPr>
              <w:pStyle w:val="Corpotesto"/>
            </w:pPr>
          </w:p>
        </w:tc>
        <w:tc>
          <w:tcPr>
            <w:tcW w:w="4886" w:type="dxa"/>
          </w:tcPr>
          <w:p w:rsidR="001C3EC3" w:rsidRPr="001261A1" w:rsidRDefault="001C3EC3" w:rsidP="001C3EC3">
            <w:pPr>
              <w:spacing w:after="120"/>
              <w:jc w:val="both"/>
              <w:rPr>
                <w:rFonts w:ascii="Century Gothic" w:hAnsi="Century Gothic"/>
                <w:lang w:val="it-IT"/>
              </w:rPr>
            </w:pPr>
            <w:r w:rsidRPr="001261A1">
              <w:rPr>
                <w:rFonts w:ascii="Century Gothic" w:hAnsi="Century Gothic"/>
                <w:lang w:val="it-IT"/>
              </w:rPr>
              <w:t>Nell’anno 2015 la Regione Piemonte ha adottato il regolamento che disciplina i criteri e le modalità relativi alle procedure comunali di selezione per l’assegnazione dei posteggi per l’esercizio dell’attività di commercio al</w:t>
            </w:r>
            <w:r w:rsidR="00831826">
              <w:rPr>
                <w:rFonts w:ascii="Century Gothic" w:hAnsi="Century Gothic"/>
                <w:lang w:val="it-IT"/>
              </w:rPr>
              <w:t xml:space="preserve"> dettaglio su aree pubbliche, </w:t>
            </w:r>
            <w:r w:rsidRPr="001261A1">
              <w:rPr>
                <w:rFonts w:ascii="Century Gothic" w:hAnsi="Century Gothic"/>
                <w:lang w:val="it-IT"/>
              </w:rPr>
              <w:t>secondo le quali le concessioni di posteggio sui mercati non potranno più essere automaticamente rinnovate,  ma assegnate attraverso apposite procedure selettive (bandi pubblici).</w:t>
            </w:r>
          </w:p>
          <w:p w:rsidR="001C3EC3" w:rsidRPr="001261A1" w:rsidRDefault="001C3EC3" w:rsidP="001C3EC3">
            <w:pPr>
              <w:spacing w:after="120"/>
              <w:jc w:val="both"/>
              <w:rPr>
                <w:rFonts w:ascii="Century Gothic" w:hAnsi="Century Gothic"/>
                <w:lang w:val="it-IT"/>
              </w:rPr>
            </w:pPr>
            <w:r w:rsidRPr="001261A1">
              <w:rPr>
                <w:rFonts w:ascii="Century Gothic" w:hAnsi="Century Gothic"/>
                <w:lang w:val="it-IT"/>
              </w:rPr>
              <w:t>Tali disposizioni prevedevano anche che il comune, per esigenze organizzative connesse al buon andamento dell’attività amministrativa, potesse affidare nelle forme previste dal decreto legislativo n. 267/2000 (Testo unico delle leggi sull’ordinamento degli enti locali) e nel rispetto del diritto dell’Unione Europea a soggetti privati, singoli o associati, regolarmente costituiti, la gestione dei procedimenti di assegnazione dei posteggi.</w:t>
            </w:r>
          </w:p>
          <w:p w:rsidR="001C3EC3" w:rsidRPr="001261A1" w:rsidRDefault="001C3EC3" w:rsidP="001C3EC3">
            <w:pPr>
              <w:spacing w:after="120"/>
              <w:jc w:val="both"/>
              <w:rPr>
                <w:rFonts w:ascii="Century Gothic" w:hAnsi="Century Gothic"/>
                <w:lang w:val="it-IT"/>
              </w:rPr>
            </w:pPr>
            <w:r w:rsidRPr="001261A1">
              <w:rPr>
                <w:rFonts w:ascii="Century Gothic" w:hAnsi="Century Gothic"/>
                <w:lang w:val="it-IT"/>
              </w:rPr>
              <w:t xml:space="preserve">All’ufficio è stato pertanto richiesto di : </w:t>
            </w:r>
          </w:p>
          <w:p w:rsidR="001C3EC3" w:rsidRPr="001261A1" w:rsidRDefault="001C3EC3" w:rsidP="000A19DC">
            <w:pPr>
              <w:pStyle w:val="Paragrafoelenco"/>
              <w:widowControl/>
              <w:numPr>
                <w:ilvl w:val="0"/>
                <w:numId w:val="9"/>
              </w:numPr>
              <w:autoSpaceDE w:val="0"/>
              <w:autoSpaceDN w:val="0"/>
              <w:adjustRightInd w:val="0"/>
              <w:contextualSpacing/>
              <w:jc w:val="both"/>
              <w:rPr>
                <w:rFonts w:ascii="Century Gothic" w:hAnsi="Century Gothic"/>
                <w:lang w:val="it-IT"/>
              </w:rPr>
            </w:pPr>
            <w:r w:rsidRPr="001261A1">
              <w:rPr>
                <w:rFonts w:ascii="Century Gothic" w:hAnsi="Century Gothic"/>
                <w:lang w:val="it-IT"/>
              </w:rPr>
              <w:t>predisporre i vari bandi di assegnazione posteggi sui mercati (posteggi vacanti, a scadenza e resisi liberi dopo la data di entrata in vigore del regolamento regionale – 27.11.2015);</w:t>
            </w:r>
          </w:p>
          <w:p w:rsidR="001C3EC3" w:rsidRPr="001261A1" w:rsidRDefault="001C3EC3" w:rsidP="000A19DC">
            <w:pPr>
              <w:pStyle w:val="Paragrafoelenco"/>
              <w:widowControl/>
              <w:numPr>
                <w:ilvl w:val="0"/>
                <w:numId w:val="9"/>
              </w:numPr>
              <w:autoSpaceDE w:val="0"/>
              <w:autoSpaceDN w:val="0"/>
              <w:adjustRightInd w:val="0"/>
              <w:contextualSpacing/>
              <w:jc w:val="both"/>
              <w:rPr>
                <w:rFonts w:ascii="Century Gothic" w:hAnsi="Century Gothic"/>
                <w:lang w:val="it-IT"/>
              </w:rPr>
            </w:pPr>
            <w:r w:rsidRPr="001261A1">
              <w:rPr>
                <w:rFonts w:ascii="Century Gothic" w:hAnsi="Century Gothic"/>
                <w:lang w:val="it-IT"/>
              </w:rPr>
              <w:t>verificare l’opportunità di affidare la gestione dei bandi di assegnazione ad una associazione di categoria.</w:t>
            </w:r>
          </w:p>
          <w:p w:rsidR="001C3EC3" w:rsidRPr="001261A1" w:rsidRDefault="001C3EC3" w:rsidP="001C3EC3">
            <w:pPr>
              <w:autoSpaceDE w:val="0"/>
              <w:autoSpaceDN w:val="0"/>
              <w:adjustRightInd w:val="0"/>
              <w:jc w:val="both"/>
              <w:rPr>
                <w:rFonts w:ascii="Century Gothic" w:hAnsi="Century Gothic"/>
                <w:lang w:val="it-IT"/>
              </w:rPr>
            </w:pPr>
            <w:r w:rsidRPr="001261A1">
              <w:rPr>
                <w:rFonts w:ascii="Century Gothic" w:hAnsi="Century Gothic"/>
                <w:lang w:val="it-IT"/>
              </w:rPr>
              <w:t xml:space="preserve">Di conseguenza lo scrivente ufficio si è adoperato per dare attuazione alle nuove disposizioni regionali; in particolare si è </w:t>
            </w:r>
            <w:r w:rsidRPr="001261A1">
              <w:rPr>
                <w:rFonts w:ascii="Century Gothic" w:hAnsi="Century Gothic"/>
                <w:lang w:val="it-IT"/>
              </w:rPr>
              <w:lastRenderedPageBreak/>
              <w:t>curato della predisposizione di tutti i bandi di assegnazione posteggi sui mercati cittadini ed ha predis</w:t>
            </w:r>
            <w:r>
              <w:rPr>
                <w:rFonts w:ascii="Century Gothic" w:hAnsi="Century Gothic"/>
                <w:lang w:val="it-IT"/>
              </w:rPr>
              <w:t>posto una convenzione con l’Ass</w:t>
            </w:r>
            <w:r w:rsidRPr="001261A1">
              <w:rPr>
                <w:rFonts w:ascii="Century Gothic" w:hAnsi="Century Gothic"/>
                <w:lang w:val="it-IT"/>
              </w:rPr>
              <w:t>ociazione Commercianti di Bra (ASCOM BRA) per la gestione dei bandi stessi, la cui bozza è stata preventivamente sottoposta all’approvazione del Consiglio Comunale.</w:t>
            </w:r>
          </w:p>
          <w:p w:rsidR="001C3EC3" w:rsidRPr="001261A1" w:rsidRDefault="001C3EC3" w:rsidP="001C3EC3">
            <w:pPr>
              <w:autoSpaceDE w:val="0"/>
              <w:autoSpaceDN w:val="0"/>
              <w:adjustRightInd w:val="0"/>
              <w:jc w:val="both"/>
              <w:rPr>
                <w:rFonts w:ascii="Century Gothic" w:hAnsi="Century Gothic"/>
                <w:lang w:val="it-IT"/>
              </w:rPr>
            </w:pPr>
            <w:r w:rsidRPr="001261A1">
              <w:rPr>
                <w:rFonts w:ascii="Century Gothic" w:hAnsi="Century Gothic"/>
                <w:lang w:val="it-IT"/>
              </w:rPr>
              <w:t>Tuttavia, in seguito all’approvazione della legge 27.02.2017, n. 19, il cui art. 6, comma 8 ha prorogato al 31.12.2018 la validità delle concessioni attualmente in essere, lo scrivente ufficio ha dovuto sospendere, come tutti gli altri Comuni della Regione Piemonte, tutte le procedure di assegnazione posteggi sui mercati cittadini.</w:t>
            </w:r>
          </w:p>
          <w:p w:rsidR="001C3EC3" w:rsidRDefault="001C3EC3" w:rsidP="0042037C">
            <w:pPr>
              <w:pStyle w:val="Corpotesto"/>
            </w:pPr>
          </w:p>
        </w:tc>
      </w:tr>
    </w:tbl>
    <w:p w:rsidR="004A0D6B" w:rsidRDefault="004A0D6B" w:rsidP="0042037C">
      <w:pPr>
        <w:pStyle w:val="Corpotesto"/>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Pr="001C3EC3" w:rsidRDefault="001C3EC3" w:rsidP="001C3EC3">
            <w:pPr>
              <w:spacing w:line="274" w:lineRule="exact"/>
              <w:rPr>
                <w:rFonts w:ascii="Century Gothic" w:hAnsi="Century Gothic"/>
                <w:b/>
                <w:lang w:val="it-IT"/>
              </w:rPr>
            </w:pPr>
            <w:r>
              <w:rPr>
                <w:rFonts w:ascii="Century Gothic" w:hAnsi="Century Gothic"/>
                <w:b/>
                <w:lang w:val="it-IT"/>
              </w:rPr>
              <w:t>PROGETTO N. 5 in breve…</w:t>
            </w:r>
          </w:p>
        </w:tc>
        <w:tc>
          <w:tcPr>
            <w:tcW w:w="4886" w:type="dxa"/>
          </w:tcPr>
          <w:p w:rsidR="001C3EC3" w:rsidRDefault="001C3EC3" w:rsidP="0042037C">
            <w:pPr>
              <w:pStyle w:val="Corpotesto"/>
            </w:pPr>
            <w:r>
              <w:t>Relazione</w:t>
            </w:r>
          </w:p>
        </w:tc>
      </w:tr>
      <w:tr w:rsidR="001C3EC3" w:rsidRPr="00556655" w:rsidTr="001C3EC3">
        <w:tc>
          <w:tcPr>
            <w:tcW w:w="4886" w:type="dxa"/>
          </w:tcPr>
          <w:p w:rsidR="001C3EC3" w:rsidRDefault="001C3EC3" w:rsidP="0042037C">
            <w:pPr>
              <w:pStyle w:val="Corpotesto"/>
            </w:pPr>
          </w:p>
        </w:tc>
        <w:tc>
          <w:tcPr>
            <w:tcW w:w="4886" w:type="dxa"/>
          </w:tcPr>
          <w:p w:rsidR="001C3EC3" w:rsidRPr="001261A1" w:rsidRDefault="001C3EC3" w:rsidP="001C3EC3">
            <w:pPr>
              <w:jc w:val="both"/>
              <w:rPr>
                <w:rFonts w:ascii="Century Gothic" w:hAnsi="Century Gothic"/>
                <w:lang w:val="it-IT"/>
              </w:rPr>
            </w:pPr>
            <w:r w:rsidRPr="001261A1">
              <w:rPr>
                <w:rFonts w:ascii="Century Gothic" w:hAnsi="Century Gothic"/>
                <w:lang w:val="it-IT"/>
              </w:rPr>
              <w:t>La vigente normativa regionale dispone a carico degli operatori in attività o loro delegati del comparto della somministrazione di alimenti e bevande, l’obbligo di frequentare, per ciascun triennio, un apposito corso di aggiornamento professionale sui contenuti delle norme in materia di igiene, sanità e sicurezza, finalizzato al mantenimento del requisito professionale per l’esercizio dell’attività medesima.</w:t>
            </w:r>
          </w:p>
          <w:p w:rsidR="001C3EC3" w:rsidRPr="001261A1" w:rsidRDefault="001C3EC3" w:rsidP="001C3EC3">
            <w:pPr>
              <w:jc w:val="both"/>
              <w:rPr>
                <w:rFonts w:ascii="Century Gothic" w:hAnsi="Century Gothic"/>
                <w:lang w:val="it-IT"/>
              </w:rPr>
            </w:pPr>
            <w:r w:rsidRPr="001261A1">
              <w:rPr>
                <w:rFonts w:ascii="Century Gothic" w:hAnsi="Century Gothic"/>
                <w:lang w:val="it-IT"/>
              </w:rPr>
              <w:t xml:space="preserve">Le suddette disposizioni regionali individuano il Comune quale autorità competente ai relativi controlli ed all’ufficio è stato richiesto di effettuare tutte le verifiche e gli accertamenti del caso per ogni singolo esercente in attività e di comunicare successivamente gli esiti alla Regione, mediante la compilazione di apposite schede. </w:t>
            </w:r>
          </w:p>
          <w:p w:rsidR="001C3EC3" w:rsidRPr="001261A1" w:rsidRDefault="001C3EC3" w:rsidP="001C3EC3">
            <w:pPr>
              <w:jc w:val="both"/>
              <w:rPr>
                <w:rFonts w:asciiTheme="majorHAnsi" w:hAnsiTheme="majorHAnsi"/>
                <w:sz w:val="24"/>
                <w:szCs w:val="24"/>
                <w:lang w:val="it-IT"/>
              </w:rPr>
            </w:pPr>
            <w:r w:rsidRPr="001261A1">
              <w:rPr>
                <w:rFonts w:ascii="Century Gothic" w:hAnsi="Century Gothic"/>
                <w:lang w:val="it-IT"/>
              </w:rPr>
              <w:t>L’ufficio ha provveduto pertanto a compiere,  per ogni operatore in attività nel comparto della somministrazione, tutti gli accertamenti finalizzati a verificare l’effettivo assolvimento dell’obbligo formativo, e successivamente a trasmettere alla Regione Piemonte le risultanze degli accertamenti effettuati, mediante</w:t>
            </w:r>
            <w:r w:rsidRPr="001C3EC3">
              <w:rPr>
                <w:rFonts w:ascii="Century Gothic" w:hAnsi="Century Gothic"/>
                <w:lang w:val="it-IT"/>
              </w:rPr>
              <w:t xml:space="preserve"> la compilazione di apposite schede.</w:t>
            </w:r>
          </w:p>
          <w:p w:rsidR="001C3EC3" w:rsidRDefault="001C3EC3" w:rsidP="0042037C">
            <w:pPr>
              <w:pStyle w:val="Corpotesto"/>
            </w:pPr>
          </w:p>
        </w:tc>
      </w:tr>
    </w:tbl>
    <w:p w:rsidR="00972DEB" w:rsidRDefault="00972DEB" w:rsidP="0042037C">
      <w:pPr>
        <w:pStyle w:val="Corpotesto"/>
      </w:pPr>
    </w:p>
    <w:tbl>
      <w:tblPr>
        <w:tblStyle w:val="Grigliatabella"/>
        <w:tblW w:w="0" w:type="auto"/>
        <w:tblLook w:val="04A0" w:firstRow="1" w:lastRow="0" w:firstColumn="1" w:lastColumn="0" w:noHBand="0" w:noVBand="1"/>
      </w:tblPr>
      <w:tblGrid>
        <w:gridCol w:w="4886"/>
        <w:gridCol w:w="4886"/>
      </w:tblGrid>
      <w:tr w:rsidR="001C3EC3" w:rsidTr="001C3EC3">
        <w:tc>
          <w:tcPr>
            <w:tcW w:w="4886" w:type="dxa"/>
          </w:tcPr>
          <w:p w:rsidR="001C3EC3" w:rsidRDefault="001C3EC3" w:rsidP="001C3EC3">
            <w:pPr>
              <w:spacing w:line="274" w:lineRule="exact"/>
              <w:rPr>
                <w:rFonts w:ascii="Century Gothic" w:hAnsi="Century Gothic"/>
                <w:b/>
                <w:lang w:val="it-IT"/>
              </w:rPr>
            </w:pPr>
            <w:r>
              <w:rPr>
                <w:rFonts w:ascii="Century Gothic" w:hAnsi="Century Gothic"/>
                <w:b/>
                <w:lang w:val="it-IT"/>
              </w:rPr>
              <w:t>PROGETTO N. 6 in breve…</w:t>
            </w:r>
          </w:p>
        </w:tc>
        <w:tc>
          <w:tcPr>
            <w:tcW w:w="4886" w:type="dxa"/>
          </w:tcPr>
          <w:p w:rsidR="001C3EC3" w:rsidRPr="001C3EC3" w:rsidRDefault="001C3EC3" w:rsidP="001C3EC3">
            <w:pPr>
              <w:pStyle w:val="Corpotesto"/>
            </w:pPr>
            <w:r>
              <w:t>Relazione</w:t>
            </w:r>
          </w:p>
        </w:tc>
      </w:tr>
      <w:tr w:rsidR="001C3EC3" w:rsidRPr="00556655" w:rsidTr="001C3EC3">
        <w:tc>
          <w:tcPr>
            <w:tcW w:w="4886" w:type="dxa"/>
          </w:tcPr>
          <w:p w:rsidR="001C3EC3" w:rsidRDefault="001C3EC3" w:rsidP="00972DEB">
            <w:pPr>
              <w:autoSpaceDE w:val="0"/>
              <w:autoSpaceDN w:val="0"/>
              <w:adjustRightInd w:val="0"/>
              <w:contextualSpacing/>
              <w:jc w:val="both"/>
              <w:rPr>
                <w:rFonts w:ascii="Century Gothic" w:hAnsi="Century Gothic"/>
                <w:b/>
                <w:lang w:val="it-IT"/>
              </w:rPr>
            </w:pPr>
          </w:p>
        </w:tc>
        <w:tc>
          <w:tcPr>
            <w:tcW w:w="4886" w:type="dxa"/>
          </w:tcPr>
          <w:p w:rsidR="001C3EC3" w:rsidRPr="001261A1" w:rsidRDefault="001C3EC3" w:rsidP="001C3EC3">
            <w:pPr>
              <w:jc w:val="both"/>
              <w:rPr>
                <w:rFonts w:ascii="Century Gothic" w:hAnsi="Century Gothic"/>
                <w:lang w:val="it-IT"/>
              </w:rPr>
            </w:pPr>
            <w:r w:rsidRPr="001261A1">
              <w:rPr>
                <w:rFonts w:ascii="Century Gothic" w:hAnsi="Century Gothic"/>
                <w:lang w:val="it-IT"/>
              </w:rPr>
              <w:t xml:space="preserve">Durante l’anno 2017 l’Ufficio Commercio è stato dotato del software GisMaster per la gestione delle attività commerciali.  </w:t>
            </w:r>
          </w:p>
          <w:p w:rsidR="001C3EC3" w:rsidRPr="001261A1" w:rsidRDefault="001C3EC3" w:rsidP="001C3EC3">
            <w:pPr>
              <w:jc w:val="both"/>
              <w:rPr>
                <w:rFonts w:ascii="Century Gothic" w:hAnsi="Century Gothic"/>
                <w:lang w:val="it-IT"/>
              </w:rPr>
            </w:pPr>
            <w:r w:rsidRPr="001261A1">
              <w:rPr>
                <w:rFonts w:ascii="Century Gothic" w:hAnsi="Century Gothic"/>
                <w:lang w:val="it-IT"/>
              </w:rPr>
              <w:t>Allo scrivente è stato richiesto di partecipare al corso di formazione sulla procedura software GisMaster Commercio e successivamente di inserire sul nuovo programma in dotazione tutti gli esercizi commerciali e di somministrazione al pubblico di alimenti e bevande presenti sul territorio comunale.</w:t>
            </w:r>
          </w:p>
          <w:p w:rsidR="001C3EC3" w:rsidRPr="001261A1" w:rsidRDefault="001C3EC3" w:rsidP="001C3EC3">
            <w:pPr>
              <w:autoSpaceDE w:val="0"/>
              <w:autoSpaceDN w:val="0"/>
              <w:adjustRightInd w:val="0"/>
              <w:contextualSpacing/>
              <w:jc w:val="both"/>
              <w:rPr>
                <w:rFonts w:ascii="Century Gothic" w:hAnsi="Century Gothic"/>
                <w:lang w:val="it-IT"/>
              </w:rPr>
            </w:pPr>
            <w:r w:rsidRPr="001261A1">
              <w:rPr>
                <w:rFonts w:ascii="Century Gothic" w:hAnsi="Century Gothic"/>
                <w:lang w:val="it-IT"/>
              </w:rPr>
              <w:t>Lo scrivente ha pertanto partecipato al corso di formazione per l’utilizzo del Programma GisMaster e, compatibilmente con le esigenze lavorative, ha iniziato ad inserire nel programma i vari esercizi presenti sul territorio comunale</w:t>
            </w:r>
          </w:p>
          <w:p w:rsidR="001C3EC3" w:rsidRDefault="001C3EC3" w:rsidP="00972DEB">
            <w:pPr>
              <w:autoSpaceDE w:val="0"/>
              <w:autoSpaceDN w:val="0"/>
              <w:adjustRightInd w:val="0"/>
              <w:contextualSpacing/>
              <w:jc w:val="both"/>
              <w:rPr>
                <w:rFonts w:ascii="Century Gothic" w:hAnsi="Century Gothic"/>
                <w:b/>
                <w:lang w:val="it-IT"/>
              </w:rPr>
            </w:pPr>
          </w:p>
        </w:tc>
      </w:tr>
    </w:tbl>
    <w:p w:rsidR="00972DEB" w:rsidRPr="00840605" w:rsidRDefault="00972DEB" w:rsidP="00972DEB">
      <w:pPr>
        <w:autoSpaceDE w:val="0"/>
        <w:autoSpaceDN w:val="0"/>
        <w:adjustRightInd w:val="0"/>
        <w:contextualSpacing/>
        <w:jc w:val="both"/>
        <w:rPr>
          <w:rFonts w:ascii="Century Gothic" w:hAnsi="Century Gothic"/>
          <w:b/>
          <w:lang w:val="it-IT"/>
        </w:rPr>
      </w:pPr>
    </w:p>
    <w:p w:rsidR="004A0D6B" w:rsidRPr="00B33C3F" w:rsidRDefault="004A0D6B" w:rsidP="0042037C">
      <w:pPr>
        <w:pStyle w:val="Corpotesto"/>
      </w:pPr>
    </w:p>
    <w:p w:rsidR="00991AD6" w:rsidRPr="00991AD6" w:rsidRDefault="00991AD6" w:rsidP="00991AD6">
      <w:pPr>
        <w:spacing w:line="360" w:lineRule="auto"/>
        <w:jc w:val="both"/>
        <w:rPr>
          <w:rFonts w:ascii="Century Gothic" w:hAnsi="Century Gothic"/>
          <w:lang w:val="it-IT"/>
        </w:rPr>
      </w:pPr>
      <w:r w:rsidRPr="00991AD6">
        <w:rPr>
          <w:rFonts w:ascii="Century Gothic" w:hAnsi="Century Gothic"/>
          <w:lang w:val="it-IT"/>
        </w:rPr>
        <w:t>Si comunica infine che durante l’anno 2017, oltre a quanto specificatamente indicato nel P.E.G., il sottoscritto si è occupato della gestione di tutte le pratiche amministrative riservate all’Ufficio Commercio /</w:t>
      </w:r>
      <w:r w:rsidR="00501355">
        <w:rPr>
          <w:rFonts w:ascii="Century Gothic" w:hAnsi="Century Gothic"/>
          <w:lang w:val="it-IT"/>
        </w:rPr>
        <w:t xml:space="preserve"> </w:t>
      </w:r>
      <w:r w:rsidRPr="00991AD6">
        <w:rPr>
          <w:rFonts w:ascii="Century Gothic" w:hAnsi="Century Gothic"/>
          <w:lang w:val="it-IT"/>
        </w:rPr>
        <w:t>Polizia Amministrativa, con la relativa adozione dei provvedimenti finali, ove previsti,  inerenti le attività di commercio fisso ed ambulante, di somministrazione alimenti e bevande (pubblici esercizi), polizia amministrativa (106 provvedimenti), gli spettacoli ed i trattenimenti pubblici, l’artigianato, il rilascio delle autorizzazioni sanitarie e la gestione delle notifiche sanitarie.</w:t>
      </w: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917EF7" w:rsidRDefault="00917EF7" w:rsidP="00917EF7">
      <w:pPr>
        <w:jc w:val="center"/>
        <w:rPr>
          <w:rFonts w:ascii="Century Gothic" w:hAnsi="Century Gothic"/>
          <w:lang w:val="it-IT"/>
        </w:rPr>
      </w:pPr>
    </w:p>
    <w:p w:rsidR="000A19DC" w:rsidRDefault="000A19DC" w:rsidP="00917EF7">
      <w:pPr>
        <w:tabs>
          <w:tab w:val="left" w:pos="1332"/>
        </w:tabs>
        <w:rPr>
          <w:rFonts w:ascii="Century Gothic" w:hAnsi="Century Gothic"/>
          <w:lang w:val="it-IT"/>
        </w:rPr>
      </w:pPr>
    </w:p>
    <w:p w:rsidR="00CB12C7" w:rsidRDefault="00CB12C7" w:rsidP="00917EF7">
      <w:pPr>
        <w:tabs>
          <w:tab w:val="left" w:pos="1332"/>
        </w:tabs>
        <w:rPr>
          <w:rFonts w:ascii="Century Gothic" w:hAnsi="Century Gothic"/>
          <w:b/>
          <w:lang w:val="it-IT"/>
        </w:rPr>
      </w:pPr>
      <w:r>
        <w:rPr>
          <w:rFonts w:ascii="Century Gothic" w:hAnsi="Century Gothic"/>
          <w:b/>
          <w:lang w:val="it-IT"/>
        </w:rPr>
        <w:t>Conclusioni</w:t>
      </w:r>
    </w:p>
    <w:p w:rsidR="00CB12C7" w:rsidRPr="00CE6A8D" w:rsidRDefault="00CB12C7" w:rsidP="00917EF7">
      <w:pPr>
        <w:tabs>
          <w:tab w:val="left" w:pos="1332"/>
        </w:tabs>
        <w:rPr>
          <w:rFonts w:ascii="Century Gothic" w:hAnsi="Century Gothic"/>
          <w:lang w:val="it-IT"/>
        </w:rPr>
      </w:pPr>
    </w:p>
    <w:p w:rsidR="00CE6A8D" w:rsidRDefault="00CB12C7" w:rsidP="00CE6A8D">
      <w:pPr>
        <w:tabs>
          <w:tab w:val="left" w:pos="1332"/>
        </w:tabs>
        <w:jc w:val="both"/>
        <w:rPr>
          <w:rFonts w:ascii="Century Gothic" w:hAnsi="Century Gothic"/>
          <w:lang w:val="it-IT"/>
        </w:rPr>
      </w:pPr>
      <w:r>
        <w:rPr>
          <w:rFonts w:ascii="Century Gothic" w:hAnsi="Century Gothic"/>
          <w:lang w:val="it-IT"/>
        </w:rPr>
        <w:t xml:space="preserve">Il territorio del Comune di Cherasco è caratterizzato da </w:t>
      </w:r>
      <w:r w:rsidR="00CE6A8D">
        <w:rPr>
          <w:rFonts w:ascii="Century Gothic" w:hAnsi="Century Gothic"/>
          <w:lang w:val="it-IT"/>
        </w:rPr>
        <w:t xml:space="preserve">un </w:t>
      </w:r>
      <w:r w:rsidRPr="00CE6A8D">
        <w:rPr>
          <w:rFonts w:ascii="Century Gothic" w:hAnsi="Century Gothic"/>
          <w:lang w:val="it-IT"/>
        </w:rPr>
        <w:t>costante incremento della popolazione</w:t>
      </w:r>
      <w:r w:rsidR="00CE6A8D">
        <w:rPr>
          <w:rFonts w:ascii="Century Gothic" w:hAnsi="Century Gothic"/>
          <w:lang w:val="it-IT"/>
        </w:rPr>
        <w:t>,</w:t>
      </w:r>
      <w:r w:rsidRPr="00CE6A8D">
        <w:rPr>
          <w:rFonts w:ascii="Century Gothic" w:hAnsi="Century Gothic"/>
          <w:lang w:val="it-IT"/>
        </w:rPr>
        <w:t xml:space="preserve"> </w:t>
      </w:r>
      <w:r w:rsidR="0011038F">
        <w:rPr>
          <w:rFonts w:ascii="Century Gothic" w:hAnsi="Century Gothic"/>
          <w:lang w:val="it-IT"/>
        </w:rPr>
        <w:t xml:space="preserve">quale </w:t>
      </w:r>
      <w:r w:rsidRPr="00CE6A8D">
        <w:rPr>
          <w:rFonts w:ascii="Century Gothic" w:hAnsi="Century Gothic"/>
          <w:lang w:val="it-IT"/>
        </w:rPr>
        <w:t xml:space="preserve">conferma della qualità di vita che offre il territorio. </w:t>
      </w:r>
    </w:p>
    <w:p w:rsidR="00CE6A8D" w:rsidRDefault="00CE6A8D" w:rsidP="00CE6A8D">
      <w:pPr>
        <w:tabs>
          <w:tab w:val="left" w:pos="1332"/>
        </w:tabs>
        <w:jc w:val="both"/>
        <w:rPr>
          <w:rFonts w:ascii="Century Gothic" w:hAnsi="Century Gothic"/>
          <w:lang w:val="it-IT"/>
        </w:rPr>
      </w:pPr>
    </w:p>
    <w:p w:rsidR="00CE6A8D" w:rsidRDefault="00F07CA7" w:rsidP="00CE6A8D">
      <w:pPr>
        <w:tabs>
          <w:tab w:val="left" w:pos="1332"/>
        </w:tabs>
        <w:jc w:val="both"/>
        <w:rPr>
          <w:rFonts w:ascii="Century Gothic" w:hAnsi="Century Gothic"/>
          <w:lang w:val="it-IT"/>
        </w:rPr>
      </w:pPr>
      <w:r>
        <w:rPr>
          <w:rFonts w:ascii="Century Gothic" w:hAnsi="Century Gothic"/>
          <w:lang w:val="it-IT"/>
        </w:rPr>
        <w:t xml:space="preserve">L’obiettivo che si prefigge questa Amministrazione è quello di cercare di adeguare i servizi al pari con il succitato incremento demografico, </w:t>
      </w:r>
      <w:r w:rsidR="00CB12C7" w:rsidRPr="00CE6A8D">
        <w:rPr>
          <w:rFonts w:ascii="Century Gothic" w:hAnsi="Century Gothic"/>
          <w:lang w:val="it-IT"/>
        </w:rPr>
        <w:t xml:space="preserve">in particolar modo </w:t>
      </w:r>
      <w:r>
        <w:rPr>
          <w:rFonts w:ascii="Century Gothic" w:hAnsi="Century Gothic"/>
          <w:lang w:val="it-IT"/>
        </w:rPr>
        <w:t xml:space="preserve">mediante interventi </w:t>
      </w:r>
      <w:r w:rsidR="00883347">
        <w:rPr>
          <w:rFonts w:ascii="Century Gothic" w:hAnsi="Century Gothic"/>
          <w:lang w:val="it-IT"/>
        </w:rPr>
        <w:t xml:space="preserve">mirati </w:t>
      </w:r>
      <w:r w:rsidR="00CB12C7" w:rsidRPr="00CE6A8D">
        <w:rPr>
          <w:rFonts w:ascii="Century Gothic" w:hAnsi="Century Gothic"/>
          <w:lang w:val="it-IT"/>
        </w:rPr>
        <w:t xml:space="preserve"> alle famiglie</w:t>
      </w:r>
      <w:r w:rsidR="00883347">
        <w:rPr>
          <w:rFonts w:ascii="Century Gothic" w:hAnsi="Century Gothic"/>
          <w:lang w:val="it-IT"/>
        </w:rPr>
        <w:t xml:space="preserve"> in difficoltà</w:t>
      </w:r>
      <w:r w:rsidR="00CB12C7" w:rsidRPr="00CE6A8D">
        <w:rPr>
          <w:rFonts w:ascii="Century Gothic" w:hAnsi="Century Gothic"/>
          <w:lang w:val="it-IT"/>
        </w:rPr>
        <w:t xml:space="preserve">. </w:t>
      </w:r>
    </w:p>
    <w:p w:rsidR="00CE6A8D" w:rsidRDefault="00CB12C7" w:rsidP="00CE6A8D">
      <w:pPr>
        <w:tabs>
          <w:tab w:val="left" w:pos="1332"/>
        </w:tabs>
        <w:jc w:val="both"/>
        <w:rPr>
          <w:rFonts w:ascii="Century Gothic" w:hAnsi="Century Gothic"/>
          <w:lang w:val="it-IT"/>
        </w:rPr>
      </w:pPr>
      <w:r w:rsidRPr="00CE6A8D">
        <w:rPr>
          <w:rFonts w:ascii="Century Gothic" w:hAnsi="Century Gothic"/>
          <w:lang w:val="it-IT"/>
        </w:rPr>
        <w:t xml:space="preserve"> </w:t>
      </w:r>
    </w:p>
    <w:p w:rsidR="00CB12C7" w:rsidRDefault="00883347" w:rsidP="00CE6A8D">
      <w:pPr>
        <w:tabs>
          <w:tab w:val="left" w:pos="1332"/>
        </w:tabs>
        <w:jc w:val="both"/>
        <w:rPr>
          <w:rFonts w:ascii="Century Gothic" w:hAnsi="Century Gothic"/>
          <w:lang w:val="it-IT"/>
        </w:rPr>
      </w:pPr>
      <w:r>
        <w:rPr>
          <w:rFonts w:ascii="Century Gothic" w:hAnsi="Century Gothic"/>
          <w:lang w:val="it-IT"/>
        </w:rPr>
        <w:t>In quest’ottica l</w:t>
      </w:r>
      <w:r w:rsidR="00F07CA7">
        <w:rPr>
          <w:rFonts w:ascii="Century Gothic" w:hAnsi="Century Gothic"/>
          <w:lang w:val="it-IT"/>
        </w:rPr>
        <w:t xml:space="preserve">’anno 2017 è stato caratterizzato da alcuni aspetti </w:t>
      </w:r>
      <w:r w:rsidR="00CB12C7" w:rsidRPr="00CE6A8D">
        <w:rPr>
          <w:rFonts w:ascii="Century Gothic" w:hAnsi="Century Gothic"/>
          <w:lang w:val="it-IT"/>
        </w:rPr>
        <w:t xml:space="preserve">concreti </w:t>
      </w:r>
      <w:r w:rsidR="00F07CA7">
        <w:rPr>
          <w:rFonts w:ascii="Century Gothic" w:hAnsi="Century Gothic"/>
          <w:lang w:val="it-IT"/>
        </w:rPr>
        <w:t xml:space="preserve">quali, a titolo esemplificativo, </w:t>
      </w:r>
      <w:r w:rsidR="00CB12C7" w:rsidRPr="00CE6A8D">
        <w:rPr>
          <w:rFonts w:ascii="Century Gothic" w:hAnsi="Century Gothic"/>
          <w:lang w:val="it-IT"/>
        </w:rPr>
        <w:t>il sostegno alle aziende, ai lavoratori</w:t>
      </w:r>
      <w:r w:rsidR="00AE114A">
        <w:rPr>
          <w:rFonts w:ascii="Century Gothic" w:hAnsi="Century Gothic"/>
          <w:lang w:val="it-IT"/>
        </w:rPr>
        <w:t xml:space="preserve"> ed </w:t>
      </w:r>
      <w:r w:rsidR="00F07CA7">
        <w:rPr>
          <w:rFonts w:ascii="Century Gothic" w:hAnsi="Century Gothic"/>
          <w:lang w:val="it-IT"/>
        </w:rPr>
        <w:t xml:space="preserve"> il non aumento del</w:t>
      </w:r>
      <w:r w:rsidR="00CB12C7" w:rsidRPr="00CE6A8D">
        <w:rPr>
          <w:rFonts w:ascii="Century Gothic" w:hAnsi="Century Gothic"/>
          <w:lang w:val="it-IT"/>
        </w:rPr>
        <w:t>la pressione fiscale</w:t>
      </w:r>
      <w:r w:rsidR="00F07CA7">
        <w:rPr>
          <w:rFonts w:ascii="Century Gothic" w:hAnsi="Century Gothic"/>
          <w:lang w:val="it-IT"/>
        </w:rPr>
        <w:t>.</w:t>
      </w:r>
    </w:p>
    <w:p w:rsidR="00524F93" w:rsidRDefault="00524F93" w:rsidP="00CE6A8D">
      <w:pPr>
        <w:tabs>
          <w:tab w:val="left" w:pos="1332"/>
        </w:tabs>
        <w:jc w:val="both"/>
        <w:rPr>
          <w:rFonts w:ascii="Century Gothic" w:hAnsi="Century Gothic"/>
          <w:lang w:val="it-IT"/>
        </w:rPr>
      </w:pPr>
    </w:p>
    <w:p w:rsidR="00524F93" w:rsidRDefault="00883347" w:rsidP="00CE6A8D">
      <w:pPr>
        <w:tabs>
          <w:tab w:val="left" w:pos="1332"/>
        </w:tabs>
        <w:jc w:val="both"/>
        <w:rPr>
          <w:rFonts w:ascii="Century Gothic" w:hAnsi="Century Gothic"/>
          <w:lang w:val="it-IT"/>
        </w:rPr>
      </w:pPr>
      <w:r>
        <w:rPr>
          <w:rFonts w:ascii="Century Gothic" w:hAnsi="Century Gothic"/>
          <w:lang w:val="it-IT"/>
        </w:rPr>
        <w:t>Gli ultimi anni hanno visto un’importante diminuzione del personale in servizio ed un aumento delle criticità derivanti dal rispetto dei  sempre più numerosi adempimenti  a carico degli Enti locali.</w:t>
      </w:r>
    </w:p>
    <w:p w:rsidR="00883347" w:rsidRDefault="00883347" w:rsidP="00CE6A8D">
      <w:pPr>
        <w:tabs>
          <w:tab w:val="left" w:pos="1332"/>
        </w:tabs>
        <w:jc w:val="both"/>
        <w:rPr>
          <w:rFonts w:ascii="Century Gothic" w:hAnsi="Century Gothic"/>
          <w:lang w:val="it-IT"/>
        </w:rPr>
      </w:pPr>
    </w:p>
    <w:p w:rsidR="00883347" w:rsidRPr="00E87503" w:rsidRDefault="00883347" w:rsidP="00883347">
      <w:pPr>
        <w:jc w:val="both"/>
        <w:rPr>
          <w:rFonts w:ascii="Century Gothic" w:hAnsi="Century Gothic"/>
          <w:lang w:val="it-IT"/>
        </w:rPr>
      </w:pPr>
      <w:r>
        <w:rPr>
          <w:rFonts w:ascii="Century Gothic" w:hAnsi="Century Gothic"/>
          <w:lang w:val="it-IT"/>
        </w:rPr>
        <w:t>Tutto ciò premesso, possiamo affermare che, nel contesto in cui questo Ente opera, sono stati r</w:t>
      </w:r>
      <w:r w:rsidR="00AE114A">
        <w:rPr>
          <w:rFonts w:ascii="Century Gothic" w:hAnsi="Century Gothic"/>
          <w:lang w:val="it-IT"/>
        </w:rPr>
        <w:t>ispettati gli obiettivi prefissati</w:t>
      </w:r>
      <w:r>
        <w:rPr>
          <w:rFonts w:ascii="Century Gothic" w:hAnsi="Century Gothic"/>
          <w:lang w:val="it-IT"/>
        </w:rPr>
        <w:t xml:space="preserve"> dalla Giunta Comunale attraverso il Piano Esecutivo di Gestione per l’anno 2017 e sono stati  </w:t>
      </w:r>
      <w:r w:rsidR="0063688E">
        <w:rPr>
          <w:rFonts w:ascii="Century Gothic" w:hAnsi="Century Gothic"/>
          <w:lang w:val="it-IT"/>
        </w:rPr>
        <w:t>mantenuti e garantiti</w:t>
      </w:r>
      <w:r w:rsidRPr="00E87503">
        <w:rPr>
          <w:rFonts w:ascii="Century Gothic" w:hAnsi="Century Gothic"/>
          <w:lang w:val="it-IT"/>
        </w:rPr>
        <w:t xml:space="preserve"> gli standard quali</w:t>
      </w:r>
      <w:r w:rsidR="0063688E">
        <w:rPr>
          <w:rFonts w:ascii="Century Gothic" w:hAnsi="Century Gothic"/>
          <w:lang w:val="it-IT"/>
        </w:rPr>
        <w:t xml:space="preserve"> – quantitativi</w:t>
      </w:r>
      <w:r w:rsidR="00AE114A">
        <w:rPr>
          <w:rFonts w:ascii="Century Gothic" w:hAnsi="Century Gothic"/>
          <w:lang w:val="it-IT"/>
        </w:rPr>
        <w:t>,</w:t>
      </w:r>
      <w:r w:rsidR="0063688E">
        <w:rPr>
          <w:rFonts w:ascii="Century Gothic" w:hAnsi="Century Gothic"/>
          <w:lang w:val="it-IT"/>
        </w:rPr>
        <w:t xml:space="preserve"> </w:t>
      </w:r>
      <w:r>
        <w:rPr>
          <w:rFonts w:ascii="Century Gothic" w:hAnsi="Century Gothic"/>
          <w:lang w:val="it-IT"/>
        </w:rPr>
        <w:t xml:space="preserve">sopperendo </w:t>
      </w:r>
      <w:r w:rsidRPr="00E87503">
        <w:rPr>
          <w:rFonts w:ascii="Century Gothic" w:hAnsi="Century Gothic"/>
          <w:lang w:val="it-IT"/>
        </w:rPr>
        <w:t xml:space="preserve">alle ordinarie e straordinarie funzioni ed attività </w:t>
      </w:r>
      <w:r w:rsidR="0063688E">
        <w:rPr>
          <w:rFonts w:ascii="Century Gothic" w:hAnsi="Century Gothic"/>
          <w:lang w:val="it-IT"/>
        </w:rPr>
        <w:t>svolte nei precedenti anni</w:t>
      </w:r>
      <w:r w:rsidRPr="00E87503">
        <w:rPr>
          <w:rFonts w:ascii="Century Gothic" w:hAnsi="Century Gothic"/>
          <w:lang w:val="it-IT"/>
        </w:rPr>
        <w:t>.</w:t>
      </w:r>
    </w:p>
    <w:p w:rsidR="00883347" w:rsidRDefault="00883347" w:rsidP="00CE6A8D">
      <w:pPr>
        <w:tabs>
          <w:tab w:val="left" w:pos="1332"/>
        </w:tabs>
        <w:jc w:val="both"/>
        <w:rPr>
          <w:rFonts w:ascii="Century Gothic" w:hAnsi="Century Gothic"/>
          <w:lang w:val="it-IT"/>
        </w:rPr>
      </w:pPr>
    </w:p>
    <w:p w:rsidR="00CE6A8D" w:rsidRDefault="00CE6A8D" w:rsidP="00917EF7">
      <w:pPr>
        <w:tabs>
          <w:tab w:val="left" w:pos="1332"/>
        </w:tabs>
        <w:rPr>
          <w:rFonts w:ascii="Century Gothic" w:hAnsi="Century Gothic"/>
          <w:lang w:val="it-IT"/>
        </w:rPr>
      </w:pPr>
    </w:p>
    <w:p w:rsidR="00CE6A8D" w:rsidRPr="00CB12C7" w:rsidRDefault="00CE6A8D" w:rsidP="00917EF7">
      <w:pPr>
        <w:tabs>
          <w:tab w:val="left" w:pos="1332"/>
        </w:tabs>
        <w:rPr>
          <w:rFonts w:ascii="Century Gothic" w:hAnsi="Century Gothic"/>
          <w:lang w:val="it-IT"/>
        </w:rPr>
      </w:pPr>
    </w:p>
    <w:sectPr w:rsidR="00CE6A8D" w:rsidRPr="00CB12C7" w:rsidSect="00156BC8">
      <w:footerReference w:type="default" r:id="rId23"/>
      <w:pgSz w:w="11900" w:h="16840"/>
      <w:pgMar w:top="1417" w:right="1134" w:bottom="1134" w:left="1134" w:header="0" w:footer="1035" w:gutter="0"/>
      <w:pgBorders w:offsetFrom="page">
        <w:top w:val="cornerTriangles" w:sz="10" w:space="24" w:color="auto"/>
        <w:left w:val="cornerTriangles" w:sz="10" w:space="24" w:color="auto"/>
        <w:bottom w:val="cornerTriangles" w:sz="10" w:space="24" w:color="auto"/>
        <w:right w:val="cornerTriangles" w:sz="10" w:space="24" w:color="auto"/>
      </w:pgBorders>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4F30" w:rsidRDefault="00744F30" w:rsidP="004A0D6B">
      <w:r>
        <w:separator/>
      </w:r>
    </w:p>
  </w:endnote>
  <w:endnote w:type="continuationSeparator" w:id="0">
    <w:p w:rsidR="00744F30" w:rsidRDefault="00744F30" w:rsidP="004A0D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altName w:val="Courier New"/>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mic Sans MS">
    <w:panose1 w:val="030F0702030302020204"/>
    <w:charset w:val="00"/>
    <w:family w:val="script"/>
    <w:pitch w:val="variable"/>
    <w:sig w:usb0="00000287" w:usb1="0000001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45 Helvetica Light">
    <w:altName w:val="Times New Roman"/>
    <w:charset w:val="00"/>
    <w:family w:val="auto"/>
    <w:pitch w:val="variable"/>
  </w:font>
  <w:font w:name="MetaPlusNormal-Roman">
    <w:altName w:val="Times New Roman"/>
    <w:charset w:val="00"/>
    <w:family w:val="roman"/>
    <w:pitch w:val="default"/>
  </w:font>
  <w:font w:name="Times">
    <w:panose1 w:val="02020603050405020304"/>
    <w:charset w:val="00"/>
    <w:family w:val="roman"/>
    <w:pitch w:val="variable"/>
    <w:sig w:usb0="00000003" w:usb1="00000000" w:usb2="00000000" w:usb3="00000000" w:csb0="00000001" w:csb1="00000000"/>
  </w:font>
  <w:font w:name="Trebuchet MS">
    <w:panose1 w:val="020B0603020202020204"/>
    <w:charset w:val="00"/>
    <w:family w:val="swiss"/>
    <w:pitch w:val="variable"/>
    <w:sig w:usb0="00000687" w:usb1="00000000" w:usb2="00000000" w:usb3="00000000" w:csb0="0000009F" w:csb1="00000000"/>
  </w:font>
  <w:font w:name="Helvetica-Bold">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0" w:rsidRPr="00365695" w:rsidRDefault="00744F30">
    <w:pPr>
      <w:pStyle w:val="Pidipagina"/>
      <w:pBdr>
        <w:top w:val="thinThickSmallGap" w:sz="24" w:space="1" w:color="622423" w:themeColor="accent2" w:themeShade="7F"/>
      </w:pBdr>
      <w:rPr>
        <w:rFonts w:asciiTheme="majorHAnsi" w:hAnsiTheme="majorHAnsi"/>
        <w:lang w:val="it-IT"/>
      </w:rPr>
    </w:pPr>
    <w:r w:rsidRPr="00365695">
      <w:rPr>
        <w:rFonts w:asciiTheme="majorHAnsi" w:hAnsiTheme="majorHAnsi"/>
        <w:lang w:val="it-IT"/>
      </w:rPr>
      <w:t>Relazione sulla performance anno 2017</w:t>
    </w:r>
    <w:r>
      <w:rPr>
        <w:rFonts w:asciiTheme="majorHAnsi" w:hAnsiTheme="majorHAnsi"/>
      </w:rPr>
      <w:ptab w:relativeTo="margin" w:alignment="right" w:leader="none"/>
    </w:r>
    <w:r w:rsidRPr="00365695">
      <w:rPr>
        <w:rFonts w:asciiTheme="majorHAnsi" w:hAnsiTheme="majorHAnsi"/>
        <w:lang w:val="it-IT"/>
      </w:rPr>
      <w:t xml:space="preserve">Pagina </w:t>
    </w:r>
    <w:r w:rsidR="00A947EE">
      <w:fldChar w:fldCharType="begin"/>
    </w:r>
    <w:r w:rsidRPr="00365695">
      <w:rPr>
        <w:lang w:val="it-IT"/>
      </w:rPr>
      <w:instrText xml:space="preserve"> PAGE   \* MERGEFORMAT </w:instrText>
    </w:r>
    <w:r w:rsidR="00A947EE">
      <w:fldChar w:fldCharType="separate"/>
    </w:r>
    <w:r w:rsidR="00D12A3A" w:rsidRPr="00D12A3A">
      <w:rPr>
        <w:rFonts w:asciiTheme="majorHAnsi" w:hAnsiTheme="majorHAnsi"/>
        <w:noProof/>
        <w:lang w:val="it-IT"/>
      </w:rPr>
      <w:t>26</w:t>
    </w:r>
    <w:r w:rsidR="00A947EE">
      <w:fldChar w:fldCharType="end"/>
    </w:r>
  </w:p>
  <w:p w:rsidR="00744F30" w:rsidRDefault="00744F30" w:rsidP="0042037C">
    <w:pPr>
      <w:pStyle w:val="Corpotesto"/>
      <w:rPr>
        <w:sz w:val="18"/>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0" w:rsidRPr="00365695" w:rsidRDefault="00744F30" w:rsidP="004816CE">
    <w:pPr>
      <w:pStyle w:val="Pidipagina"/>
      <w:pBdr>
        <w:top w:val="thinThickSmallGap" w:sz="24" w:space="1" w:color="622423" w:themeColor="accent2" w:themeShade="7F"/>
      </w:pBdr>
      <w:rPr>
        <w:rFonts w:asciiTheme="majorHAnsi" w:hAnsiTheme="majorHAnsi"/>
        <w:lang w:val="it-IT"/>
      </w:rPr>
    </w:pPr>
    <w:r w:rsidRPr="00365695">
      <w:rPr>
        <w:rFonts w:asciiTheme="majorHAnsi" w:hAnsiTheme="majorHAnsi"/>
        <w:lang w:val="it-IT"/>
      </w:rPr>
      <w:t>Relazione sulla performance anno 2017</w:t>
    </w:r>
    <w:r>
      <w:rPr>
        <w:rFonts w:asciiTheme="majorHAnsi" w:hAnsiTheme="majorHAnsi"/>
      </w:rPr>
      <w:ptab w:relativeTo="margin" w:alignment="right" w:leader="none"/>
    </w:r>
    <w:r w:rsidRPr="00365695">
      <w:rPr>
        <w:rFonts w:asciiTheme="majorHAnsi" w:hAnsiTheme="majorHAnsi"/>
        <w:lang w:val="it-IT"/>
      </w:rPr>
      <w:t xml:space="preserve">Pagina </w:t>
    </w:r>
    <w:r w:rsidR="00A947EE">
      <w:fldChar w:fldCharType="begin"/>
    </w:r>
    <w:r w:rsidRPr="00365695">
      <w:rPr>
        <w:lang w:val="it-IT"/>
      </w:rPr>
      <w:instrText xml:space="preserve"> PAGE   \* MERGEFORMAT </w:instrText>
    </w:r>
    <w:r w:rsidR="00A947EE">
      <w:fldChar w:fldCharType="separate"/>
    </w:r>
    <w:r w:rsidR="00D12A3A" w:rsidRPr="00D12A3A">
      <w:rPr>
        <w:rFonts w:asciiTheme="majorHAnsi" w:hAnsiTheme="majorHAnsi"/>
        <w:noProof/>
        <w:lang w:val="it-IT"/>
      </w:rPr>
      <w:t>43</w:t>
    </w:r>
    <w:r w:rsidR="00A947EE">
      <w:fldChar w:fldCharType="end"/>
    </w:r>
  </w:p>
  <w:p w:rsidR="00744F30" w:rsidRDefault="00D12A3A" w:rsidP="0042037C">
    <w:pPr>
      <w:pStyle w:val="Corpotesto"/>
      <w:rPr>
        <w:sz w:val="18"/>
      </w:rPr>
    </w:pPr>
    <w:r>
      <w:rPr>
        <w:noProof/>
        <w:lang w:eastAsia="it-IT"/>
      </w:rPr>
      <mc:AlternateContent>
        <mc:Choice Requires="wps">
          <w:drawing>
            <wp:anchor distT="0" distB="0" distL="114300" distR="114300" simplePos="0" relativeHeight="503145504" behindDoc="1" locked="0" layoutInCell="1" allowOverlap="1">
              <wp:simplePos x="0" y="0"/>
              <wp:positionH relativeFrom="page">
                <wp:posOffset>3669030</wp:posOffset>
              </wp:positionH>
              <wp:positionV relativeFrom="page">
                <wp:posOffset>9895840</wp:posOffset>
              </wp:positionV>
              <wp:extent cx="220980" cy="177800"/>
              <wp:effectExtent l="1905" t="0" r="0" b="3810"/>
              <wp:wrapNone/>
              <wp:docPr id="10" name="Text Box 1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F30" w:rsidRPr="00587F3D" w:rsidRDefault="00744F30" w:rsidP="00587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5" o:spid="_x0000_s1026" type="#_x0000_t202" style="position:absolute;margin-left:288.9pt;margin-top:779.2pt;width:17.4pt;height:14pt;z-index:-1709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" filled="f" stroked="f">
              <v:textbox inset="0,0,0,0">
                <w:txbxContent>
                  <w:p w:rsidR="00744F30" w:rsidRPr="00587F3D" w:rsidRDefault="00744F30" w:rsidP="00587F3D"/>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0" w:rsidRPr="00365695" w:rsidRDefault="00744F30" w:rsidP="004816CE">
    <w:pPr>
      <w:pStyle w:val="Pidipagina"/>
      <w:pBdr>
        <w:top w:val="thinThickSmallGap" w:sz="24" w:space="1" w:color="622423" w:themeColor="accent2" w:themeShade="7F"/>
      </w:pBdr>
      <w:rPr>
        <w:rFonts w:asciiTheme="majorHAnsi" w:hAnsiTheme="majorHAnsi"/>
        <w:lang w:val="it-IT"/>
      </w:rPr>
    </w:pPr>
    <w:r w:rsidRPr="00365695">
      <w:rPr>
        <w:rFonts w:asciiTheme="majorHAnsi" w:hAnsiTheme="majorHAnsi"/>
        <w:lang w:val="it-IT"/>
      </w:rPr>
      <w:t>Relazione sulla performance anno 2017</w:t>
    </w:r>
    <w:r>
      <w:rPr>
        <w:rFonts w:asciiTheme="majorHAnsi" w:hAnsiTheme="majorHAnsi"/>
      </w:rPr>
      <w:ptab w:relativeTo="margin" w:alignment="right" w:leader="none"/>
    </w:r>
    <w:r w:rsidRPr="00365695">
      <w:rPr>
        <w:rFonts w:asciiTheme="majorHAnsi" w:hAnsiTheme="majorHAnsi"/>
        <w:lang w:val="it-IT"/>
      </w:rPr>
      <w:t xml:space="preserve">Pagina </w:t>
    </w:r>
    <w:r w:rsidR="00A947EE">
      <w:fldChar w:fldCharType="begin"/>
    </w:r>
    <w:r w:rsidRPr="00365695">
      <w:rPr>
        <w:lang w:val="it-IT"/>
      </w:rPr>
      <w:instrText xml:space="preserve"> PAGE   \* MERGEFORMAT </w:instrText>
    </w:r>
    <w:r w:rsidR="00A947EE">
      <w:fldChar w:fldCharType="separate"/>
    </w:r>
    <w:r w:rsidR="00D12A3A" w:rsidRPr="00D12A3A">
      <w:rPr>
        <w:rFonts w:asciiTheme="majorHAnsi" w:hAnsiTheme="majorHAnsi"/>
        <w:noProof/>
        <w:lang w:val="it-IT"/>
      </w:rPr>
      <w:t>48</w:t>
    </w:r>
    <w:r w:rsidR="00A947EE">
      <w:fldChar w:fldCharType="end"/>
    </w:r>
  </w:p>
  <w:p w:rsidR="00744F30" w:rsidRDefault="00D12A3A" w:rsidP="0042037C">
    <w:pPr>
      <w:pStyle w:val="Corpotesto"/>
      <w:rPr>
        <w:sz w:val="18"/>
      </w:rPr>
    </w:pPr>
    <w:r>
      <w:rPr>
        <w:noProof/>
        <w:lang w:eastAsia="it-IT"/>
      </w:rPr>
      <mc:AlternateContent>
        <mc:Choice Requires="wps">
          <w:drawing>
            <wp:anchor distT="0" distB="0" distL="114300" distR="114300" simplePos="0" relativeHeight="503147552" behindDoc="1" locked="0" layoutInCell="1" allowOverlap="1">
              <wp:simplePos x="0" y="0"/>
              <wp:positionH relativeFrom="page">
                <wp:posOffset>3669030</wp:posOffset>
              </wp:positionH>
              <wp:positionV relativeFrom="page">
                <wp:posOffset>9895840</wp:posOffset>
              </wp:positionV>
              <wp:extent cx="220980" cy="177800"/>
              <wp:effectExtent l="1905" t="0" r="0" b="3810"/>
              <wp:wrapNone/>
              <wp:docPr id="8" name="Text Box 1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F30" w:rsidRPr="00587F3D" w:rsidRDefault="00744F30" w:rsidP="00587F3D"/>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6" o:spid="_x0000_s1027" type="#_x0000_t202" style="position:absolute;margin-left:288.9pt;margin-top:779.2pt;width:17.4pt;height:14pt;z-index:-168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" filled="f" stroked="f">
              <v:textbox inset="0,0,0,0">
                <w:txbxContent>
                  <w:p w:rsidR="00744F30" w:rsidRPr="00587F3D" w:rsidRDefault="00744F30" w:rsidP="00587F3D"/>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44F30" w:rsidRPr="00365695" w:rsidRDefault="00744F30" w:rsidP="004816CE">
    <w:pPr>
      <w:pStyle w:val="Pidipagina"/>
      <w:pBdr>
        <w:top w:val="thinThickSmallGap" w:sz="24" w:space="1" w:color="622423" w:themeColor="accent2" w:themeShade="7F"/>
      </w:pBdr>
      <w:rPr>
        <w:rFonts w:asciiTheme="majorHAnsi" w:hAnsiTheme="majorHAnsi"/>
        <w:lang w:val="it-IT"/>
      </w:rPr>
    </w:pPr>
    <w:r w:rsidRPr="00365695">
      <w:rPr>
        <w:rFonts w:asciiTheme="majorHAnsi" w:hAnsiTheme="majorHAnsi"/>
        <w:lang w:val="it-IT"/>
      </w:rPr>
      <w:t>Relazione sulla performance anno 2017</w:t>
    </w:r>
    <w:r>
      <w:rPr>
        <w:rFonts w:asciiTheme="majorHAnsi" w:hAnsiTheme="majorHAnsi"/>
      </w:rPr>
      <w:ptab w:relativeTo="margin" w:alignment="right" w:leader="none"/>
    </w:r>
    <w:r w:rsidRPr="00365695">
      <w:rPr>
        <w:rFonts w:asciiTheme="majorHAnsi" w:hAnsiTheme="majorHAnsi"/>
        <w:lang w:val="it-IT"/>
      </w:rPr>
      <w:t xml:space="preserve">Pagina </w:t>
    </w:r>
    <w:r w:rsidR="00A947EE">
      <w:fldChar w:fldCharType="begin"/>
    </w:r>
    <w:r w:rsidRPr="00365695">
      <w:rPr>
        <w:lang w:val="it-IT"/>
      </w:rPr>
      <w:instrText xml:space="preserve"> PAGE   \* MERGEFORMAT </w:instrText>
    </w:r>
    <w:r w:rsidR="00A947EE">
      <w:fldChar w:fldCharType="separate"/>
    </w:r>
    <w:r w:rsidR="00D12A3A" w:rsidRPr="00D12A3A">
      <w:rPr>
        <w:rFonts w:asciiTheme="majorHAnsi" w:hAnsiTheme="majorHAnsi"/>
        <w:noProof/>
        <w:lang w:val="it-IT"/>
      </w:rPr>
      <w:t>92</w:t>
    </w:r>
    <w:r w:rsidR="00A947EE">
      <w:fldChar w:fldCharType="end"/>
    </w:r>
  </w:p>
  <w:p w:rsidR="00744F30" w:rsidRDefault="00D12A3A" w:rsidP="0042037C">
    <w:pPr>
      <w:pStyle w:val="Corpotesto"/>
      <w:rPr>
        <w:sz w:val="20"/>
      </w:rPr>
    </w:pPr>
    <w:r>
      <w:rPr>
        <w:noProof/>
        <w:lang w:eastAsia="it-IT"/>
      </w:rPr>
      <mc:AlternateContent>
        <mc:Choice Requires="wps">
          <w:drawing>
            <wp:anchor distT="0" distB="0" distL="114300" distR="114300" simplePos="0" relativeHeight="503135264" behindDoc="1" locked="0" layoutInCell="1" allowOverlap="1">
              <wp:simplePos x="0" y="0"/>
              <wp:positionH relativeFrom="page">
                <wp:posOffset>3625850</wp:posOffset>
              </wp:positionH>
              <wp:positionV relativeFrom="page">
                <wp:posOffset>9895840</wp:posOffset>
              </wp:positionV>
              <wp:extent cx="306705" cy="177800"/>
              <wp:effectExtent l="0" t="0" r="1270" b="3810"/>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70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744F30" w:rsidRPr="002C6951" w:rsidRDefault="00744F30" w:rsidP="002C6951"/>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285.5pt;margin-top:779.2pt;width:24.15pt;height:14pt;z-index:-181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" filled="f" stroked="f">
              <v:textbox inset="0,0,0,0">
                <w:txbxContent>
                  <w:p w:rsidR="00744F30" w:rsidRPr="002C6951" w:rsidRDefault="00744F30" w:rsidP="002C6951"/>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4F30" w:rsidRDefault="00744F30" w:rsidP="004A0D6B">
      <w:r>
        <w:separator/>
      </w:r>
    </w:p>
  </w:footnote>
  <w:footnote w:type="continuationSeparator" w:id="0">
    <w:p w:rsidR="00744F30" w:rsidRDefault="00744F30" w:rsidP="004A0D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14"/>
    <w:lvl w:ilvl="0">
      <w:start w:val="1"/>
      <w:numFmt w:val="bullet"/>
      <w:lvlText w:val=""/>
      <w:lvlJc w:val="left"/>
      <w:pPr>
        <w:tabs>
          <w:tab w:val="num" w:pos="360"/>
        </w:tabs>
        <w:ind w:left="360" w:hanging="360"/>
      </w:pPr>
      <w:rPr>
        <w:rFonts w:ascii="Symbol" w:hAnsi="Symbol" w:cs="Times New Roman"/>
      </w:rPr>
    </w:lvl>
  </w:abstractNum>
  <w:abstractNum w:abstractNumId="1">
    <w:nsid w:val="00000004"/>
    <w:multiLevelType w:val="singleLevel"/>
    <w:tmpl w:val="00000004"/>
    <w:name w:val="WW8Num4"/>
    <w:lvl w:ilvl="0">
      <w:numFmt w:val="bullet"/>
      <w:lvlText w:val="-"/>
      <w:lvlJc w:val="left"/>
      <w:pPr>
        <w:tabs>
          <w:tab w:val="num" w:pos="360"/>
        </w:tabs>
        <w:ind w:left="360" w:hanging="360"/>
      </w:pPr>
      <w:rPr>
        <w:rFonts w:ascii="OpenSymbol" w:hAnsi="OpenSymbol"/>
      </w:rPr>
    </w:lvl>
  </w:abstractNum>
  <w:abstractNum w:abstractNumId="2">
    <w:nsid w:val="01AB3831"/>
    <w:multiLevelType w:val="hybridMultilevel"/>
    <w:tmpl w:val="FCBC82F4"/>
    <w:lvl w:ilvl="0" w:tplc="9FDAE5F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3">
    <w:nsid w:val="03131153"/>
    <w:multiLevelType w:val="hybridMultilevel"/>
    <w:tmpl w:val="82C8A07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4">
    <w:nsid w:val="050B345C"/>
    <w:multiLevelType w:val="hybridMultilevel"/>
    <w:tmpl w:val="F0C416F6"/>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07404EF2"/>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6">
    <w:nsid w:val="10677D2F"/>
    <w:multiLevelType w:val="hybridMultilevel"/>
    <w:tmpl w:val="93DCD224"/>
    <w:lvl w:ilvl="0" w:tplc="04100001">
      <w:start w:val="1"/>
      <w:numFmt w:val="bullet"/>
      <w:lvlText w:val=""/>
      <w:lvlJc w:val="left"/>
      <w:pPr>
        <w:ind w:left="1470" w:hanging="360"/>
      </w:pPr>
      <w:rPr>
        <w:rFonts w:ascii="Symbol" w:hAnsi="Symbol" w:hint="default"/>
      </w:rPr>
    </w:lvl>
    <w:lvl w:ilvl="1" w:tplc="04100003" w:tentative="1">
      <w:start w:val="1"/>
      <w:numFmt w:val="bullet"/>
      <w:lvlText w:val="o"/>
      <w:lvlJc w:val="left"/>
      <w:pPr>
        <w:ind w:left="2190" w:hanging="360"/>
      </w:pPr>
      <w:rPr>
        <w:rFonts w:ascii="Courier New" w:hAnsi="Courier New" w:cs="Courier New" w:hint="default"/>
      </w:rPr>
    </w:lvl>
    <w:lvl w:ilvl="2" w:tplc="04100005" w:tentative="1">
      <w:start w:val="1"/>
      <w:numFmt w:val="bullet"/>
      <w:lvlText w:val=""/>
      <w:lvlJc w:val="left"/>
      <w:pPr>
        <w:ind w:left="2910" w:hanging="360"/>
      </w:pPr>
      <w:rPr>
        <w:rFonts w:ascii="Wingdings" w:hAnsi="Wingdings" w:hint="default"/>
      </w:rPr>
    </w:lvl>
    <w:lvl w:ilvl="3" w:tplc="04100001" w:tentative="1">
      <w:start w:val="1"/>
      <w:numFmt w:val="bullet"/>
      <w:lvlText w:val=""/>
      <w:lvlJc w:val="left"/>
      <w:pPr>
        <w:ind w:left="3630" w:hanging="360"/>
      </w:pPr>
      <w:rPr>
        <w:rFonts w:ascii="Symbol" w:hAnsi="Symbol" w:hint="default"/>
      </w:rPr>
    </w:lvl>
    <w:lvl w:ilvl="4" w:tplc="04100003" w:tentative="1">
      <w:start w:val="1"/>
      <w:numFmt w:val="bullet"/>
      <w:lvlText w:val="o"/>
      <w:lvlJc w:val="left"/>
      <w:pPr>
        <w:ind w:left="4350" w:hanging="360"/>
      </w:pPr>
      <w:rPr>
        <w:rFonts w:ascii="Courier New" w:hAnsi="Courier New" w:cs="Courier New" w:hint="default"/>
      </w:rPr>
    </w:lvl>
    <w:lvl w:ilvl="5" w:tplc="04100005" w:tentative="1">
      <w:start w:val="1"/>
      <w:numFmt w:val="bullet"/>
      <w:lvlText w:val=""/>
      <w:lvlJc w:val="left"/>
      <w:pPr>
        <w:ind w:left="5070" w:hanging="360"/>
      </w:pPr>
      <w:rPr>
        <w:rFonts w:ascii="Wingdings" w:hAnsi="Wingdings" w:hint="default"/>
      </w:rPr>
    </w:lvl>
    <w:lvl w:ilvl="6" w:tplc="04100001" w:tentative="1">
      <w:start w:val="1"/>
      <w:numFmt w:val="bullet"/>
      <w:lvlText w:val=""/>
      <w:lvlJc w:val="left"/>
      <w:pPr>
        <w:ind w:left="5790" w:hanging="360"/>
      </w:pPr>
      <w:rPr>
        <w:rFonts w:ascii="Symbol" w:hAnsi="Symbol" w:hint="default"/>
      </w:rPr>
    </w:lvl>
    <w:lvl w:ilvl="7" w:tplc="04100003" w:tentative="1">
      <w:start w:val="1"/>
      <w:numFmt w:val="bullet"/>
      <w:lvlText w:val="o"/>
      <w:lvlJc w:val="left"/>
      <w:pPr>
        <w:ind w:left="6510" w:hanging="360"/>
      </w:pPr>
      <w:rPr>
        <w:rFonts w:ascii="Courier New" w:hAnsi="Courier New" w:cs="Courier New" w:hint="default"/>
      </w:rPr>
    </w:lvl>
    <w:lvl w:ilvl="8" w:tplc="04100005" w:tentative="1">
      <w:start w:val="1"/>
      <w:numFmt w:val="bullet"/>
      <w:lvlText w:val=""/>
      <w:lvlJc w:val="left"/>
      <w:pPr>
        <w:ind w:left="7230" w:hanging="360"/>
      </w:pPr>
      <w:rPr>
        <w:rFonts w:ascii="Wingdings" w:hAnsi="Wingdings" w:hint="default"/>
      </w:rPr>
    </w:lvl>
  </w:abstractNum>
  <w:abstractNum w:abstractNumId="7">
    <w:nsid w:val="179A20A0"/>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8">
    <w:nsid w:val="1BAB2A2B"/>
    <w:multiLevelType w:val="hybridMultilevel"/>
    <w:tmpl w:val="A178FF38"/>
    <w:lvl w:ilvl="0" w:tplc="9B802908">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9">
    <w:nsid w:val="1D033F35"/>
    <w:multiLevelType w:val="hybridMultilevel"/>
    <w:tmpl w:val="9C6694F6"/>
    <w:lvl w:ilvl="0" w:tplc="7E1C6BCC">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0">
    <w:nsid w:val="1D8641AC"/>
    <w:multiLevelType w:val="hybridMultilevel"/>
    <w:tmpl w:val="447CDB6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D893B05"/>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2">
    <w:nsid w:val="1DC24D9E"/>
    <w:multiLevelType w:val="hybridMultilevel"/>
    <w:tmpl w:val="BA5025A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FDC6F09"/>
    <w:multiLevelType w:val="hybridMultilevel"/>
    <w:tmpl w:val="9E080016"/>
    <w:lvl w:ilvl="0" w:tplc="CE6A6502">
      <w:numFmt w:val="bullet"/>
      <w:lvlText w:val="-"/>
      <w:lvlJc w:val="left"/>
      <w:pPr>
        <w:ind w:left="720" w:hanging="360"/>
      </w:pPr>
      <w:rPr>
        <w:rFonts w:ascii="Arial" w:eastAsia="Times New Roman"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nsid w:val="20F80352"/>
    <w:multiLevelType w:val="hybridMultilevel"/>
    <w:tmpl w:val="FB5A48B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5">
    <w:nsid w:val="3A907396"/>
    <w:multiLevelType w:val="hybridMultilevel"/>
    <w:tmpl w:val="CE983A3E"/>
    <w:lvl w:ilvl="0" w:tplc="BDBA09D0">
      <w:numFmt w:val="bullet"/>
      <w:lvlText w:val="-"/>
      <w:lvlJc w:val="left"/>
      <w:pPr>
        <w:ind w:left="720" w:hanging="360"/>
      </w:pPr>
      <w:rPr>
        <w:rFonts w:ascii="Arial" w:eastAsia="Times New Roman" w:hAnsi="Arial" w:cs="Aria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16">
    <w:nsid w:val="3C27713E"/>
    <w:multiLevelType w:val="hybridMultilevel"/>
    <w:tmpl w:val="662C14C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3EA2006C"/>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18">
    <w:nsid w:val="415D3C30"/>
    <w:multiLevelType w:val="hybridMultilevel"/>
    <w:tmpl w:val="7C043108"/>
    <w:lvl w:ilvl="0" w:tplc="9FDAE5F2">
      <w:start w:val="1"/>
      <w:numFmt w:val="bullet"/>
      <w:lvlText w:val=""/>
      <w:lvlJc w:val="left"/>
      <w:pPr>
        <w:ind w:left="2160" w:hanging="360"/>
      </w:pPr>
      <w:rPr>
        <w:rFonts w:ascii="Symbol" w:hAnsi="Symbol" w:hint="default"/>
      </w:rPr>
    </w:lvl>
    <w:lvl w:ilvl="1" w:tplc="04100003" w:tentative="1">
      <w:start w:val="1"/>
      <w:numFmt w:val="bullet"/>
      <w:lvlText w:val="o"/>
      <w:lvlJc w:val="left"/>
      <w:pPr>
        <w:ind w:left="2880" w:hanging="360"/>
      </w:pPr>
      <w:rPr>
        <w:rFonts w:ascii="Courier New" w:hAnsi="Courier New" w:cs="Courier New" w:hint="default"/>
      </w:rPr>
    </w:lvl>
    <w:lvl w:ilvl="2" w:tplc="04100005" w:tentative="1">
      <w:start w:val="1"/>
      <w:numFmt w:val="bullet"/>
      <w:lvlText w:val=""/>
      <w:lvlJc w:val="left"/>
      <w:pPr>
        <w:ind w:left="3600" w:hanging="360"/>
      </w:pPr>
      <w:rPr>
        <w:rFonts w:ascii="Wingdings" w:hAnsi="Wingdings" w:hint="default"/>
      </w:rPr>
    </w:lvl>
    <w:lvl w:ilvl="3" w:tplc="04100001" w:tentative="1">
      <w:start w:val="1"/>
      <w:numFmt w:val="bullet"/>
      <w:lvlText w:val=""/>
      <w:lvlJc w:val="left"/>
      <w:pPr>
        <w:ind w:left="4320" w:hanging="360"/>
      </w:pPr>
      <w:rPr>
        <w:rFonts w:ascii="Symbol" w:hAnsi="Symbol" w:hint="default"/>
      </w:rPr>
    </w:lvl>
    <w:lvl w:ilvl="4" w:tplc="04100003" w:tentative="1">
      <w:start w:val="1"/>
      <w:numFmt w:val="bullet"/>
      <w:lvlText w:val="o"/>
      <w:lvlJc w:val="left"/>
      <w:pPr>
        <w:ind w:left="5040" w:hanging="360"/>
      </w:pPr>
      <w:rPr>
        <w:rFonts w:ascii="Courier New" w:hAnsi="Courier New" w:cs="Courier New" w:hint="default"/>
      </w:rPr>
    </w:lvl>
    <w:lvl w:ilvl="5" w:tplc="04100005" w:tentative="1">
      <w:start w:val="1"/>
      <w:numFmt w:val="bullet"/>
      <w:lvlText w:val=""/>
      <w:lvlJc w:val="left"/>
      <w:pPr>
        <w:ind w:left="5760" w:hanging="360"/>
      </w:pPr>
      <w:rPr>
        <w:rFonts w:ascii="Wingdings" w:hAnsi="Wingdings" w:hint="default"/>
      </w:rPr>
    </w:lvl>
    <w:lvl w:ilvl="6" w:tplc="04100001" w:tentative="1">
      <w:start w:val="1"/>
      <w:numFmt w:val="bullet"/>
      <w:lvlText w:val=""/>
      <w:lvlJc w:val="left"/>
      <w:pPr>
        <w:ind w:left="6480" w:hanging="360"/>
      </w:pPr>
      <w:rPr>
        <w:rFonts w:ascii="Symbol" w:hAnsi="Symbol" w:hint="default"/>
      </w:rPr>
    </w:lvl>
    <w:lvl w:ilvl="7" w:tplc="04100003" w:tentative="1">
      <w:start w:val="1"/>
      <w:numFmt w:val="bullet"/>
      <w:lvlText w:val="o"/>
      <w:lvlJc w:val="left"/>
      <w:pPr>
        <w:ind w:left="7200" w:hanging="360"/>
      </w:pPr>
      <w:rPr>
        <w:rFonts w:ascii="Courier New" w:hAnsi="Courier New" w:cs="Courier New" w:hint="default"/>
      </w:rPr>
    </w:lvl>
    <w:lvl w:ilvl="8" w:tplc="04100005" w:tentative="1">
      <w:start w:val="1"/>
      <w:numFmt w:val="bullet"/>
      <w:lvlText w:val=""/>
      <w:lvlJc w:val="left"/>
      <w:pPr>
        <w:ind w:left="7920" w:hanging="360"/>
      </w:pPr>
      <w:rPr>
        <w:rFonts w:ascii="Wingdings" w:hAnsi="Wingdings" w:hint="default"/>
      </w:rPr>
    </w:lvl>
  </w:abstractNum>
  <w:abstractNum w:abstractNumId="19">
    <w:nsid w:val="43E86FC2"/>
    <w:multiLevelType w:val="hybridMultilevel"/>
    <w:tmpl w:val="68B091C6"/>
    <w:lvl w:ilvl="0" w:tplc="04100001">
      <w:start w:val="1"/>
      <w:numFmt w:val="bullet"/>
      <w:lvlText w:val=""/>
      <w:lvlJc w:val="left"/>
      <w:pPr>
        <w:ind w:left="800" w:hanging="360"/>
      </w:pPr>
      <w:rPr>
        <w:rFonts w:ascii="Symbol" w:hAnsi="Symbol" w:hint="default"/>
      </w:rPr>
    </w:lvl>
    <w:lvl w:ilvl="1" w:tplc="04100003" w:tentative="1">
      <w:start w:val="1"/>
      <w:numFmt w:val="bullet"/>
      <w:lvlText w:val="o"/>
      <w:lvlJc w:val="left"/>
      <w:pPr>
        <w:ind w:left="1520" w:hanging="360"/>
      </w:pPr>
      <w:rPr>
        <w:rFonts w:ascii="Courier New" w:hAnsi="Courier New" w:cs="Courier New" w:hint="default"/>
      </w:rPr>
    </w:lvl>
    <w:lvl w:ilvl="2" w:tplc="04100005" w:tentative="1">
      <w:start w:val="1"/>
      <w:numFmt w:val="bullet"/>
      <w:lvlText w:val=""/>
      <w:lvlJc w:val="left"/>
      <w:pPr>
        <w:ind w:left="2240" w:hanging="360"/>
      </w:pPr>
      <w:rPr>
        <w:rFonts w:ascii="Wingdings" w:hAnsi="Wingdings" w:hint="default"/>
      </w:rPr>
    </w:lvl>
    <w:lvl w:ilvl="3" w:tplc="04100001" w:tentative="1">
      <w:start w:val="1"/>
      <w:numFmt w:val="bullet"/>
      <w:lvlText w:val=""/>
      <w:lvlJc w:val="left"/>
      <w:pPr>
        <w:ind w:left="2960" w:hanging="360"/>
      </w:pPr>
      <w:rPr>
        <w:rFonts w:ascii="Symbol" w:hAnsi="Symbol" w:hint="default"/>
      </w:rPr>
    </w:lvl>
    <w:lvl w:ilvl="4" w:tplc="04100003" w:tentative="1">
      <w:start w:val="1"/>
      <w:numFmt w:val="bullet"/>
      <w:lvlText w:val="o"/>
      <w:lvlJc w:val="left"/>
      <w:pPr>
        <w:ind w:left="3680" w:hanging="360"/>
      </w:pPr>
      <w:rPr>
        <w:rFonts w:ascii="Courier New" w:hAnsi="Courier New" w:cs="Courier New" w:hint="default"/>
      </w:rPr>
    </w:lvl>
    <w:lvl w:ilvl="5" w:tplc="04100005" w:tentative="1">
      <w:start w:val="1"/>
      <w:numFmt w:val="bullet"/>
      <w:lvlText w:val=""/>
      <w:lvlJc w:val="left"/>
      <w:pPr>
        <w:ind w:left="4400" w:hanging="360"/>
      </w:pPr>
      <w:rPr>
        <w:rFonts w:ascii="Wingdings" w:hAnsi="Wingdings" w:hint="default"/>
      </w:rPr>
    </w:lvl>
    <w:lvl w:ilvl="6" w:tplc="04100001" w:tentative="1">
      <w:start w:val="1"/>
      <w:numFmt w:val="bullet"/>
      <w:lvlText w:val=""/>
      <w:lvlJc w:val="left"/>
      <w:pPr>
        <w:ind w:left="5120" w:hanging="360"/>
      </w:pPr>
      <w:rPr>
        <w:rFonts w:ascii="Symbol" w:hAnsi="Symbol" w:hint="default"/>
      </w:rPr>
    </w:lvl>
    <w:lvl w:ilvl="7" w:tplc="04100003" w:tentative="1">
      <w:start w:val="1"/>
      <w:numFmt w:val="bullet"/>
      <w:lvlText w:val="o"/>
      <w:lvlJc w:val="left"/>
      <w:pPr>
        <w:ind w:left="5840" w:hanging="360"/>
      </w:pPr>
      <w:rPr>
        <w:rFonts w:ascii="Courier New" w:hAnsi="Courier New" w:cs="Courier New" w:hint="default"/>
      </w:rPr>
    </w:lvl>
    <w:lvl w:ilvl="8" w:tplc="04100005" w:tentative="1">
      <w:start w:val="1"/>
      <w:numFmt w:val="bullet"/>
      <w:lvlText w:val=""/>
      <w:lvlJc w:val="left"/>
      <w:pPr>
        <w:ind w:left="6560" w:hanging="360"/>
      </w:pPr>
      <w:rPr>
        <w:rFonts w:ascii="Wingdings" w:hAnsi="Wingdings" w:hint="default"/>
      </w:rPr>
    </w:lvl>
  </w:abstractNum>
  <w:abstractNum w:abstractNumId="20">
    <w:nsid w:val="48663449"/>
    <w:multiLevelType w:val="hybridMultilevel"/>
    <w:tmpl w:val="4028D20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1">
    <w:nsid w:val="4AF568A6"/>
    <w:multiLevelType w:val="hybridMultilevel"/>
    <w:tmpl w:val="9A86890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2">
    <w:nsid w:val="4CFD4511"/>
    <w:multiLevelType w:val="hybridMultilevel"/>
    <w:tmpl w:val="899A4E7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14B7DEE"/>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4">
    <w:nsid w:val="51E331BF"/>
    <w:multiLevelType w:val="hybridMultilevel"/>
    <w:tmpl w:val="53789A8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30B1EEA"/>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6">
    <w:nsid w:val="54922BAD"/>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27">
    <w:nsid w:val="5496543A"/>
    <w:multiLevelType w:val="hybridMultilevel"/>
    <w:tmpl w:val="DD26A336"/>
    <w:lvl w:ilvl="0" w:tplc="04100005">
      <w:start w:val="1"/>
      <w:numFmt w:val="bullet"/>
      <w:lvlText w:val=""/>
      <w:lvlJc w:val="left"/>
      <w:pPr>
        <w:ind w:left="1836" w:hanging="360"/>
      </w:pPr>
      <w:rPr>
        <w:rFonts w:ascii="Wingdings" w:hAnsi="Wingdings" w:hint="default"/>
      </w:rPr>
    </w:lvl>
    <w:lvl w:ilvl="1" w:tplc="04100003" w:tentative="1">
      <w:start w:val="1"/>
      <w:numFmt w:val="bullet"/>
      <w:lvlText w:val="o"/>
      <w:lvlJc w:val="left"/>
      <w:pPr>
        <w:ind w:left="2556" w:hanging="360"/>
      </w:pPr>
      <w:rPr>
        <w:rFonts w:ascii="Courier New" w:hAnsi="Courier New" w:cs="Courier New" w:hint="default"/>
      </w:rPr>
    </w:lvl>
    <w:lvl w:ilvl="2" w:tplc="04100005" w:tentative="1">
      <w:start w:val="1"/>
      <w:numFmt w:val="bullet"/>
      <w:lvlText w:val=""/>
      <w:lvlJc w:val="left"/>
      <w:pPr>
        <w:ind w:left="3276" w:hanging="360"/>
      </w:pPr>
      <w:rPr>
        <w:rFonts w:ascii="Wingdings" w:hAnsi="Wingdings" w:hint="default"/>
      </w:rPr>
    </w:lvl>
    <w:lvl w:ilvl="3" w:tplc="04100001" w:tentative="1">
      <w:start w:val="1"/>
      <w:numFmt w:val="bullet"/>
      <w:lvlText w:val=""/>
      <w:lvlJc w:val="left"/>
      <w:pPr>
        <w:ind w:left="3996" w:hanging="360"/>
      </w:pPr>
      <w:rPr>
        <w:rFonts w:ascii="Symbol" w:hAnsi="Symbol" w:hint="default"/>
      </w:rPr>
    </w:lvl>
    <w:lvl w:ilvl="4" w:tplc="04100003" w:tentative="1">
      <w:start w:val="1"/>
      <w:numFmt w:val="bullet"/>
      <w:lvlText w:val="o"/>
      <w:lvlJc w:val="left"/>
      <w:pPr>
        <w:ind w:left="4716" w:hanging="360"/>
      </w:pPr>
      <w:rPr>
        <w:rFonts w:ascii="Courier New" w:hAnsi="Courier New" w:cs="Courier New" w:hint="default"/>
      </w:rPr>
    </w:lvl>
    <w:lvl w:ilvl="5" w:tplc="04100005" w:tentative="1">
      <w:start w:val="1"/>
      <w:numFmt w:val="bullet"/>
      <w:lvlText w:val=""/>
      <w:lvlJc w:val="left"/>
      <w:pPr>
        <w:ind w:left="5436" w:hanging="360"/>
      </w:pPr>
      <w:rPr>
        <w:rFonts w:ascii="Wingdings" w:hAnsi="Wingdings" w:hint="default"/>
      </w:rPr>
    </w:lvl>
    <w:lvl w:ilvl="6" w:tplc="04100001" w:tentative="1">
      <w:start w:val="1"/>
      <w:numFmt w:val="bullet"/>
      <w:lvlText w:val=""/>
      <w:lvlJc w:val="left"/>
      <w:pPr>
        <w:ind w:left="6156" w:hanging="360"/>
      </w:pPr>
      <w:rPr>
        <w:rFonts w:ascii="Symbol" w:hAnsi="Symbol" w:hint="default"/>
      </w:rPr>
    </w:lvl>
    <w:lvl w:ilvl="7" w:tplc="04100003" w:tentative="1">
      <w:start w:val="1"/>
      <w:numFmt w:val="bullet"/>
      <w:lvlText w:val="o"/>
      <w:lvlJc w:val="left"/>
      <w:pPr>
        <w:ind w:left="6876" w:hanging="360"/>
      </w:pPr>
      <w:rPr>
        <w:rFonts w:ascii="Courier New" w:hAnsi="Courier New" w:cs="Courier New" w:hint="default"/>
      </w:rPr>
    </w:lvl>
    <w:lvl w:ilvl="8" w:tplc="04100005" w:tentative="1">
      <w:start w:val="1"/>
      <w:numFmt w:val="bullet"/>
      <w:lvlText w:val=""/>
      <w:lvlJc w:val="left"/>
      <w:pPr>
        <w:ind w:left="7596" w:hanging="360"/>
      </w:pPr>
      <w:rPr>
        <w:rFonts w:ascii="Wingdings" w:hAnsi="Wingdings" w:hint="default"/>
      </w:rPr>
    </w:lvl>
  </w:abstractNum>
  <w:abstractNum w:abstractNumId="28">
    <w:nsid w:val="54B97A06"/>
    <w:multiLevelType w:val="hybridMultilevel"/>
    <w:tmpl w:val="1F764F46"/>
    <w:lvl w:ilvl="0" w:tplc="04100005">
      <w:start w:val="1"/>
      <w:numFmt w:val="bullet"/>
      <w:lvlText w:val=""/>
      <w:lvlJc w:val="left"/>
      <w:pPr>
        <w:ind w:left="1003" w:hanging="360"/>
      </w:pPr>
      <w:rPr>
        <w:rFonts w:ascii="Wingdings" w:hAnsi="Wingdings" w:hint="default"/>
      </w:rPr>
    </w:lvl>
    <w:lvl w:ilvl="1" w:tplc="04100003" w:tentative="1">
      <w:start w:val="1"/>
      <w:numFmt w:val="bullet"/>
      <w:lvlText w:val="o"/>
      <w:lvlJc w:val="left"/>
      <w:pPr>
        <w:ind w:left="1723" w:hanging="360"/>
      </w:pPr>
      <w:rPr>
        <w:rFonts w:ascii="Courier New" w:hAnsi="Courier New" w:cs="Courier New" w:hint="default"/>
      </w:rPr>
    </w:lvl>
    <w:lvl w:ilvl="2" w:tplc="04100005" w:tentative="1">
      <w:start w:val="1"/>
      <w:numFmt w:val="bullet"/>
      <w:lvlText w:val=""/>
      <w:lvlJc w:val="left"/>
      <w:pPr>
        <w:ind w:left="2443" w:hanging="360"/>
      </w:pPr>
      <w:rPr>
        <w:rFonts w:ascii="Wingdings" w:hAnsi="Wingdings" w:hint="default"/>
      </w:rPr>
    </w:lvl>
    <w:lvl w:ilvl="3" w:tplc="04100001" w:tentative="1">
      <w:start w:val="1"/>
      <w:numFmt w:val="bullet"/>
      <w:lvlText w:val=""/>
      <w:lvlJc w:val="left"/>
      <w:pPr>
        <w:ind w:left="3163" w:hanging="360"/>
      </w:pPr>
      <w:rPr>
        <w:rFonts w:ascii="Symbol" w:hAnsi="Symbol" w:hint="default"/>
      </w:rPr>
    </w:lvl>
    <w:lvl w:ilvl="4" w:tplc="04100003" w:tentative="1">
      <w:start w:val="1"/>
      <w:numFmt w:val="bullet"/>
      <w:lvlText w:val="o"/>
      <w:lvlJc w:val="left"/>
      <w:pPr>
        <w:ind w:left="3883" w:hanging="360"/>
      </w:pPr>
      <w:rPr>
        <w:rFonts w:ascii="Courier New" w:hAnsi="Courier New" w:cs="Courier New" w:hint="default"/>
      </w:rPr>
    </w:lvl>
    <w:lvl w:ilvl="5" w:tplc="04100005" w:tentative="1">
      <w:start w:val="1"/>
      <w:numFmt w:val="bullet"/>
      <w:lvlText w:val=""/>
      <w:lvlJc w:val="left"/>
      <w:pPr>
        <w:ind w:left="4603" w:hanging="360"/>
      </w:pPr>
      <w:rPr>
        <w:rFonts w:ascii="Wingdings" w:hAnsi="Wingdings" w:hint="default"/>
      </w:rPr>
    </w:lvl>
    <w:lvl w:ilvl="6" w:tplc="04100001" w:tentative="1">
      <w:start w:val="1"/>
      <w:numFmt w:val="bullet"/>
      <w:lvlText w:val=""/>
      <w:lvlJc w:val="left"/>
      <w:pPr>
        <w:ind w:left="5323" w:hanging="360"/>
      </w:pPr>
      <w:rPr>
        <w:rFonts w:ascii="Symbol" w:hAnsi="Symbol" w:hint="default"/>
      </w:rPr>
    </w:lvl>
    <w:lvl w:ilvl="7" w:tplc="04100003" w:tentative="1">
      <w:start w:val="1"/>
      <w:numFmt w:val="bullet"/>
      <w:lvlText w:val="o"/>
      <w:lvlJc w:val="left"/>
      <w:pPr>
        <w:ind w:left="6043" w:hanging="360"/>
      </w:pPr>
      <w:rPr>
        <w:rFonts w:ascii="Courier New" w:hAnsi="Courier New" w:cs="Courier New" w:hint="default"/>
      </w:rPr>
    </w:lvl>
    <w:lvl w:ilvl="8" w:tplc="04100005" w:tentative="1">
      <w:start w:val="1"/>
      <w:numFmt w:val="bullet"/>
      <w:lvlText w:val=""/>
      <w:lvlJc w:val="left"/>
      <w:pPr>
        <w:ind w:left="6763" w:hanging="360"/>
      </w:pPr>
      <w:rPr>
        <w:rFonts w:ascii="Wingdings" w:hAnsi="Wingdings" w:hint="default"/>
      </w:rPr>
    </w:lvl>
  </w:abstractNum>
  <w:abstractNum w:abstractNumId="29">
    <w:nsid w:val="54D076DB"/>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0">
    <w:nsid w:val="5C9B6FAC"/>
    <w:multiLevelType w:val="hybridMultilevel"/>
    <w:tmpl w:val="E8D036B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1">
    <w:nsid w:val="5D3B734D"/>
    <w:multiLevelType w:val="hybridMultilevel"/>
    <w:tmpl w:val="68CE1EDC"/>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5FF62FDC"/>
    <w:multiLevelType w:val="hybridMultilevel"/>
    <w:tmpl w:val="B2CA808E"/>
    <w:lvl w:ilvl="0" w:tplc="04100001">
      <w:start w:val="1"/>
      <w:numFmt w:val="bullet"/>
      <w:lvlText w:val=""/>
      <w:lvlJc w:val="left"/>
      <w:pPr>
        <w:ind w:left="761" w:hanging="360"/>
      </w:pPr>
      <w:rPr>
        <w:rFonts w:ascii="Symbol" w:hAnsi="Symbol" w:hint="default"/>
      </w:rPr>
    </w:lvl>
    <w:lvl w:ilvl="1" w:tplc="04100003" w:tentative="1">
      <w:start w:val="1"/>
      <w:numFmt w:val="bullet"/>
      <w:lvlText w:val="o"/>
      <w:lvlJc w:val="left"/>
      <w:pPr>
        <w:ind w:left="1481" w:hanging="360"/>
      </w:pPr>
      <w:rPr>
        <w:rFonts w:ascii="Courier New" w:hAnsi="Courier New" w:cs="Courier New" w:hint="default"/>
      </w:rPr>
    </w:lvl>
    <w:lvl w:ilvl="2" w:tplc="04100005" w:tentative="1">
      <w:start w:val="1"/>
      <w:numFmt w:val="bullet"/>
      <w:lvlText w:val=""/>
      <w:lvlJc w:val="left"/>
      <w:pPr>
        <w:ind w:left="2201" w:hanging="360"/>
      </w:pPr>
      <w:rPr>
        <w:rFonts w:ascii="Wingdings" w:hAnsi="Wingdings" w:hint="default"/>
      </w:rPr>
    </w:lvl>
    <w:lvl w:ilvl="3" w:tplc="04100001" w:tentative="1">
      <w:start w:val="1"/>
      <w:numFmt w:val="bullet"/>
      <w:lvlText w:val=""/>
      <w:lvlJc w:val="left"/>
      <w:pPr>
        <w:ind w:left="2921" w:hanging="360"/>
      </w:pPr>
      <w:rPr>
        <w:rFonts w:ascii="Symbol" w:hAnsi="Symbol" w:hint="default"/>
      </w:rPr>
    </w:lvl>
    <w:lvl w:ilvl="4" w:tplc="04100003" w:tentative="1">
      <w:start w:val="1"/>
      <w:numFmt w:val="bullet"/>
      <w:lvlText w:val="o"/>
      <w:lvlJc w:val="left"/>
      <w:pPr>
        <w:ind w:left="3641" w:hanging="360"/>
      </w:pPr>
      <w:rPr>
        <w:rFonts w:ascii="Courier New" w:hAnsi="Courier New" w:cs="Courier New" w:hint="default"/>
      </w:rPr>
    </w:lvl>
    <w:lvl w:ilvl="5" w:tplc="04100005" w:tentative="1">
      <w:start w:val="1"/>
      <w:numFmt w:val="bullet"/>
      <w:lvlText w:val=""/>
      <w:lvlJc w:val="left"/>
      <w:pPr>
        <w:ind w:left="4361" w:hanging="360"/>
      </w:pPr>
      <w:rPr>
        <w:rFonts w:ascii="Wingdings" w:hAnsi="Wingdings" w:hint="default"/>
      </w:rPr>
    </w:lvl>
    <w:lvl w:ilvl="6" w:tplc="04100001" w:tentative="1">
      <w:start w:val="1"/>
      <w:numFmt w:val="bullet"/>
      <w:lvlText w:val=""/>
      <w:lvlJc w:val="left"/>
      <w:pPr>
        <w:ind w:left="5081" w:hanging="360"/>
      </w:pPr>
      <w:rPr>
        <w:rFonts w:ascii="Symbol" w:hAnsi="Symbol" w:hint="default"/>
      </w:rPr>
    </w:lvl>
    <w:lvl w:ilvl="7" w:tplc="04100003" w:tentative="1">
      <w:start w:val="1"/>
      <w:numFmt w:val="bullet"/>
      <w:lvlText w:val="o"/>
      <w:lvlJc w:val="left"/>
      <w:pPr>
        <w:ind w:left="5801" w:hanging="360"/>
      </w:pPr>
      <w:rPr>
        <w:rFonts w:ascii="Courier New" w:hAnsi="Courier New" w:cs="Courier New" w:hint="default"/>
      </w:rPr>
    </w:lvl>
    <w:lvl w:ilvl="8" w:tplc="04100005" w:tentative="1">
      <w:start w:val="1"/>
      <w:numFmt w:val="bullet"/>
      <w:lvlText w:val=""/>
      <w:lvlJc w:val="left"/>
      <w:pPr>
        <w:ind w:left="6521" w:hanging="360"/>
      </w:pPr>
      <w:rPr>
        <w:rFonts w:ascii="Wingdings" w:hAnsi="Wingdings" w:hint="default"/>
      </w:rPr>
    </w:lvl>
  </w:abstractNum>
  <w:abstractNum w:abstractNumId="33">
    <w:nsid w:val="64C34783"/>
    <w:multiLevelType w:val="hybridMultilevel"/>
    <w:tmpl w:val="7B70E17A"/>
    <w:lvl w:ilvl="0" w:tplc="5CE093F4">
      <w:numFmt w:val="bullet"/>
      <w:lvlText w:val="-"/>
      <w:lvlJc w:val="left"/>
      <w:pPr>
        <w:ind w:left="720" w:hanging="360"/>
      </w:pPr>
      <w:rPr>
        <w:rFonts w:ascii="Arial" w:eastAsia="Times New Roman" w:hAnsi="Arial" w:cs="Aria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4">
    <w:nsid w:val="668E3477"/>
    <w:multiLevelType w:val="hybridMultilevel"/>
    <w:tmpl w:val="AD3EC53A"/>
    <w:lvl w:ilvl="0" w:tplc="0410000F">
      <w:start w:val="1"/>
      <w:numFmt w:val="decimal"/>
      <w:lvlText w:val="%1."/>
      <w:lvlJc w:val="left"/>
      <w:pPr>
        <w:ind w:left="720" w:hanging="360"/>
      </w:pPr>
    </w:lvl>
    <w:lvl w:ilvl="1" w:tplc="04100019">
      <w:start w:val="1"/>
      <w:numFmt w:val="decimal"/>
      <w:lvlText w:val="%2."/>
      <w:lvlJc w:val="left"/>
      <w:pPr>
        <w:tabs>
          <w:tab w:val="num" w:pos="1440"/>
        </w:tabs>
        <w:ind w:left="1440" w:hanging="360"/>
      </w:pPr>
    </w:lvl>
    <w:lvl w:ilvl="2" w:tplc="0410001B">
      <w:start w:val="1"/>
      <w:numFmt w:val="decimal"/>
      <w:lvlText w:val="%3."/>
      <w:lvlJc w:val="left"/>
      <w:pPr>
        <w:tabs>
          <w:tab w:val="num" w:pos="2160"/>
        </w:tabs>
        <w:ind w:left="2160" w:hanging="360"/>
      </w:pPr>
    </w:lvl>
    <w:lvl w:ilvl="3" w:tplc="0410000F">
      <w:start w:val="1"/>
      <w:numFmt w:val="decimal"/>
      <w:lvlText w:val="%4."/>
      <w:lvlJc w:val="left"/>
      <w:pPr>
        <w:tabs>
          <w:tab w:val="num" w:pos="2880"/>
        </w:tabs>
        <w:ind w:left="2880" w:hanging="360"/>
      </w:pPr>
    </w:lvl>
    <w:lvl w:ilvl="4" w:tplc="04100019">
      <w:start w:val="1"/>
      <w:numFmt w:val="decimal"/>
      <w:lvlText w:val="%5."/>
      <w:lvlJc w:val="left"/>
      <w:pPr>
        <w:tabs>
          <w:tab w:val="num" w:pos="3600"/>
        </w:tabs>
        <w:ind w:left="3600" w:hanging="360"/>
      </w:pPr>
    </w:lvl>
    <w:lvl w:ilvl="5" w:tplc="0410001B">
      <w:start w:val="1"/>
      <w:numFmt w:val="decimal"/>
      <w:lvlText w:val="%6."/>
      <w:lvlJc w:val="left"/>
      <w:pPr>
        <w:tabs>
          <w:tab w:val="num" w:pos="4320"/>
        </w:tabs>
        <w:ind w:left="4320" w:hanging="360"/>
      </w:pPr>
    </w:lvl>
    <w:lvl w:ilvl="6" w:tplc="0410000F">
      <w:start w:val="1"/>
      <w:numFmt w:val="decimal"/>
      <w:lvlText w:val="%7."/>
      <w:lvlJc w:val="left"/>
      <w:pPr>
        <w:tabs>
          <w:tab w:val="num" w:pos="5040"/>
        </w:tabs>
        <w:ind w:left="5040" w:hanging="360"/>
      </w:pPr>
    </w:lvl>
    <w:lvl w:ilvl="7" w:tplc="04100019">
      <w:start w:val="1"/>
      <w:numFmt w:val="decimal"/>
      <w:lvlText w:val="%8."/>
      <w:lvlJc w:val="left"/>
      <w:pPr>
        <w:tabs>
          <w:tab w:val="num" w:pos="5760"/>
        </w:tabs>
        <w:ind w:left="5760" w:hanging="360"/>
      </w:pPr>
    </w:lvl>
    <w:lvl w:ilvl="8" w:tplc="0410001B">
      <w:start w:val="1"/>
      <w:numFmt w:val="decimal"/>
      <w:lvlText w:val="%9."/>
      <w:lvlJc w:val="left"/>
      <w:pPr>
        <w:tabs>
          <w:tab w:val="num" w:pos="6480"/>
        </w:tabs>
        <w:ind w:left="6480" w:hanging="360"/>
      </w:pPr>
    </w:lvl>
  </w:abstractNum>
  <w:abstractNum w:abstractNumId="35">
    <w:nsid w:val="67881533"/>
    <w:multiLevelType w:val="hybridMultilevel"/>
    <w:tmpl w:val="D5F49A08"/>
    <w:lvl w:ilvl="0" w:tplc="04100001">
      <w:start w:val="1"/>
      <w:numFmt w:val="bullet"/>
      <w:lvlText w:val=""/>
      <w:lvlJc w:val="left"/>
      <w:pPr>
        <w:ind w:left="720" w:hanging="360"/>
      </w:pPr>
      <w:rPr>
        <w:rFonts w:ascii="Symbol" w:hAnsi="Symbol" w:hint="default"/>
      </w:rPr>
    </w:lvl>
    <w:lvl w:ilvl="1" w:tplc="04100003">
      <w:start w:val="1"/>
      <w:numFmt w:val="decimal"/>
      <w:lvlText w:val="%2."/>
      <w:lvlJc w:val="left"/>
      <w:pPr>
        <w:tabs>
          <w:tab w:val="num" w:pos="1440"/>
        </w:tabs>
        <w:ind w:left="1440" w:hanging="360"/>
      </w:pPr>
    </w:lvl>
    <w:lvl w:ilvl="2" w:tplc="04100005">
      <w:start w:val="1"/>
      <w:numFmt w:val="decimal"/>
      <w:lvlText w:val="%3."/>
      <w:lvlJc w:val="left"/>
      <w:pPr>
        <w:tabs>
          <w:tab w:val="num" w:pos="2160"/>
        </w:tabs>
        <w:ind w:left="2160" w:hanging="360"/>
      </w:pPr>
    </w:lvl>
    <w:lvl w:ilvl="3" w:tplc="04100001">
      <w:start w:val="1"/>
      <w:numFmt w:val="decimal"/>
      <w:lvlText w:val="%4."/>
      <w:lvlJc w:val="left"/>
      <w:pPr>
        <w:tabs>
          <w:tab w:val="num" w:pos="2880"/>
        </w:tabs>
        <w:ind w:left="2880" w:hanging="360"/>
      </w:pPr>
    </w:lvl>
    <w:lvl w:ilvl="4" w:tplc="04100003">
      <w:start w:val="1"/>
      <w:numFmt w:val="decimal"/>
      <w:lvlText w:val="%5."/>
      <w:lvlJc w:val="left"/>
      <w:pPr>
        <w:tabs>
          <w:tab w:val="num" w:pos="3600"/>
        </w:tabs>
        <w:ind w:left="3600" w:hanging="360"/>
      </w:pPr>
    </w:lvl>
    <w:lvl w:ilvl="5" w:tplc="04100005">
      <w:start w:val="1"/>
      <w:numFmt w:val="decimal"/>
      <w:lvlText w:val="%6."/>
      <w:lvlJc w:val="left"/>
      <w:pPr>
        <w:tabs>
          <w:tab w:val="num" w:pos="4320"/>
        </w:tabs>
        <w:ind w:left="4320" w:hanging="360"/>
      </w:pPr>
    </w:lvl>
    <w:lvl w:ilvl="6" w:tplc="04100001">
      <w:start w:val="1"/>
      <w:numFmt w:val="decimal"/>
      <w:lvlText w:val="%7."/>
      <w:lvlJc w:val="left"/>
      <w:pPr>
        <w:tabs>
          <w:tab w:val="num" w:pos="5040"/>
        </w:tabs>
        <w:ind w:left="5040" w:hanging="360"/>
      </w:pPr>
    </w:lvl>
    <w:lvl w:ilvl="7" w:tplc="04100003">
      <w:start w:val="1"/>
      <w:numFmt w:val="decimal"/>
      <w:lvlText w:val="%8."/>
      <w:lvlJc w:val="left"/>
      <w:pPr>
        <w:tabs>
          <w:tab w:val="num" w:pos="5760"/>
        </w:tabs>
        <w:ind w:left="5760" w:hanging="360"/>
      </w:pPr>
    </w:lvl>
    <w:lvl w:ilvl="8" w:tplc="04100005">
      <w:start w:val="1"/>
      <w:numFmt w:val="decimal"/>
      <w:lvlText w:val="%9."/>
      <w:lvlJc w:val="left"/>
      <w:pPr>
        <w:tabs>
          <w:tab w:val="num" w:pos="6480"/>
        </w:tabs>
        <w:ind w:left="6480" w:hanging="360"/>
      </w:pPr>
    </w:lvl>
  </w:abstractNum>
  <w:abstractNum w:abstractNumId="36">
    <w:nsid w:val="6EC37D5C"/>
    <w:multiLevelType w:val="hybridMultilevel"/>
    <w:tmpl w:val="2F1473D4"/>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37">
    <w:nsid w:val="74B877C6"/>
    <w:multiLevelType w:val="hybridMultilevel"/>
    <w:tmpl w:val="CA64F926"/>
    <w:lvl w:ilvl="0" w:tplc="9FDAE5F2">
      <w:start w:val="1"/>
      <w:numFmt w:val="bullet"/>
      <w:lvlText w:val=""/>
      <w:lvlJc w:val="left"/>
      <w:pPr>
        <w:ind w:left="2421" w:hanging="360"/>
      </w:pPr>
      <w:rPr>
        <w:rFonts w:ascii="Symbol" w:hAnsi="Symbol" w:hint="default"/>
      </w:rPr>
    </w:lvl>
    <w:lvl w:ilvl="1" w:tplc="04100003" w:tentative="1">
      <w:start w:val="1"/>
      <w:numFmt w:val="bullet"/>
      <w:lvlText w:val="o"/>
      <w:lvlJc w:val="left"/>
      <w:pPr>
        <w:ind w:left="3141" w:hanging="360"/>
      </w:pPr>
      <w:rPr>
        <w:rFonts w:ascii="Courier New" w:hAnsi="Courier New" w:cs="Courier New" w:hint="default"/>
      </w:rPr>
    </w:lvl>
    <w:lvl w:ilvl="2" w:tplc="04100005" w:tentative="1">
      <w:start w:val="1"/>
      <w:numFmt w:val="bullet"/>
      <w:lvlText w:val=""/>
      <w:lvlJc w:val="left"/>
      <w:pPr>
        <w:ind w:left="3861" w:hanging="360"/>
      </w:pPr>
      <w:rPr>
        <w:rFonts w:ascii="Wingdings" w:hAnsi="Wingdings" w:hint="default"/>
      </w:rPr>
    </w:lvl>
    <w:lvl w:ilvl="3" w:tplc="04100001" w:tentative="1">
      <w:start w:val="1"/>
      <w:numFmt w:val="bullet"/>
      <w:lvlText w:val=""/>
      <w:lvlJc w:val="left"/>
      <w:pPr>
        <w:ind w:left="4581" w:hanging="360"/>
      </w:pPr>
      <w:rPr>
        <w:rFonts w:ascii="Symbol" w:hAnsi="Symbol" w:hint="default"/>
      </w:rPr>
    </w:lvl>
    <w:lvl w:ilvl="4" w:tplc="04100003" w:tentative="1">
      <w:start w:val="1"/>
      <w:numFmt w:val="bullet"/>
      <w:lvlText w:val="o"/>
      <w:lvlJc w:val="left"/>
      <w:pPr>
        <w:ind w:left="5301" w:hanging="360"/>
      </w:pPr>
      <w:rPr>
        <w:rFonts w:ascii="Courier New" w:hAnsi="Courier New" w:cs="Courier New" w:hint="default"/>
      </w:rPr>
    </w:lvl>
    <w:lvl w:ilvl="5" w:tplc="04100005" w:tentative="1">
      <w:start w:val="1"/>
      <w:numFmt w:val="bullet"/>
      <w:lvlText w:val=""/>
      <w:lvlJc w:val="left"/>
      <w:pPr>
        <w:ind w:left="6021" w:hanging="360"/>
      </w:pPr>
      <w:rPr>
        <w:rFonts w:ascii="Wingdings" w:hAnsi="Wingdings" w:hint="default"/>
      </w:rPr>
    </w:lvl>
    <w:lvl w:ilvl="6" w:tplc="04100001" w:tentative="1">
      <w:start w:val="1"/>
      <w:numFmt w:val="bullet"/>
      <w:lvlText w:val=""/>
      <w:lvlJc w:val="left"/>
      <w:pPr>
        <w:ind w:left="6741" w:hanging="360"/>
      </w:pPr>
      <w:rPr>
        <w:rFonts w:ascii="Symbol" w:hAnsi="Symbol" w:hint="default"/>
      </w:rPr>
    </w:lvl>
    <w:lvl w:ilvl="7" w:tplc="04100003" w:tentative="1">
      <w:start w:val="1"/>
      <w:numFmt w:val="bullet"/>
      <w:lvlText w:val="o"/>
      <w:lvlJc w:val="left"/>
      <w:pPr>
        <w:ind w:left="7461" w:hanging="360"/>
      </w:pPr>
      <w:rPr>
        <w:rFonts w:ascii="Courier New" w:hAnsi="Courier New" w:cs="Courier New" w:hint="default"/>
      </w:rPr>
    </w:lvl>
    <w:lvl w:ilvl="8" w:tplc="04100005" w:tentative="1">
      <w:start w:val="1"/>
      <w:numFmt w:val="bullet"/>
      <w:lvlText w:val=""/>
      <w:lvlJc w:val="left"/>
      <w:pPr>
        <w:ind w:left="8181" w:hanging="360"/>
      </w:pPr>
      <w:rPr>
        <w:rFonts w:ascii="Wingdings" w:hAnsi="Wingdings" w:hint="default"/>
      </w:rPr>
    </w:lvl>
  </w:abstractNum>
  <w:abstractNum w:abstractNumId="38">
    <w:nsid w:val="79E471CD"/>
    <w:multiLevelType w:val="hybridMultilevel"/>
    <w:tmpl w:val="445266FA"/>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39">
    <w:nsid w:val="7D36434D"/>
    <w:multiLevelType w:val="hybridMultilevel"/>
    <w:tmpl w:val="D58253D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7"/>
  </w:num>
  <w:num w:numId="2">
    <w:abstractNumId w:val="18"/>
  </w:num>
  <w:num w:numId="3">
    <w:abstractNumId w:val="2"/>
  </w:num>
  <w:num w:numId="4">
    <w:abstractNumId w:val="37"/>
  </w:num>
  <w:num w:numId="5">
    <w:abstractNumId w:val="30"/>
  </w:num>
  <w:num w:numId="6">
    <w:abstractNumId w:val="32"/>
  </w:num>
  <w:num w:numId="7">
    <w:abstractNumId w:val="20"/>
  </w:num>
  <w:num w:numId="8">
    <w:abstractNumId w:val="4"/>
  </w:num>
  <w:num w:numId="9">
    <w:abstractNumId w:val="22"/>
  </w:num>
  <w:num w:numId="10">
    <w:abstractNumId w:val="6"/>
  </w:num>
  <w:num w:numId="11">
    <w:abstractNumId w:val="24"/>
  </w:num>
  <w:num w:numId="12">
    <w:abstractNumId w:val="14"/>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6"/>
  </w:num>
  <w:num w:numId="14">
    <w:abstractNumId w:val="3"/>
  </w:num>
  <w:num w:numId="15">
    <w:abstractNumId w:val="13"/>
  </w:num>
  <w:num w:numId="16">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3"/>
  </w:num>
  <w:num w:numId="19">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8"/>
  </w:num>
  <w:num w:numId="22">
    <w:abstractNumId w:val="31"/>
  </w:num>
  <w:num w:numId="23">
    <w:abstractNumId w:val="19"/>
  </w:num>
  <w:num w:numId="24">
    <w:abstractNumId w:val="12"/>
  </w:num>
  <w:num w:numId="25">
    <w:abstractNumId w:val="39"/>
  </w:num>
  <w:num w:numId="26">
    <w:abstractNumId w:val="16"/>
  </w:num>
  <w:num w:numId="27">
    <w:abstractNumId w:val="38"/>
  </w:num>
  <w:num w:numId="28">
    <w:abstractNumId w:val="10"/>
  </w:num>
  <w:num w:numId="29">
    <w:abstractNumId w:val="21"/>
  </w:num>
  <w:num w:numId="30">
    <w:abstractNumId w:val="5"/>
  </w:num>
  <w:num w:numId="31">
    <w:abstractNumId w:val="7"/>
  </w:num>
  <w:num w:numId="32">
    <w:abstractNumId w:val="23"/>
  </w:num>
  <w:num w:numId="33">
    <w:abstractNumId w:val="26"/>
  </w:num>
  <w:num w:numId="34">
    <w:abstractNumId w:val="17"/>
  </w:num>
  <w:num w:numId="35">
    <w:abstractNumId w:val="34"/>
  </w:num>
  <w:num w:numId="3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1"/>
  </w:num>
  <w:num w:numId="38">
    <w:abstractNumId w:val="29"/>
  </w:num>
  <w:num w:numId="39">
    <w:abstractNumId w:val="25"/>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hdrShapeDefaults>
    <o:shapedefaults v:ext="edit" spidmax="2054">
      <o:colormru v:ext="edit" colors="#a40c6e"/>
      <o:colormenu v:ext="edit" fillcolor="#a40c6e" strokecolor="none [2749]"/>
    </o:shapedefaults>
  </w:hdrShapeDefaults>
  <w:footnotePr>
    <w:footnote w:id="-1"/>
    <w:footnote w:id="0"/>
  </w:footnotePr>
  <w:endnotePr>
    <w:endnote w:id="-1"/>
    <w:endnote w:id="0"/>
  </w:endnotePr>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0D6B"/>
    <w:rsid w:val="00001AC0"/>
    <w:rsid w:val="00012699"/>
    <w:rsid w:val="00013B6E"/>
    <w:rsid w:val="00021238"/>
    <w:rsid w:val="0002678C"/>
    <w:rsid w:val="000271A0"/>
    <w:rsid w:val="00027BDD"/>
    <w:rsid w:val="00030040"/>
    <w:rsid w:val="00034E5C"/>
    <w:rsid w:val="000417B0"/>
    <w:rsid w:val="00050A9E"/>
    <w:rsid w:val="00067F27"/>
    <w:rsid w:val="000937CF"/>
    <w:rsid w:val="00094E3B"/>
    <w:rsid w:val="0009710D"/>
    <w:rsid w:val="000A030E"/>
    <w:rsid w:val="000A19DC"/>
    <w:rsid w:val="000A1C17"/>
    <w:rsid w:val="000A25F8"/>
    <w:rsid w:val="000A5F7C"/>
    <w:rsid w:val="000B036D"/>
    <w:rsid w:val="000B3D82"/>
    <w:rsid w:val="000B4B7A"/>
    <w:rsid w:val="000C23DF"/>
    <w:rsid w:val="000C6A9F"/>
    <w:rsid w:val="000D0A12"/>
    <w:rsid w:val="000D1601"/>
    <w:rsid w:val="000D66EF"/>
    <w:rsid w:val="000D6F42"/>
    <w:rsid w:val="000E48E1"/>
    <w:rsid w:val="000E7A69"/>
    <w:rsid w:val="000F70E8"/>
    <w:rsid w:val="0011038F"/>
    <w:rsid w:val="00111350"/>
    <w:rsid w:val="00111DBE"/>
    <w:rsid w:val="00116E9A"/>
    <w:rsid w:val="00122300"/>
    <w:rsid w:val="001227B2"/>
    <w:rsid w:val="001261A1"/>
    <w:rsid w:val="00127F55"/>
    <w:rsid w:val="00132CC4"/>
    <w:rsid w:val="00132E23"/>
    <w:rsid w:val="001451EE"/>
    <w:rsid w:val="0015258A"/>
    <w:rsid w:val="00156A49"/>
    <w:rsid w:val="00156BC8"/>
    <w:rsid w:val="001623D2"/>
    <w:rsid w:val="00163A3A"/>
    <w:rsid w:val="00166CF8"/>
    <w:rsid w:val="00172F42"/>
    <w:rsid w:val="00173D16"/>
    <w:rsid w:val="00176FCC"/>
    <w:rsid w:val="001779FE"/>
    <w:rsid w:val="00181D6F"/>
    <w:rsid w:val="00184889"/>
    <w:rsid w:val="00187100"/>
    <w:rsid w:val="001A22C6"/>
    <w:rsid w:val="001B4BD7"/>
    <w:rsid w:val="001B4ECE"/>
    <w:rsid w:val="001B5AF3"/>
    <w:rsid w:val="001C3EC3"/>
    <w:rsid w:val="001C5141"/>
    <w:rsid w:val="001C68D0"/>
    <w:rsid w:val="001C71C1"/>
    <w:rsid w:val="001D27A6"/>
    <w:rsid w:val="001E572D"/>
    <w:rsid w:val="00203355"/>
    <w:rsid w:val="00205DA8"/>
    <w:rsid w:val="002065EA"/>
    <w:rsid w:val="00213EDC"/>
    <w:rsid w:val="002205FB"/>
    <w:rsid w:val="00220C8F"/>
    <w:rsid w:val="00220E9D"/>
    <w:rsid w:val="00222D06"/>
    <w:rsid w:val="00224ECC"/>
    <w:rsid w:val="00234D40"/>
    <w:rsid w:val="00244EE0"/>
    <w:rsid w:val="002742DA"/>
    <w:rsid w:val="0028089A"/>
    <w:rsid w:val="002816ED"/>
    <w:rsid w:val="00293CCC"/>
    <w:rsid w:val="00297983"/>
    <w:rsid w:val="002A6C18"/>
    <w:rsid w:val="002A7070"/>
    <w:rsid w:val="002B3473"/>
    <w:rsid w:val="002C57CD"/>
    <w:rsid w:val="002C6951"/>
    <w:rsid w:val="002D3FC3"/>
    <w:rsid w:val="002D62CE"/>
    <w:rsid w:val="002D79BF"/>
    <w:rsid w:val="002E07DF"/>
    <w:rsid w:val="002E0A65"/>
    <w:rsid w:val="002E3846"/>
    <w:rsid w:val="002E5AAB"/>
    <w:rsid w:val="002E7107"/>
    <w:rsid w:val="002E74AE"/>
    <w:rsid w:val="002F25AF"/>
    <w:rsid w:val="002F2EA1"/>
    <w:rsid w:val="002F3425"/>
    <w:rsid w:val="002F60D7"/>
    <w:rsid w:val="003009D7"/>
    <w:rsid w:val="00303176"/>
    <w:rsid w:val="00304A52"/>
    <w:rsid w:val="00305E15"/>
    <w:rsid w:val="00307EBF"/>
    <w:rsid w:val="00313B2A"/>
    <w:rsid w:val="00315DFF"/>
    <w:rsid w:val="00321073"/>
    <w:rsid w:val="003214B8"/>
    <w:rsid w:val="0032317C"/>
    <w:rsid w:val="00324C5E"/>
    <w:rsid w:val="00325D86"/>
    <w:rsid w:val="00326123"/>
    <w:rsid w:val="003340F2"/>
    <w:rsid w:val="00336DB7"/>
    <w:rsid w:val="00343960"/>
    <w:rsid w:val="003441F3"/>
    <w:rsid w:val="00354BDF"/>
    <w:rsid w:val="0035648F"/>
    <w:rsid w:val="00361E9D"/>
    <w:rsid w:val="00363392"/>
    <w:rsid w:val="00365695"/>
    <w:rsid w:val="00367B36"/>
    <w:rsid w:val="00377558"/>
    <w:rsid w:val="00382E06"/>
    <w:rsid w:val="00391286"/>
    <w:rsid w:val="00395F1E"/>
    <w:rsid w:val="00396B1E"/>
    <w:rsid w:val="003A0495"/>
    <w:rsid w:val="003A23B3"/>
    <w:rsid w:val="003A486E"/>
    <w:rsid w:val="003A514C"/>
    <w:rsid w:val="003B34C2"/>
    <w:rsid w:val="003B561B"/>
    <w:rsid w:val="003B59F4"/>
    <w:rsid w:val="003B6943"/>
    <w:rsid w:val="003C4AF8"/>
    <w:rsid w:val="003C5494"/>
    <w:rsid w:val="003D5537"/>
    <w:rsid w:val="003D606A"/>
    <w:rsid w:val="003E6212"/>
    <w:rsid w:val="003F57F2"/>
    <w:rsid w:val="003F666A"/>
    <w:rsid w:val="00407642"/>
    <w:rsid w:val="00407FD0"/>
    <w:rsid w:val="00411980"/>
    <w:rsid w:val="00417188"/>
    <w:rsid w:val="0042037C"/>
    <w:rsid w:val="00422000"/>
    <w:rsid w:val="004234C1"/>
    <w:rsid w:val="00434FFA"/>
    <w:rsid w:val="0044663B"/>
    <w:rsid w:val="00452BD9"/>
    <w:rsid w:val="00454BE2"/>
    <w:rsid w:val="00460EFA"/>
    <w:rsid w:val="00462AE8"/>
    <w:rsid w:val="00464B1C"/>
    <w:rsid w:val="00472607"/>
    <w:rsid w:val="00472637"/>
    <w:rsid w:val="00480041"/>
    <w:rsid w:val="004816CE"/>
    <w:rsid w:val="00482A0A"/>
    <w:rsid w:val="00483BC7"/>
    <w:rsid w:val="00483D63"/>
    <w:rsid w:val="00484E93"/>
    <w:rsid w:val="00490EBA"/>
    <w:rsid w:val="00494EA2"/>
    <w:rsid w:val="00495B6E"/>
    <w:rsid w:val="004A0D6B"/>
    <w:rsid w:val="004A56C5"/>
    <w:rsid w:val="004B7CCA"/>
    <w:rsid w:val="004C3F54"/>
    <w:rsid w:val="004C433C"/>
    <w:rsid w:val="004D049D"/>
    <w:rsid w:val="004D33CB"/>
    <w:rsid w:val="004D56F5"/>
    <w:rsid w:val="004D7D76"/>
    <w:rsid w:val="004E400F"/>
    <w:rsid w:val="004E6788"/>
    <w:rsid w:val="004F16A0"/>
    <w:rsid w:val="004F59D2"/>
    <w:rsid w:val="004F5BFF"/>
    <w:rsid w:val="004F6461"/>
    <w:rsid w:val="00500152"/>
    <w:rsid w:val="00501355"/>
    <w:rsid w:val="00510F1C"/>
    <w:rsid w:val="00521DDF"/>
    <w:rsid w:val="00523149"/>
    <w:rsid w:val="00524F93"/>
    <w:rsid w:val="005318CF"/>
    <w:rsid w:val="00532A97"/>
    <w:rsid w:val="00533F58"/>
    <w:rsid w:val="005353F7"/>
    <w:rsid w:val="0053678C"/>
    <w:rsid w:val="00537F7E"/>
    <w:rsid w:val="00540BC5"/>
    <w:rsid w:val="00543507"/>
    <w:rsid w:val="005455CE"/>
    <w:rsid w:val="0055100C"/>
    <w:rsid w:val="005545B3"/>
    <w:rsid w:val="00556655"/>
    <w:rsid w:val="0056036F"/>
    <w:rsid w:val="00560CBA"/>
    <w:rsid w:val="005615F7"/>
    <w:rsid w:val="00567B41"/>
    <w:rsid w:val="0057197C"/>
    <w:rsid w:val="005745A1"/>
    <w:rsid w:val="00574B99"/>
    <w:rsid w:val="00576066"/>
    <w:rsid w:val="00577CE3"/>
    <w:rsid w:val="005861AB"/>
    <w:rsid w:val="00587F3D"/>
    <w:rsid w:val="005A19E8"/>
    <w:rsid w:val="005A1E5B"/>
    <w:rsid w:val="005A1EDE"/>
    <w:rsid w:val="005A7AF3"/>
    <w:rsid w:val="005B052B"/>
    <w:rsid w:val="005B3C32"/>
    <w:rsid w:val="005C0D09"/>
    <w:rsid w:val="005C1B4A"/>
    <w:rsid w:val="005C29BD"/>
    <w:rsid w:val="005C39E5"/>
    <w:rsid w:val="005C5F23"/>
    <w:rsid w:val="005C5F4A"/>
    <w:rsid w:val="005C65E2"/>
    <w:rsid w:val="005C6DF1"/>
    <w:rsid w:val="005C7FEE"/>
    <w:rsid w:val="005D5E0B"/>
    <w:rsid w:val="005E163D"/>
    <w:rsid w:val="005E360C"/>
    <w:rsid w:val="005F02F2"/>
    <w:rsid w:val="005F34FA"/>
    <w:rsid w:val="005F588A"/>
    <w:rsid w:val="005F76D8"/>
    <w:rsid w:val="005F7E6F"/>
    <w:rsid w:val="0060006B"/>
    <w:rsid w:val="0061019F"/>
    <w:rsid w:val="00611DED"/>
    <w:rsid w:val="00614192"/>
    <w:rsid w:val="006174BA"/>
    <w:rsid w:val="00620A59"/>
    <w:rsid w:val="006230E5"/>
    <w:rsid w:val="00625721"/>
    <w:rsid w:val="00636324"/>
    <w:rsid w:val="0063688E"/>
    <w:rsid w:val="00645EA5"/>
    <w:rsid w:val="00651BEC"/>
    <w:rsid w:val="00652635"/>
    <w:rsid w:val="00654BC7"/>
    <w:rsid w:val="0065776E"/>
    <w:rsid w:val="00660347"/>
    <w:rsid w:val="006616CB"/>
    <w:rsid w:val="006626FE"/>
    <w:rsid w:val="00667E65"/>
    <w:rsid w:val="00670766"/>
    <w:rsid w:val="00674559"/>
    <w:rsid w:val="006852D1"/>
    <w:rsid w:val="00686B99"/>
    <w:rsid w:val="00694BD8"/>
    <w:rsid w:val="006A1B16"/>
    <w:rsid w:val="006A55BC"/>
    <w:rsid w:val="006A7217"/>
    <w:rsid w:val="006C0BE5"/>
    <w:rsid w:val="006C3C4E"/>
    <w:rsid w:val="006C5AE5"/>
    <w:rsid w:val="006C6639"/>
    <w:rsid w:val="006C796B"/>
    <w:rsid w:val="006D1BDC"/>
    <w:rsid w:val="006D2346"/>
    <w:rsid w:val="006D2884"/>
    <w:rsid w:val="006D376B"/>
    <w:rsid w:val="006E11D3"/>
    <w:rsid w:val="006E4743"/>
    <w:rsid w:val="006E6D1A"/>
    <w:rsid w:val="006F0CE8"/>
    <w:rsid w:val="006F3DF2"/>
    <w:rsid w:val="0070279A"/>
    <w:rsid w:val="007127CD"/>
    <w:rsid w:val="00714651"/>
    <w:rsid w:val="007174FB"/>
    <w:rsid w:val="007215CF"/>
    <w:rsid w:val="0073279E"/>
    <w:rsid w:val="00732C21"/>
    <w:rsid w:val="007330C3"/>
    <w:rsid w:val="00740C2A"/>
    <w:rsid w:val="00744F30"/>
    <w:rsid w:val="00746860"/>
    <w:rsid w:val="00747136"/>
    <w:rsid w:val="00755D9F"/>
    <w:rsid w:val="007572A1"/>
    <w:rsid w:val="007622D6"/>
    <w:rsid w:val="00762FFA"/>
    <w:rsid w:val="007645CA"/>
    <w:rsid w:val="00784B4C"/>
    <w:rsid w:val="00790AB9"/>
    <w:rsid w:val="007A3C51"/>
    <w:rsid w:val="007A78A5"/>
    <w:rsid w:val="007A7EB9"/>
    <w:rsid w:val="007B01C1"/>
    <w:rsid w:val="007B30E4"/>
    <w:rsid w:val="007B599D"/>
    <w:rsid w:val="007C120C"/>
    <w:rsid w:val="007C1B5C"/>
    <w:rsid w:val="007C2FFB"/>
    <w:rsid w:val="007C518A"/>
    <w:rsid w:val="007D10EB"/>
    <w:rsid w:val="007D3AED"/>
    <w:rsid w:val="007D40A5"/>
    <w:rsid w:val="007D5598"/>
    <w:rsid w:val="007E5027"/>
    <w:rsid w:val="007E6E99"/>
    <w:rsid w:val="007F2DA7"/>
    <w:rsid w:val="007F4C65"/>
    <w:rsid w:val="007F55A3"/>
    <w:rsid w:val="00800802"/>
    <w:rsid w:val="00801667"/>
    <w:rsid w:val="00802EC5"/>
    <w:rsid w:val="00803D3B"/>
    <w:rsid w:val="00804940"/>
    <w:rsid w:val="0080509B"/>
    <w:rsid w:val="00805938"/>
    <w:rsid w:val="008102F2"/>
    <w:rsid w:val="008108D5"/>
    <w:rsid w:val="0081198E"/>
    <w:rsid w:val="00831826"/>
    <w:rsid w:val="00831B9C"/>
    <w:rsid w:val="00832222"/>
    <w:rsid w:val="00832864"/>
    <w:rsid w:val="00840605"/>
    <w:rsid w:val="00844AB3"/>
    <w:rsid w:val="0085461B"/>
    <w:rsid w:val="00854EBC"/>
    <w:rsid w:val="00855F55"/>
    <w:rsid w:val="0086619E"/>
    <w:rsid w:val="00866A63"/>
    <w:rsid w:val="00871E06"/>
    <w:rsid w:val="00872368"/>
    <w:rsid w:val="008741C7"/>
    <w:rsid w:val="0087720F"/>
    <w:rsid w:val="00880AE7"/>
    <w:rsid w:val="008814D4"/>
    <w:rsid w:val="00883347"/>
    <w:rsid w:val="008A2E5F"/>
    <w:rsid w:val="008A6312"/>
    <w:rsid w:val="008B0966"/>
    <w:rsid w:val="008B1581"/>
    <w:rsid w:val="008B2759"/>
    <w:rsid w:val="008C133B"/>
    <w:rsid w:val="008C1E6A"/>
    <w:rsid w:val="008C61DC"/>
    <w:rsid w:val="008C7A1C"/>
    <w:rsid w:val="008D3CB1"/>
    <w:rsid w:val="008D56EE"/>
    <w:rsid w:val="008F7E80"/>
    <w:rsid w:val="00901DFF"/>
    <w:rsid w:val="0090384D"/>
    <w:rsid w:val="009173CA"/>
    <w:rsid w:val="00917DAE"/>
    <w:rsid w:val="00917EF7"/>
    <w:rsid w:val="00920BD9"/>
    <w:rsid w:val="0092415B"/>
    <w:rsid w:val="00926A43"/>
    <w:rsid w:val="009351BE"/>
    <w:rsid w:val="00935BCF"/>
    <w:rsid w:val="00940D76"/>
    <w:rsid w:val="009466A1"/>
    <w:rsid w:val="00951F03"/>
    <w:rsid w:val="009578FF"/>
    <w:rsid w:val="009600D7"/>
    <w:rsid w:val="00972DD7"/>
    <w:rsid w:val="00972DEB"/>
    <w:rsid w:val="00975E7B"/>
    <w:rsid w:val="009842F8"/>
    <w:rsid w:val="0099082A"/>
    <w:rsid w:val="00991622"/>
    <w:rsid w:val="00991AD6"/>
    <w:rsid w:val="0099337A"/>
    <w:rsid w:val="009969BF"/>
    <w:rsid w:val="009B10DF"/>
    <w:rsid w:val="009B18A0"/>
    <w:rsid w:val="009C1FA6"/>
    <w:rsid w:val="009C21F3"/>
    <w:rsid w:val="009C32D7"/>
    <w:rsid w:val="009C3BA5"/>
    <w:rsid w:val="009D0556"/>
    <w:rsid w:val="009D4AB9"/>
    <w:rsid w:val="009D7509"/>
    <w:rsid w:val="009E13FB"/>
    <w:rsid w:val="009E3C70"/>
    <w:rsid w:val="009F1DB2"/>
    <w:rsid w:val="009F4512"/>
    <w:rsid w:val="009F4FE4"/>
    <w:rsid w:val="009F5601"/>
    <w:rsid w:val="009F7C32"/>
    <w:rsid w:val="00A0239D"/>
    <w:rsid w:val="00A02C30"/>
    <w:rsid w:val="00A04CAF"/>
    <w:rsid w:val="00A11D9D"/>
    <w:rsid w:val="00A14FC7"/>
    <w:rsid w:val="00A220F0"/>
    <w:rsid w:val="00A300E0"/>
    <w:rsid w:val="00A339C9"/>
    <w:rsid w:val="00A35080"/>
    <w:rsid w:val="00A3549C"/>
    <w:rsid w:val="00A36393"/>
    <w:rsid w:val="00A37E5D"/>
    <w:rsid w:val="00A50E6E"/>
    <w:rsid w:val="00A5452E"/>
    <w:rsid w:val="00A60813"/>
    <w:rsid w:val="00A64A22"/>
    <w:rsid w:val="00A659D1"/>
    <w:rsid w:val="00A67AAB"/>
    <w:rsid w:val="00A75BEA"/>
    <w:rsid w:val="00A7774C"/>
    <w:rsid w:val="00A845D2"/>
    <w:rsid w:val="00A90266"/>
    <w:rsid w:val="00A92708"/>
    <w:rsid w:val="00A92A3D"/>
    <w:rsid w:val="00A947EE"/>
    <w:rsid w:val="00A95A8F"/>
    <w:rsid w:val="00A963ED"/>
    <w:rsid w:val="00A967F0"/>
    <w:rsid w:val="00A96F20"/>
    <w:rsid w:val="00AA283C"/>
    <w:rsid w:val="00AA6853"/>
    <w:rsid w:val="00AB55F0"/>
    <w:rsid w:val="00AB7EFA"/>
    <w:rsid w:val="00AD334A"/>
    <w:rsid w:val="00AD3644"/>
    <w:rsid w:val="00AE114A"/>
    <w:rsid w:val="00AF17B6"/>
    <w:rsid w:val="00AF236F"/>
    <w:rsid w:val="00AF3C73"/>
    <w:rsid w:val="00AF5281"/>
    <w:rsid w:val="00AF5D85"/>
    <w:rsid w:val="00AF5E75"/>
    <w:rsid w:val="00AF65CA"/>
    <w:rsid w:val="00B0108D"/>
    <w:rsid w:val="00B02B37"/>
    <w:rsid w:val="00B15187"/>
    <w:rsid w:val="00B16B0C"/>
    <w:rsid w:val="00B240A6"/>
    <w:rsid w:val="00B24BCD"/>
    <w:rsid w:val="00B25ABE"/>
    <w:rsid w:val="00B32879"/>
    <w:rsid w:val="00B33C3F"/>
    <w:rsid w:val="00B45072"/>
    <w:rsid w:val="00B505ED"/>
    <w:rsid w:val="00B512EB"/>
    <w:rsid w:val="00B51D41"/>
    <w:rsid w:val="00B55ADB"/>
    <w:rsid w:val="00B57894"/>
    <w:rsid w:val="00B66852"/>
    <w:rsid w:val="00B76CE6"/>
    <w:rsid w:val="00B816B8"/>
    <w:rsid w:val="00B81CFA"/>
    <w:rsid w:val="00B94ADB"/>
    <w:rsid w:val="00B94D73"/>
    <w:rsid w:val="00B96D98"/>
    <w:rsid w:val="00BB4D32"/>
    <w:rsid w:val="00BC65E4"/>
    <w:rsid w:val="00BD0089"/>
    <w:rsid w:val="00BD4476"/>
    <w:rsid w:val="00BD7FCC"/>
    <w:rsid w:val="00BE23D7"/>
    <w:rsid w:val="00BE24EC"/>
    <w:rsid w:val="00BF508A"/>
    <w:rsid w:val="00BF7AB2"/>
    <w:rsid w:val="00C01616"/>
    <w:rsid w:val="00C01F4C"/>
    <w:rsid w:val="00C119B0"/>
    <w:rsid w:val="00C1284F"/>
    <w:rsid w:val="00C136E9"/>
    <w:rsid w:val="00C17634"/>
    <w:rsid w:val="00C212B6"/>
    <w:rsid w:val="00C21BFF"/>
    <w:rsid w:val="00C279ED"/>
    <w:rsid w:val="00C27D47"/>
    <w:rsid w:val="00C308C2"/>
    <w:rsid w:val="00C31C88"/>
    <w:rsid w:val="00C35269"/>
    <w:rsid w:val="00C404D4"/>
    <w:rsid w:val="00C45A5A"/>
    <w:rsid w:val="00C463FD"/>
    <w:rsid w:val="00C476A0"/>
    <w:rsid w:val="00C567AC"/>
    <w:rsid w:val="00C57040"/>
    <w:rsid w:val="00C66ABC"/>
    <w:rsid w:val="00C72ADC"/>
    <w:rsid w:val="00C75D63"/>
    <w:rsid w:val="00C763CA"/>
    <w:rsid w:val="00C86473"/>
    <w:rsid w:val="00C91D4D"/>
    <w:rsid w:val="00C92205"/>
    <w:rsid w:val="00C95B4C"/>
    <w:rsid w:val="00C96CF9"/>
    <w:rsid w:val="00CA1DB4"/>
    <w:rsid w:val="00CA7271"/>
    <w:rsid w:val="00CA7900"/>
    <w:rsid w:val="00CB090A"/>
    <w:rsid w:val="00CB0B3E"/>
    <w:rsid w:val="00CB12C7"/>
    <w:rsid w:val="00CB75A0"/>
    <w:rsid w:val="00CC19FA"/>
    <w:rsid w:val="00CC49B9"/>
    <w:rsid w:val="00CC4D40"/>
    <w:rsid w:val="00CC72F9"/>
    <w:rsid w:val="00CD1DDF"/>
    <w:rsid w:val="00CD4D47"/>
    <w:rsid w:val="00CD77BB"/>
    <w:rsid w:val="00CE0DD0"/>
    <w:rsid w:val="00CE1E28"/>
    <w:rsid w:val="00CE3428"/>
    <w:rsid w:val="00CE5077"/>
    <w:rsid w:val="00CE6129"/>
    <w:rsid w:val="00CE6938"/>
    <w:rsid w:val="00CE6A8D"/>
    <w:rsid w:val="00CF11E3"/>
    <w:rsid w:val="00CF2689"/>
    <w:rsid w:val="00CF298F"/>
    <w:rsid w:val="00CF56AA"/>
    <w:rsid w:val="00CF631B"/>
    <w:rsid w:val="00D00573"/>
    <w:rsid w:val="00D06661"/>
    <w:rsid w:val="00D105AC"/>
    <w:rsid w:val="00D115ED"/>
    <w:rsid w:val="00D12A3A"/>
    <w:rsid w:val="00D159D0"/>
    <w:rsid w:val="00D17571"/>
    <w:rsid w:val="00D1773B"/>
    <w:rsid w:val="00D17A8B"/>
    <w:rsid w:val="00D24249"/>
    <w:rsid w:val="00D25701"/>
    <w:rsid w:val="00D27A91"/>
    <w:rsid w:val="00D418FB"/>
    <w:rsid w:val="00D46286"/>
    <w:rsid w:val="00D46B5E"/>
    <w:rsid w:val="00D51771"/>
    <w:rsid w:val="00D53D6C"/>
    <w:rsid w:val="00D634A5"/>
    <w:rsid w:val="00D653C5"/>
    <w:rsid w:val="00D71634"/>
    <w:rsid w:val="00D7304B"/>
    <w:rsid w:val="00D73812"/>
    <w:rsid w:val="00D7527F"/>
    <w:rsid w:val="00D75655"/>
    <w:rsid w:val="00D76960"/>
    <w:rsid w:val="00D77C48"/>
    <w:rsid w:val="00D83EDF"/>
    <w:rsid w:val="00D87209"/>
    <w:rsid w:val="00D9215A"/>
    <w:rsid w:val="00D92399"/>
    <w:rsid w:val="00D92A9A"/>
    <w:rsid w:val="00D95378"/>
    <w:rsid w:val="00DA03D9"/>
    <w:rsid w:val="00DA0524"/>
    <w:rsid w:val="00DB23D5"/>
    <w:rsid w:val="00DB7F52"/>
    <w:rsid w:val="00DC2239"/>
    <w:rsid w:val="00DD13C3"/>
    <w:rsid w:val="00DE31F0"/>
    <w:rsid w:val="00DF065A"/>
    <w:rsid w:val="00DF2466"/>
    <w:rsid w:val="00DF25FE"/>
    <w:rsid w:val="00DF731B"/>
    <w:rsid w:val="00DF745E"/>
    <w:rsid w:val="00E050FA"/>
    <w:rsid w:val="00E1218A"/>
    <w:rsid w:val="00E140C8"/>
    <w:rsid w:val="00E14337"/>
    <w:rsid w:val="00E1590D"/>
    <w:rsid w:val="00E23125"/>
    <w:rsid w:val="00E23FF4"/>
    <w:rsid w:val="00E26856"/>
    <w:rsid w:val="00E328AD"/>
    <w:rsid w:val="00E33777"/>
    <w:rsid w:val="00E376AD"/>
    <w:rsid w:val="00E41E2D"/>
    <w:rsid w:val="00E42183"/>
    <w:rsid w:val="00E43435"/>
    <w:rsid w:val="00E45F6E"/>
    <w:rsid w:val="00E46ADB"/>
    <w:rsid w:val="00E50CCB"/>
    <w:rsid w:val="00E56BB5"/>
    <w:rsid w:val="00E73EFB"/>
    <w:rsid w:val="00E755BB"/>
    <w:rsid w:val="00E75A8F"/>
    <w:rsid w:val="00E80326"/>
    <w:rsid w:val="00E87503"/>
    <w:rsid w:val="00E90A77"/>
    <w:rsid w:val="00E9166F"/>
    <w:rsid w:val="00E96A7B"/>
    <w:rsid w:val="00EA3C89"/>
    <w:rsid w:val="00EA45D7"/>
    <w:rsid w:val="00EB36D6"/>
    <w:rsid w:val="00EB60F1"/>
    <w:rsid w:val="00EB75A9"/>
    <w:rsid w:val="00EC1F17"/>
    <w:rsid w:val="00EC6E7C"/>
    <w:rsid w:val="00ED1E21"/>
    <w:rsid w:val="00ED5676"/>
    <w:rsid w:val="00EE1594"/>
    <w:rsid w:val="00EE2F17"/>
    <w:rsid w:val="00EE3040"/>
    <w:rsid w:val="00EF0C19"/>
    <w:rsid w:val="00EF3B97"/>
    <w:rsid w:val="00F00EB0"/>
    <w:rsid w:val="00F07776"/>
    <w:rsid w:val="00F07CA7"/>
    <w:rsid w:val="00F15A96"/>
    <w:rsid w:val="00F3059C"/>
    <w:rsid w:val="00F338EF"/>
    <w:rsid w:val="00F34669"/>
    <w:rsid w:val="00F45363"/>
    <w:rsid w:val="00F45D34"/>
    <w:rsid w:val="00F45D91"/>
    <w:rsid w:val="00F53346"/>
    <w:rsid w:val="00F543E8"/>
    <w:rsid w:val="00F57515"/>
    <w:rsid w:val="00F7557D"/>
    <w:rsid w:val="00F778EB"/>
    <w:rsid w:val="00F84D5B"/>
    <w:rsid w:val="00F873E0"/>
    <w:rsid w:val="00F96E96"/>
    <w:rsid w:val="00FA0173"/>
    <w:rsid w:val="00FA26C8"/>
    <w:rsid w:val="00FB47F1"/>
    <w:rsid w:val="00FC459F"/>
    <w:rsid w:val="00FC664C"/>
    <w:rsid w:val="00FE0606"/>
    <w:rsid w:val="00FE116A"/>
    <w:rsid w:val="00FE503F"/>
    <w:rsid w:val="00FF142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4">
      <o:colormru v:ext="edit" colors="#a40c6e"/>
      <o:colormenu v:ext="edit" fillcolor="#a40c6e" strokecolor="none [2749]"/>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0D6B"/>
    <w:rPr>
      <w:rFonts w:ascii="Arial" w:eastAsia="Arial" w:hAnsi="Arial" w:cs="Arial"/>
    </w:rPr>
  </w:style>
  <w:style w:type="paragraph" w:styleId="Titolo1">
    <w:name w:val="heading 1"/>
    <w:basedOn w:val="Normale"/>
    <w:next w:val="Normale"/>
    <w:link w:val="Titolo1Carattere"/>
    <w:uiPriority w:val="9"/>
    <w:qFormat/>
    <w:rsid w:val="00A14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14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nhideWhenUsed/>
    <w:qFormat/>
    <w:rsid w:val="00AF65CA"/>
    <w:pPr>
      <w:keepNext/>
      <w:widowControl/>
      <w:suppressAutoHyphens/>
      <w:jc w:val="center"/>
      <w:outlineLvl w:val="4"/>
    </w:pPr>
    <w:rPr>
      <w:rFonts w:ascii="Comic Sans MS" w:eastAsia="Times New Roman" w:hAnsi="Comic Sans MS" w:cs="Times New Roman"/>
      <w:b/>
      <w:bCs/>
      <w:kern w:val="2"/>
      <w:sz w:val="24"/>
      <w:szCs w:val="24"/>
      <w:lang w:val="it-IT" w:eastAsia="ar-SA"/>
    </w:rPr>
  </w:style>
  <w:style w:type="paragraph" w:styleId="Titolo7">
    <w:name w:val="heading 7"/>
    <w:basedOn w:val="Normale"/>
    <w:next w:val="Normale"/>
    <w:link w:val="Titolo7Carattere"/>
    <w:uiPriority w:val="9"/>
    <w:semiHidden/>
    <w:unhideWhenUsed/>
    <w:qFormat/>
    <w:rsid w:val="00A14F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A0D6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2037C"/>
    <w:pPr>
      <w:spacing w:before="5"/>
    </w:pPr>
    <w:rPr>
      <w:rFonts w:ascii="Century Gothic" w:hAnsi="Century Gothic"/>
      <w:b/>
      <w:lang w:val="it-IT"/>
    </w:rPr>
  </w:style>
  <w:style w:type="paragraph" w:customStyle="1" w:styleId="Titolo11">
    <w:name w:val="Titolo 11"/>
    <w:basedOn w:val="Normale"/>
    <w:uiPriority w:val="1"/>
    <w:qFormat/>
    <w:rsid w:val="004A0D6B"/>
    <w:pPr>
      <w:spacing w:before="59"/>
      <w:ind w:left="1716" w:right="1633"/>
      <w:jc w:val="center"/>
      <w:outlineLvl w:val="1"/>
    </w:pPr>
    <w:rPr>
      <w:b/>
      <w:bCs/>
      <w:sz w:val="32"/>
      <w:szCs w:val="32"/>
    </w:rPr>
  </w:style>
  <w:style w:type="paragraph" w:customStyle="1" w:styleId="Titolo21">
    <w:name w:val="Titolo 21"/>
    <w:basedOn w:val="Normale"/>
    <w:uiPriority w:val="1"/>
    <w:qFormat/>
    <w:rsid w:val="004A0D6B"/>
    <w:pPr>
      <w:spacing w:before="66"/>
      <w:ind w:left="928" w:right="149"/>
      <w:outlineLvl w:val="2"/>
    </w:pPr>
    <w:rPr>
      <w:b/>
      <w:bCs/>
      <w:sz w:val="26"/>
      <w:szCs w:val="26"/>
    </w:rPr>
  </w:style>
  <w:style w:type="paragraph" w:customStyle="1" w:styleId="Titolo31">
    <w:name w:val="Titolo 31"/>
    <w:basedOn w:val="Normale"/>
    <w:uiPriority w:val="1"/>
    <w:qFormat/>
    <w:rsid w:val="004A0D6B"/>
    <w:pPr>
      <w:ind w:left="412" w:right="104"/>
      <w:jc w:val="both"/>
      <w:outlineLvl w:val="3"/>
    </w:pPr>
    <w:rPr>
      <w:sz w:val="26"/>
      <w:szCs w:val="26"/>
    </w:rPr>
  </w:style>
  <w:style w:type="paragraph" w:customStyle="1" w:styleId="Titolo41">
    <w:name w:val="Titolo 41"/>
    <w:basedOn w:val="Normale"/>
    <w:uiPriority w:val="1"/>
    <w:qFormat/>
    <w:rsid w:val="004A0D6B"/>
    <w:pPr>
      <w:ind w:left="112"/>
      <w:outlineLvl w:val="4"/>
    </w:pPr>
    <w:rPr>
      <w:b/>
      <w:bCs/>
      <w:sz w:val="24"/>
      <w:szCs w:val="24"/>
    </w:rPr>
  </w:style>
  <w:style w:type="paragraph" w:styleId="Paragrafoelenco">
    <w:name w:val="List Paragraph"/>
    <w:basedOn w:val="Normale"/>
    <w:uiPriority w:val="34"/>
    <w:qFormat/>
    <w:rsid w:val="004A0D6B"/>
    <w:pPr>
      <w:ind w:left="952" w:hanging="360"/>
    </w:pPr>
  </w:style>
  <w:style w:type="paragraph" w:customStyle="1" w:styleId="TableParagraph">
    <w:name w:val="Table Paragraph"/>
    <w:basedOn w:val="Normale"/>
    <w:uiPriority w:val="1"/>
    <w:qFormat/>
    <w:rsid w:val="004A0D6B"/>
  </w:style>
  <w:style w:type="paragraph" w:styleId="Testofumetto">
    <w:name w:val="Balloon Text"/>
    <w:basedOn w:val="Normale"/>
    <w:link w:val="TestofumettoCarattere"/>
    <w:uiPriority w:val="99"/>
    <w:semiHidden/>
    <w:unhideWhenUsed/>
    <w:rsid w:val="00A35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080"/>
    <w:rPr>
      <w:rFonts w:ascii="Tahoma" w:eastAsia="Arial" w:hAnsi="Tahoma" w:cs="Tahoma"/>
      <w:sz w:val="16"/>
      <w:szCs w:val="16"/>
    </w:rPr>
  </w:style>
  <w:style w:type="character" w:customStyle="1" w:styleId="Titolo5Carattere">
    <w:name w:val="Titolo 5 Carattere"/>
    <w:basedOn w:val="Carpredefinitoparagrafo"/>
    <w:link w:val="Titolo5"/>
    <w:rsid w:val="00AF65CA"/>
    <w:rPr>
      <w:rFonts w:ascii="Comic Sans MS" w:eastAsia="Times New Roman" w:hAnsi="Comic Sans MS" w:cs="Times New Roman"/>
      <w:b/>
      <w:bCs/>
      <w:kern w:val="2"/>
      <w:sz w:val="24"/>
      <w:szCs w:val="24"/>
      <w:lang w:val="it-IT" w:eastAsia="ar-SA"/>
    </w:rPr>
  </w:style>
  <w:style w:type="paragraph" w:styleId="Intestazione">
    <w:name w:val="header"/>
    <w:basedOn w:val="Normale"/>
    <w:link w:val="IntestazioneCarattere"/>
    <w:unhideWhenUsed/>
    <w:rsid w:val="00AF65CA"/>
    <w:pPr>
      <w:widowControl/>
      <w:tabs>
        <w:tab w:val="center" w:pos="4819"/>
        <w:tab w:val="right" w:pos="9638"/>
      </w:tabs>
      <w:suppressAutoHyphens/>
    </w:pPr>
    <w:rPr>
      <w:rFonts w:ascii="Comic Sans MS" w:eastAsia="Times New Roman" w:hAnsi="Comic Sans MS" w:cs="Times New Roman"/>
      <w:kern w:val="2"/>
      <w:sz w:val="24"/>
      <w:szCs w:val="24"/>
      <w:lang w:val="it-IT" w:eastAsia="ar-SA"/>
    </w:rPr>
  </w:style>
  <w:style w:type="character" w:customStyle="1" w:styleId="IntestazioneCarattere">
    <w:name w:val="Intestazione Carattere"/>
    <w:basedOn w:val="Carpredefinitoparagrafo"/>
    <w:link w:val="Intestazione"/>
    <w:rsid w:val="00AF65CA"/>
    <w:rPr>
      <w:rFonts w:ascii="Comic Sans MS" w:eastAsia="Times New Roman" w:hAnsi="Comic Sans MS" w:cs="Times New Roman"/>
      <w:kern w:val="2"/>
      <w:sz w:val="24"/>
      <w:szCs w:val="24"/>
      <w:lang w:val="it-IT" w:eastAsia="ar-SA"/>
    </w:rPr>
  </w:style>
  <w:style w:type="paragraph" w:styleId="Corpodeltesto2">
    <w:name w:val="Body Text 2"/>
    <w:basedOn w:val="Normale"/>
    <w:link w:val="Corpodeltesto2Carattere"/>
    <w:unhideWhenUsed/>
    <w:rsid w:val="00AF65CA"/>
    <w:pPr>
      <w:widowControl/>
      <w:suppressAutoHyphens/>
      <w:spacing w:after="120" w:line="480" w:lineRule="auto"/>
    </w:pPr>
    <w:rPr>
      <w:rFonts w:ascii="Times New Roman" w:eastAsia="Times New Roman" w:hAnsi="Times New Roman" w:cs="Times New Roman"/>
      <w:kern w:val="2"/>
      <w:sz w:val="24"/>
      <w:szCs w:val="24"/>
      <w:lang w:val="it-IT" w:eastAsia="ar-SA"/>
    </w:rPr>
  </w:style>
  <w:style w:type="character" w:customStyle="1" w:styleId="Corpodeltesto2Carattere">
    <w:name w:val="Corpo del testo 2 Carattere"/>
    <w:basedOn w:val="Carpredefinitoparagrafo"/>
    <w:link w:val="Corpodeltesto2"/>
    <w:rsid w:val="00AF65CA"/>
    <w:rPr>
      <w:rFonts w:ascii="Times New Roman" w:eastAsia="Times New Roman" w:hAnsi="Times New Roman" w:cs="Times New Roman"/>
      <w:kern w:val="2"/>
      <w:sz w:val="24"/>
      <w:szCs w:val="24"/>
      <w:lang w:val="it-IT" w:eastAsia="ar-SA"/>
    </w:rPr>
  </w:style>
  <w:style w:type="paragraph" w:customStyle="1" w:styleId="Corpodeltesto21">
    <w:name w:val="Corpo del testo 21"/>
    <w:basedOn w:val="Normale"/>
    <w:rsid w:val="00AF65CA"/>
    <w:pPr>
      <w:widowControl/>
      <w:suppressAutoHyphens/>
      <w:jc w:val="both"/>
    </w:pPr>
    <w:rPr>
      <w:rFonts w:ascii="Comic Sans MS" w:eastAsia="Times New Roman" w:hAnsi="Comic Sans MS" w:cs="Times New Roman"/>
      <w:kern w:val="2"/>
      <w:szCs w:val="24"/>
      <w:lang w:val="it-IT" w:eastAsia="ar-SA"/>
    </w:rPr>
  </w:style>
  <w:style w:type="paragraph" w:customStyle="1" w:styleId="Default">
    <w:name w:val="Default"/>
    <w:rsid w:val="00AF65CA"/>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1">
    <w:name w:val="Style 1"/>
    <w:basedOn w:val="Normale"/>
    <w:rsid w:val="00C279ED"/>
    <w:pPr>
      <w:autoSpaceDE w:val="0"/>
      <w:autoSpaceDN w:val="0"/>
      <w:adjustRightInd w:val="0"/>
    </w:pPr>
    <w:rPr>
      <w:rFonts w:ascii="Times New Roman" w:eastAsia="Times New Roman" w:hAnsi="Times New Roman" w:cs="Times New Roman"/>
      <w:sz w:val="20"/>
      <w:szCs w:val="20"/>
      <w:lang w:val="it-IT" w:eastAsia="it-IT"/>
    </w:rPr>
  </w:style>
  <w:style w:type="paragraph" w:customStyle="1" w:styleId="Style2">
    <w:name w:val="Style 2"/>
    <w:basedOn w:val="Normale"/>
    <w:rsid w:val="00C279ED"/>
    <w:pPr>
      <w:autoSpaceDE w:val="0"/>
      <w:autoSpaceDN w:val="0"/>
      <w:jc w:val="both"/>
    </w:pPr>
    <w:rPr>
      <w:rFonts w:ascii="Verdana" w:eastAsia="Times New Roman" w:hAnsi="Verdana" w:cs="Times New Roman"/>
      <w:sz w:val="19"/>
      <w:szCs w:val="19"/>
      <w:lang w:val="it-IT" w:eastAsia="it-IT"/>
    </w:rPr>
  </w:style>
  <w:style w:type="paragraph" w:customStyle="1" w:styleId="Style3">
    <w:name w:val="Style3"/>
    <w:basedOn w:val="Normale"/>
    <w:rsid w:val="00C279ED"/>
    <w:pPr>
      <w:autoSpaceDE w:val="0"/>
      <w:autoSpaceDN w:val="0"/>
      <w:adjustRightInd w:val="0"/>
      <w:spacing w:line="278" w:lineRule="exact"/>
      <w:ind w:hanging="283"/>
      <w:jc w:val="both"/>
    </w:pPr>
    <w:rPr>
      <w:rFonts w:ascii="Arial Unicode MS" w:eastAsia="Times New Roman" w:hAnsi="Calibri" w:cs="Arial Unicode MS"/>
      <w:sz w:val="24"/>
      <w:szCs w:val="24"/>
      <w:lang w:val="it-IT" w:eastAsia="it-IT"/>
    </w:rPr>
  </w:style>
  <w:style w:type="character" w:customStyle="1" w:styleId="CharacterStyle2">
    <w:name w:val="Character Style 2"/>
    <w:rsid w:val="00C279ED"/>
    <w:rPr>
      <w:sz w:val="20"/>
      <w:szCs w:val="20"/>
    </w:rPr>
  </w:style>
  <w:style w:type="character" w:customStyle="1" w:styleId="CharacterStyle1">
    <w:name w:val="Character Style 1"/>
    <w:rsid w:val="00C279ED"/>
    <w:rPr>
      <w:rFonts w:ascii="Verdana" w:hAnsi="Verdana" w:cs="Verdana" w:hint="default"/>
      <w:sz w:val="19"/>
      <w:szCs w:val="19"/>
    </w:rPr>
  </w:style>
  <w:style w:type="paragraph" w:styleId="NormaleWeb">
    <w:name w:val="Normal (Web)"/>
    <w:basedOn w:val="Normale"/>
    <w:uiPriority w:val="99"/>
    <w:unhideWhenUsed/>
    <w:rsid w:val="0087720F"/>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3">
    <w:name w:val="Body Text 3"/>
    <w:basedOn w:val="Normale"/>
    <w:link w:val="Corpodeltesto3Carattere"/>
    <w:uiPriority w:val="99"/>
    <w:semiHidden/>
    <w:unhideWhenUsed/>
    <w:rsid w:val="00B15187"/>
    <w:pPr>
      <w:spacing w:after="120"/>
    </w:pPr>
    <w:rPr>
      <w:sz w:val="16"/>
      <w:szCs w:val="16"/>
    </w:rPr>
  </w:style>
  <w:style w:type="character" w:customStyle="1" w:styleId="Corpodeltesto3Carattere">
    <w:name w:val="Corpo del testo 3 Carattere"/>
    <w:basedOn w:val="Carpredefinitoparagrafo"/>
    <w:link w:val="Corpodeltesto3"/>
    <w:rsid w:val="00B15187"/>
    <w:rPr>
      <w:rFonts w:ascii="Arial" w:eastAsia="Arial" w:hAnsi="Arial" w:cs="Arial"/>
      <w:sz w:val="16"/>
      <w:szCs w:val="16"/>
    </w:rPr>
  </w:style>
  <w:style w:type="character" w:styleId="Collegamentoipertestuale">
    <w:name w:val="Hyperlink"/>
    <w:basedOn w:val="Carpredefinitoparagrafo"/>
    <w:uiPriority w:val="99"/>
    <w:semiHidden/>
    <w:unhideWhenUsed/>
    <w:rsid w:val="009173CA"/>
    <w:rPr>
      <w:strike w:val="0"/>
      <w:dstrike w:val="0"/>
      <w:color w:val="428BCA"/>
      <w:u w:val="none"/>
      <w:effect w:val="none"/>
      <w:shd w:val="clear" w:color="auto" w:fill="auto"/>
    </w:rPr>
  </w:style>
  <w:style w:type="character" w:styleId="Enfasigrassetto">
    <w:name w:val="Strong"/>
    <w:basedOn w:val="Carpredefinitoparagrafo"/>
    <w:uiPriority w:val="22"/>
    <w:qFormat/>
    <w:rsid w:val="009173CA"/>
    <w:rPr>
      <w:b/>
      <w:bCs/>
    </w:rPr>
  </w:style>
  <w:style w:type="character" w:customStyle="1" w:styleId="WW8Num10z0">
    <w:name w:val="WW8Num10z0"/>
    <w:rsid w:val="003B6943"/>
    <w:rPr>
      <w:rFonts w:ascii="Symbol" w:hAnsi="Symbol"/>
    </w:rPr>
  </w:style>
  <w:style w:type="character" w:customStyle="1" w:styleId="WW8Num2z0">
    <w:name w:val="WW8Num2z0"/>
    <w:rsid w:val="00156A49"/>
    <w:rPr>
      <w:rFonts w:ascii="Times New Roman" w:hAnsi="Times New Roman"/>
    </w:rPr>
  </w:style>
  <w:style w:type="character" w:customStyle="1" w:styleId="CorpotestoCarattere">
    <w:name w:val="Corpo testo Carattere"/>
    <w:basedOn w:val="Carpredefinitoparagrafo"/>
    <w:link w:val="Corpotesto"/>
    <w:uiPriority w:val="1"/>
    <w:rsid w:val="0042037C"/>
    <w:rPr>
      <w:rFonts w:ascii="Century Gothic" w:eastAsia="Arial" w:hAnsi="Century Gothic" w:cs="Arial"/>
      <w:b/>
      <w:lang w:val="it-IT"/>
    </w:rPr>
  </w:style>
  <w:style w:type="paragraph" w:styleId="Nessunaspaziatura">
    <w:name w:val="No Spacing"/>
    <w:uiPriority w:val="1"/>
    <w:qFormat/>
    <w:rsid w:val="0028089A"/>
    <w:pPr>
      <w:widowControl/>
    </w:pPr>
    <w:rPr>
      <w:rFonts w:ascii="Calibri" w:eastAsia="Calibri" w:hAnsi="Calibri" w:cs="Times New Roman"/>
      <w:lang w:val="it-IT"/>
    </w:rPr>
  </w:style>
  <w:style w:type="character" w:customStyle="1" w:styleId="element-invisible">
    <w:name w:val="element-invisible"/>
    <w:basedOn w:val="Carpredefinitoparagrafo"/>
    <w:rsid w:val="005745A1"/>
  </w:style>
  <w:style w:type="paragraph" w:customStyle="1" w:styleId="Titolo410">
    <w:name w:val="Titolo 41"/>
    <w:basedOn w:val="Normale"/>
    <w:uiPriority w:val="1"/>
    <w:qFormat/>
    <w:rsid w:val="00AF236F"/>
    <w:pPr>
      <w:ind w:left="112"/>
      <w:outlineLvl w:val="4"/>
    </w:pPr>
    <w:rPr>
      <w:b/>
      <w:bCs/>
      <w:sz w:val="24"/>
      <w:szCs w:val="24"/>
    </w:rPr>
  </w:style>
  <w:style w:type="paragraph" w:customStyle="1" w:styleId="00TestoLettera">
    <w:name w:val="00 Testo Lettera"/>
    <w:rsid w:val="00C75D63"/>
    <w:pPr>
      <w:suppressAutoHyphens/>
      <w:spacing w:line="240" w:lineRule="exact"/>
      <w:jc w:val="both"/>
    </w:pPr>
    <w:rPr>
      <w:rFonts w:ascii="45 Helvetica Light" w:eastAsia="MetaPlusNormal-Roman" w:hAnsi="45 Helvetica Light" w:cs="Times New Roman"/>
      <w:color w:val="000000"/>
      <w:spacing w:val="-5"/>
      <w:kern w:val="1"/>
      <w:szCs w:val="20"/>
      <w:lang w:val="it-IT" w:eastAsia="zh-CN"/>
    </w:rPr>
  </w:style>
  <w:style w:type="table" w:styleId="Grigliatabella">
    <w:name w:val="Table Grid"/>
    <w:basedOn w:val="Tabellanormale"/>
    <w:uiPriority w:val="59"/>
    <w:rsid w:val="00614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nhideWhenUsed/>
    <w:rsid w:val="00587F3D"/>
    <w:pPr>
      <w:tabs>
        <w:tab w:val="center" w:pos="4819"/>
        <w:tab w:val="right" w:pos="9638"/>
      </w:tabs>
    </w:pPr>
  </w:style>
  <w:style w:type="character" w:customStyle="1" w:styleId="PidipaginaCarattere">
    <w:name w:val="Piè di pagina Carattere"/>
    <w:basedOn w:val="Carpredefinitoparagrafo"/>
    <w:link w:val="Pidipagina"/>
    <w:uiPriority w:val="99"/>
    <w:rsid w:val="00587F3D"/>
    <w:rPr>
      <w:rFonts w:ascii="Arial" w:eastAsia="Arial" w:hAnsi="Arial" w:cs="Arial"/>
    </w:rPr>
  </w:style>
  <w:style w:type="character" w:customStyle="1" w:styleId="plainlinks">
    <w:name w:val="plainlinks"/>
    <w:basedOn w:val="Carpredefinitoparagrafo"/>
    <w:rsid w:val="001D27A6"/>
  </w:style>
  <w:style w:type="character" w:customStyle="1" w:styleId="geo-dms1">
    <w:name w:val="geo-dms1"/>
    <w:basedOn w:val="Carpredefinitoparagrafo"/>
    <w:rsid w:val="001D27A6"/>
    <w:rPr>
      <w:vanish w:val="0"/>
      <w:webHidden w:val="0"/>
      <w:specVanish w:val="0"/>
    </w:rPr>
  </w:style>
  <w:style w:type="character" w:customStyle="1" w:styleId="latitude2">
    <w:name w:val="latitude2"/>
    <w:basedOn w:val="Carpredefinitoparagrafo"/>
    <w:rsid w:val="001D27A6"/>
  </w:style>
  <w:style w:type="character" w:customStyle="1" w:styleId="longitude">
    <w:name w:val="longitude"/>
    <w:basedOn w:val="Carpredefinitoparagrafo"/>
    <w:rsid w:val="001D27A6"/>
  </w:style>
  <w:style w:type="character" w:styleId="Enfasicorsivo">
    <w:name w:val="Emphasis"/>
    <w:basedOn w:val="Carpredefinitoparagrafo"/>
    <w:uiPriority w:val="20"/>
    <w:qFormat/>
    <w:rsid w:val="00176FCC"/>
    <w:rPr>
      <w:i/>
      <w:iCs/>
    </w:rPr>
  </w:style>
  <w:style w:type="paragraph" w:styleId="Mappadocumento">
    <w:name w:val="Document Map"/>
    <w:basedOn w:val="Normale"/>
    <w:link w:val="MappadocumentoCarattere"/>
    <w:uiPriority w:val="99"/>
    <w:semiHidden/>
    <w:unhideWhenUsed/>
    <w:rsid w:val="007C1B5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C1B5C"/>
    <w:rPr>
      <w:rFonts w:ascii="Tahoma" w:eastAsia="Arial" w:hAnsi="Tahoma" w:cs="Tahoma"/>
      <w:sz w:val="16"/>
      <w:szCs w:val="16"/>
    </w:rPr>
  </w:style>
  <w:style w:type="paragraph" w:customStyle="1" w:styleId="Noparagraphstyle">
    <w:name w:val="[No paragraph style]"/>
    <w:rsid w:val="00220E9D"/>
    <w:pPr>
      <w:autoSpaceDE w:val="0"/>
      <w:autoSpaceDN w:val="0"/>
      <w:adjustRightInd w:val="0"/>
      <w:spacing w:line="288" w:lineRule="auto"/>
    </w:pPr>
    <w:rPr>
      <w:rFonts w:ascii="Times" w:eastAsia="Times New Roman" w:hAnsi="Times" w:cs="Times New Roman"/>
      <w:color w:val="000000"/>
      <w:sz w:val="24"/>
      <w:szCs w:val="20"/>
      <w:lang w:eastAsia="it-IT"/>
    </w:rPr>
  </w:style>
  <w:style w:type="character" w:customStyle="1" w:styleId="Normale1">
    <w:name w:val="Normale1"/>
    <w:rsid w:val="00220E9D"/>
    <w:rPr>
      <w:strike w:val="0"/>
      <w:dstrike w:val="0"/>
      <w:color w:val="000000"/>
      <w:spacing w:val="0"/>
      <w:w w:val="100"/>
      <w:position w:val="0"/>
      <w:sz w:val="24"/>
      <w:u w:val="none"/>
      <w:effect w:val="none"/>
      <w:vertAlign w:val="baseline"/>
    </w:rPr>
  </w:style>
  <w:style w:type="paragraph" w:customStyle="1" w:styleId="TITOLO">
    <w:name w:val="TITOLO"/>
    <w:basedOn w:val="Normale"/>
    <w:autoRedefine/>
    <w:rsid w:val="0073279E"/>
    <w:pPr>
      <w:widowControl/>
      <w:overflowPunct w:val="0"/>
      <w:autoSpaceDE w:val="0"/>
      <w:autoSpaceDN w:val="0"/>
      <w:adjustRightInd w:val="0"/>
      <w:jc w:val="both"/>
      <w:textAlignment w:val="baseline"/>
    </w:pPr>
    <w:rPr>
      <w:rFonts w:ascii="Trebuchet MS" w:eastAsia="Times New Roman" w:hAnsi="Trebuchet MS" w:cs="Times New Roman"/>
      <w:b/>
      <w:bCs/>
      <w:sz w:val="24"/>
      <w:szCs w:val="24"/>
      <w:lang w:val="it-IT" w:eastAsia="it-IT"/>
    </w:rPr>
  </w:style>
  <w:style w:type="character" w:customStyle="1" w:styleId="siscomdescrizione2">
    <w:name w:val="siscomdescrizione2"/>
    <w:basedOn w:val="Carpredefinitoparagrafo"/>
    <w:rsid w:val="009F4FE4"/>
  </w:style>
  <w:style w:type="character" w:customStyle="1" w:styleId="Titolo1Carattere">
    <w:name w:val="Titolo 1 Carattere"/>
    <w:basedOn w:val="Carpredefinitoparagrafo"/>
    <w:link w:val="Titolo1"/>
    <w:uiPriority w:val="9"/>
    <w:rsid w:val="00A14F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14FC7"/>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uiPriority w:val="9"/>
    <w:semiHidden/>
    <w:rsid w:val="00A14FC7"/>
    <w:rPr>
      <w:rFonts w:asciiTheme="majorHAnsi" w:eastAsiaTheme="majorEastAsia" w:hAnsiTheme="majorHAnsi" w:cstheme="majorBidi"/>
      <w:i/>
      <w:iCs/>
      <w:color w:val="404040" w:themeColor="text1" w:themeTint="B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uiPriority w:val="1"/>
    <w:qFormat/>
    <w:rsid w:val="004A0D6B"/>
    <w:rPr>
      <w:rFonts w:ascii="Arial" w:eastAsia="Arial" w:hAnsi="Arial" w:cs="Arial"/>
    </w:rPr>
  </w:style>
  <w:style w:type="paragraph" w:styleId="Titolo1">
    <w:name w:val="heading 1"/>
    <w:basedOn w:val="Normale"/>
    <w:next w:val="Normale"/>
    <w:link w:val="Titolo1Carattere"/>
    <w:uiPriority w:val="9"/>
    <w:qFormat/>
    <w:rsid w:val="00A14FC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olo2">
    <w:name w:val="heading 2"/>
    <w:basedOn w:val="Normale"/>
    <w:next w:val="Normale"/>
    <w:link w:val="Titolo2Carattere"/>
    <w:uiPriority w:val="9"/>
    <w:semiHidden/>
    <w:unhideWhenUsed/>
    <w:qFormat/>
    <w:rsid w:val="00A14FC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olo5">
    <w:name w:val="heading 5"/>
    <w:basedOn w:val="Normale"/>
    <w:next w:val="Normale"/>
    <w:link w:val="Titolo5Carattere"/>
    <w:unhideWhenUsed/>
    <w:qFormat/>
    <w:rsid w:val="00AF65CA"/>
    <w:pPr>
      <w:keepNext/>
      <w:widowControl/>
      <w:suppressAutoHyphens/>
      <w:jc w:val="center"/>
      <w:outlineLvl w:val="4"/>
    </w:pPr>
    <w:rPr>
      <w:rFonts w:ascii="Comic Sans MS" w:eastAsia="Times New Roman" w:hAnsi="Comic Sans MS" w:cs="Times New Roman"/>
      <w:b/>
      <w:bCs/>
      <w:kern w:val="2"/>
      <w:sz w:val="24"/>
      <w:szCs w:val="24"/>
      <w:lang w:val="it-IT" w:eastAsia="ar-SA"/>
    </w:rPr>
  </w:style>
  <w:style w:type="paragraph" w:styleId="Titolo7">
    <w:name w:val="heading 7"/>
    <w:basedOn w:val="Normale"/>
    <w:next w:val="Normale"/>
    <w:link w:val="Titolo7Carattere"/>
    <w:uiPriority w:val="9"/>
    <w:semiHidden/>
    <w:unhideWhenUsed/>
    <w:qFormat/>
    <w:rsid w:val="00A14FC7"/>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customStyle="1" w:styleId="TableNormal">
    <w:name w:val="Table Normal"/>
    <w:uiPriority w:val="2"/>
    <w:semiHidden/>
    <w:unhideWhenUsed/>
    <w:qFormat/>
    <w:rsid w:val="004A0D6B"/>
    <w:tblPr>
      <w:tblInd w:w="0" w:type="dxa"/>
      <w:tblCellMar>
        <w:top w:w="0" w:type="dxa"/>
        <w:left w:w="0" w:type="dxa"/>
        <w:bottom w:w="0" w:type="dxa"/>
        <w:right w:w="0" w:type="dxa"/>
      </w:tblCellMar>
    </w:tblPr>
  </w:style>
  <w:style w:type="paragraph" w:styleId="Corpotesto">
    <w:name w:val="Body Text"/>
    <w:basedOn w:val="Normale"/>
    <w:link w:val="CorpotestoCarattere"/>
    <w:uiPriority w:val="1"/>
    <w:qFormat/>
    <w:rsid w:val="0042037C"/>
    <w:pPr>
      <w:spacing w:before="5"/>
    </w:pPr>
    <w:rPr>
      <w:rFonts w:ascii="Century Gothic" w:hAnsi="Century Gothic"/>
      <w:b/>
      <w:lang w:val="it-IT"/>
    </w:rPr>
  </w:style>
  <w:style w:type="paragraph" w:customStyle="1" w:styleId="Titolo11">
    <w:name w:val="Titolo 11"/>
    <w:basedOn w:val="Normale"/>
    <w:uiPriority w:val="1"/>
    <w:qFormat/>
    <w:rsid w:val="004A0D6B"/>
    <w:pPr>
      <w:spacing w:before="59"/>
      <w:ind w:left="1716" w:right="1633"/>
      <w:jc w:val="center"/>
      <w:outlineLvl w:val="1"/>
    </w:pPr>
    <w:rPr>
      <w:b/>
      <w:bCs/>
      <w:sz w:val="32"/>
      <w:szCs w:val="32"/>
    </w:rPr>
  </w:style>
  <w:style w:type="paragraph" w:customStyle="1" w:styleId="Titolo21">
    <w:name w:val="Titolo 21"/>
    <w:basedOn w:val="Normale"/>
    <w:uiPriority w:val="1"/>
    <w:qFormat/>
    <w:rsid w:val="004A0D6B"/>
    <w:pPr>
      <w:spacing w:before="66"/>
      <w:ind w:left="928" w:right="149"/>
      <w:outlineLvl w:val="2"/>
    </w:pPr>
    <w:rPr>
      <w:b/>
      <w:bCs/>
      <w:sz w:val="26"/>
      <w:szCs w:val="26"/>
    </w:rPr>
  </w:style>
  <w:style w:type="paragraph" w:customStyle="1" w:styleId="Titolo31">
    <w:name w:val="Titolo 31"/>
    <w:basedOn w:val="Normale"/>
    <w:uiPriority w:val="1"/>
    <w:qFormat/>
    <w:rsid w:val="004A0D6B"/>
    <w:pPr>
      <w:ind w:left="412" w:right="104"/>
      <w:jc w:val="both"/>
      <w:outlineLvl w:val="3"/>
    </w:pPr>
    <w:rPr>
      <w:sz w:val="26"/>
      <w:szCs w:val="26"/>
    </w:rPr>
  </w:style>
  <w:style w:type="paragraph" w:customStyle="1" w:styleId="Titolo41">
    <w:name w:val="Titolo 41"/>
    <w:basedOn w:val="Normale"/>
    <w:uiPriority w:val="1"/>
    <w:qFormat/>
    <w:rsid w:val="004A0D6B"/>
    <w:pPr>
      <w:ind w:left="112"/>
      <w:outlineLvl w:val="4"/>
    </w:pPr>
    <w:rPr>
      <w:b/>
      <w:bCs/>
      <w:sz w:val="24"/>
      <w:szCs w:val="24"/>
    </w:rPr>
  </w:style>
  <w:style w:type="paragraph" w:styleId="Paragrafoelenco">
    <w:name w:val="List Paragraph"/>
    <w:basedOn w:val="Normale"/>
    <w:uiPriority w:val="34"/>
    <w:qFormat/>
    <w:rsid w:val="004A0D6B"/>
    <w:pPr>
      <w:ind w:left="952" w:hanging="360"/>
    </w:pPr>
  </w:style>
  <w:style w:type="paragraph" w:customStyle="1" w:styleId="TableParagraph">
    <w:name w:val="Table Paragraph"/>
    <w:basedOn w:val="Normale"/>
    <w:uiPriority w:val="1"/>
    <w:qFormat/>
    <w:rsid w:val="004A0D6B"/>
  </w:style>
  <w:style w:type="paragraph" w:styleId="Testofumetto">
    <w:name w:val="Balloon Text"/>
    <w:basedOn w:val="Normale"/>
    <w:link w:val="TestofumettoCarattere"/>
    <w:uiPriority w:val="99"/>
    <w:semiHidden/>
    <w:unhideWhenUsed/>
    <w:rsid w:val="00A35080"/>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35080"/>
    <w:rPr>
      <w:rFonts w:ascii="Tahoma" w:eastAsia="Arial" w:hAnsi="Tahoma" w:cs="Tahoma"/>
      <w:sz w:val="16"/>
      <w:szCs w:val="16"/>
    </w:rPr>
  </w:style>
  <w:style w:type="character" w:customStyle="1" w:styleId="Titolo5Carattere">
    <w:name w:val="Titolo 5 Carattere"/>
    <w:basedOn w:val="Carpredefinitoparagrafo"/>
    <w:link w:val="Titolo5"/>
    <w:rsid w:val="00AF65CA"/>
    <w:rPr>
      <w:rFonts w:ascii="Comic Sans MS" w:eastAsia="Times New Roman" w:hAnsi="Comic Sans MS" w:cs="Times New Roman"/>
      <w:b/>
      <w:bCs/>
      <w:kern w:val="2"/>
      <w:sz w:val="24"/>
      <w:szCs w:val="24"/>
      <w:lang w:val="it-IT" w:eastAsia="ar-SA"/>
    </w:rPr>
  </w:style>
  <w:style w:type="paragraph" w:styleId="Intestazione">
    <w:name w:val="header"/>
    <w:basedOn w:val="Normale"/>
    <w:link w:val="IntestazioneCarattere"/>
    <w:unhideWhenUsed/>
    <w:rsid w:val="00AF65CA"/>
    <w:pPr>
      <w:widowControl/>
      <w:tabs>
        <w:tab w:val="center" w:pos="4819"/>
        <w:tab w:val="right" w:pos="9638"/>
      </w:tabs>
      <w:suppressAutoHyphens/>
    </w:pPr>
    <w:rPr>
      <w:rFonts w:ascii="Comic Sans MS" w:eastAsia="Times New Roman" w:hAnsi="Comic Sans MS" w:cs="Times New Roman"/>
      <w:kern w:val="2"/>
      <w:sz w:val="24"/>
      <w:szCs w:val="24"/>
      <w:lang w:val="it-IT" w:eastAsia="ar-SA"/>
    </w:rPr>
  </w:style>
  <w:style w:type="character" w:customStyle="1" w:styleId="IntestazioneCarattere">
    <w:name w:val="Intestazione Carattere"/>
    <w:basedOn w:val="Carpredefinitoparagrafo"/>
    <w:link w:val="Intestazione"/>
    <w:rsid w:val="00AF65CA"/>
    <w:rPr>
      <w:rFonts w:ascii="Comic Sans MS" w:eastAsia="Times New Roman" w:hAnsi="Comic Sans MS" w:cs="Times New Roman"/>
      <w:kern w:val="2"/>
      <w:sz w:val="24"/>
      <w:szCs w:val="24"/>
      <w:lang w:val="it-IT" w:eastAsia="ar-SA"/>
    </w:rPr>
  </w:style>
  <w:style w:type="paragraph" w:styleId="Corpodeltesto2">
    <w:name w:val="Body Text 2"/>
    <w:basedOn w:val="Normale"/>
    <w:link w:val="Corpodeltesto2Carattere"/>
    <w:unhideWhenUsed/>
    <w:rsid w:val="00AF65CA"/>
    <w:pPr>
      <w:widowControl/>
      <w:suppressAutoHyphens/>
      <w:spacing w:after="120" w:line="480" w:lineRule="auto"/>
    </w:pPr>
    <w:rPr>
      <w:rFonts w:ascii="Times New Roman" w:eastAsia="Times New Roman" w:hAnsi="Times New Roman" w:cs="Times New Roman"/>
      <w:kern w:val="2"/>
      <w:sz w:val="24"/>
      <w:szCs w:val="24"/>
      <w:lang w:val="it-IT" w:eastAsia="ar-SA"/>
    </w:rPr>
  </w:style>
  <w:style w:type="character" w:customStyle="1" w:styleId="Corpodeltesto2Carattere">
    <w:name w:val="Corpo del testo 2 Carattere"/>
    <w:basedOn w:val="Carpredefinitoparagrafo"/>
    <w:link w:val="Corpodeltesto2"/>
    <w:rsid w:val="00AF65CA"/>
    <w:rPr>
      <w:rFonts w:ascii="Times New Roman" w:eastAsia="Times New Roman" w:hAnsi="Times New Roman" w:cs="Times New Roman"/>
      <w:kern w:val="2"/>
      <w:sz w:val="24"/>
      <w:szCs w:val="24"/>
      <w:lang w:val="it-IT" w:eastAsia="ar-SA"/>
    </w:rPr>
  </w:style>
  <w:style w:type="paragraph" w:customStyle="1" w:styleId="Corpodeltesto21">
    <w:name w:val="Corpo del testo 21"/>
    <w:basedOn w:val="Normale"/>
    <w:rsid w:val="00AF65CA"/>
    <w:pPr>
      <w:widowControl/>
      <w:suppressAutoHyphens/>
      <w:jc w:val="both"/>
    </w:pPr>
    <w:rPr>
      <w:rFonts w:ascii="Comic Sans MS" w:eastAsia="Times New Roman" w:hAnsi="Comic Sans MS" w:cs="Times New Roman"/>
      <w:kern w:val="2"/>
      <w:szCs w:val="24"/>
      <w:lang w:val="it-IT" w:eastAsia="ar-SA"/>
    </w:rPr>
  </w:style>
  <w:style w:type="paragraph" w:customStyle="1" w:styleId="Default">
    <w:name w:val="Default"/>
    <w:rsid w:val="00AF65CA"/>
    <w:pPr>
      <w:widowControl/>
      <w:autoSpaceDE w:val="0"/>
      <w:autoSpaceDN w:val="0"/>
      <w:adjustRightInd w:val="0"/>
    </w:pPr>
    <w:rPr>
      <w:rFonts w:ascii="Times New Roman" w:eastAsia="Times New Roman" w:hAnsi="Times New Roman" w:cs="Times New Roman"/>
      <w:color w:val="000000"/>
      <w:sz w:val="24"/>
      <w:szCs w:val="24"/>
      <w:lang w:val="it-IT" w:eastAsia="it-IT"/>
    </w:rPr>
  </w:style>
  <w:style w:type="paragraph" w:customStyle="1" w:styleId="Style1">
    <w:name w:val="Style 1"/>
    <w:basedOn w:val="Normale"/>
    <w:rsid w:val="00C279ED"/>
    <w:pPr>
      <w:autoSpaceDE w:val="0"/>
      <w:autoSpaceDN w:val="0"/>
      <w:adjustRightInd w:val="0"/>
    </w:pPr>
    <w:rPr>
      <w:rFonts w:ascii="Times New Roman" w:eastAsia="Times New Roman" w:hAnsi="Times New Roman" w:cs="Times New Roman"/>
      <w:sz w:val="20"/>
      <w:szCs w:val="20"/>
      <w:lang w:val="it-IT" w:eastAsia="it-IT"/>
    </w:rPr>
  </w:style>
  <w:style w:type="paragraph" w:customStyle="1" w:styleId="Style2">
    <w:name w:val="Style 2"/>
    <w:basedOn w:val="Normale"/>
    <w:rsid w:val="00C279ED"/>
    <w:pPr>
      <w:autoSpaceDE w:val="0"/>
      <w:autoSpaceDN w:val="0"/>
      <w:jc w:val="both"/>
    </w:pPr>
    <w:rPr>
      <w:rFonts w:ascii="Verdana" w:eastAsia="Times New Roman" w:hAnsi="Verdana" w:cs="Times New Roman"/>
      <w:sz w:val="19"/>
      <w:szCs w:val="19"/>
      <w:lang w:val="it-IT" w:eastAsia="it-IT"/>
    </w:rPr>
  </w:style>
  <w:style w:type="paragraph" w:customStyle="1" w:styleId="Style3">
    <w:name w:val="Style3"/>
    <w:basedOn w:val="Normale"/>
    <w:rsid w:val="00C279ED"/>
    <w:pPr>
      <w:autoSpaceDE w:val="0"/>
      <w:autoSpaceDN w:val="0"/>
      <w:adjustRightInd w:val="0"/>
      <w:spacing w:line="278" w:lineRule="exact"/>
      <w:ind w:hanging="283"/>
      <w:jc w:val="both"/>
    </w:pPr>
    <w:rPr>
      <w:rFonts w:ascii="Arial Unicode MS" w:eastAsia="Times New Roman" w:hAnsi="Calibri" w:cs="Arial Unicode MS"/>
      <w:sz w:val="24"/>
      <w:szCs w:val="24"/>
      <w:lang w:val="it-IT" w:eastAsia="it-IT"/>
    </w:rPr>
  </w:style>
  <w:style w:type="character" w:customStyle="1" w:styleId="CharacterStyle2">
    <w:name w:val="Character Style 2"/>
    <w:rsid w:val="00C279ED"/>
    <w:rPr>
      <w:sz w:val="20"/>
      <w:szCs w:val="20"/>
    </w:rPr>
  </w:style>
  <w:style w:type="character" w:customStyle="1" w:styleId="CharacterStyle1">
    <w:name w:val="Character Style 1"/>
    <w:rsid w:val="00C279ED"/>
    <w:rPr>
      <w:rFonts w:ascii="Verdana" w:hAnsi="Verdana" w:cs="Verdana" w:hint="default"/>
      <w:sz w:val="19"/>
      <w:szCs w:val="19"/>
    </w:rPr>
  </w:style>
  <w:style w:type="paragraph" w:styleId="NormaleWeb">
    <w:name w:val="Normal (Web)"/>
    <w:basedOn w:val="Normale"/>
    <w:uiPriority w:val="99"/>
    <w:unhideWhenUsed/>
    <w:rsid w:val="0087720F"/>
    <w:pPr>
      <w:widowControl/>
      <w:spacing w:before="100" w:beforeAutospacing="1" w:after="100" w:afterAutospacing="1"/>
    </w:pPr>
    <w:rPr>
      <w:rFonts w:ascii="Times New Roman" w:eastAsia="Times New Roman" w:hAnsi="Times New Roman" w:cs="Times New Roman"/>
      <w:sz w:val="24"/>
      <w:szCs w:val="24"/>
      <w:lang w:val="it-IT" w:eastAsia="it-IT"/>
    </w:rPr>
  </w:style>
  <w:style w:type="paragraph" w:styleId="Corpodeltesto3">
    <w:name w:val="Body Text 3"/>
    <w:basedOn w:val="Normale"/>
    <w:link w:val="Corpodeltesto3Carattere"/>
    <w:uiPriority w:val="99"/>
    <w:semiHidden/>
    <w:unhideWhenUsed/>
    <w:rsid w:val="00B15187"/>
    <w:pPr>
      <w:spacing w:after="120"/>
    </w:pPr>
    <w:rPr>
      <w:sz w:val="16"/>
      <w:szCs w:val="16"/>
    </w:rPr>
  </w:style>
  <w:style w:type="character" w:customStyle="1" w:styleId="Corpodeltesto3Carattere">
    <w:name w:val="Corpo del testo 3 Carattere"/>
    <w:basedOn w:val="Carpredefinitoparagrafo"/>
    <w:link w:val="Corpodeltesto3"/>
    <w:rsid w:val="00B15187"/>
    <w:rPr>
      <w:rFonts w:ascii="Arial" w:eastAsia="Arial" w:hAnsi="Arial" w:cs="Arial"/>
      <w:sz w:val="16"/>
      <w:szCs w:val="16"/>
    </w:rPr>
  </w:style>
  <w:style w:type="character" w:styleId="Collegamentoipertestuale">
    <w:name w:val="Hyperlink"/>
    <w:basedOn w:val="Carpredefinitoparagrafo"/>
    <w:uiPriority w:val="99"/>
    <w:semiHidden/>
    <w:unhideWhenUsed/>
    <w:rsid w:val="009173CA"/>
    <w:rPr>
      <w:strike w:val="0"/>
      <w:dstrike w:val="0"/>
      <w:color w:val="428BCA"/>
      <w:u w:val="none"/>
      <w:effect w:val="none"/>
      <w:shd w:val="clear" w:color="auto" w:fill="auto"/>
    </w:rPr>
  </w:style>
  <w:style w:type="character" w:styleId="Enfasigrassetto">
    <w:name w:val="Strong"/>
    <w:basedOn w:val="Carpredefinitoparagrafo"/>
    <w:uiPriority w:val="22"/>
    <w:qFormat/>
    <w:rsid w:val="009173CA"/>
    <w:rPr>
      <w:b/>
      <w:bCs/>
    </w:rPr>
  </w:style>
  <w:style w:type="character" w:customStyle="1" w:styleId="WW8Num10z0">
    <w:name w:val="WW8Num10z0"/>
    <w:rsid w:val="003B6943"/>
    <w:rPr>
      <w:rFonts w:ascii="Symbol" w:hAnsi="Symbol"/>
    </w:rPr>
  </w:style>
  <w:style w:type="character" w:customStyle="1" w:styleId="WW8Num2z0">
    <w:name w:val="WW8Num2z0"/>
    <w:rsid w:val="00156A49"/>
    <w:rPr>
      <w:rFonts w:ascii="Times New Roman" w:hAnsi="Times New Roman"/>
    </w:rPr>
  </w:style>
  <w:style w:type="character" w:customStyle="1" w:styleId="CorpotestoCarattere">
    <w:name w:val="Corpo testo Carattere"/>
    <w:basedOn w:val="Carpredefinitoparagrafo"/>
    <w:link w:val="Corpotesto"/>
    <w:uiPriority w:val="1"/>
    <w:rsid w:val="0042037C"/>
    <w:rPr>
      <w:rFonts w:ascii="Century Gothic" w:eastAsia="Arial" w:hAnsi="Century Gothic" w:cs="Arial"/>
      <w:b/>
      <w:lang w:val="it-IT"/>
    </w:rPr>
  </w:style>
  <w:style w:type="paragraph" w:styleId="Nessunaspaziatura">
    <w:name w:val="No Spacing"/>
    <w:uiPriority w:val="1"/>
    <w:qFormat/>
    <w:rsid w:val="0028089A"/>
    <w:pPr>
      <w:widowControl/>
    </w:pPr>
    <w:rPr>
      <w:rFonts w:ascii="Calibri" w:eastAsia="Calibri" w:hAnsi="Calibri" w:cs="Times New Roman"/>
      <w:lang w:val="it-IT"/>
    </w:rPr>
  </w:style>
  <w:style w:type="character" w:customStyle="1" w:styleId="element-invisible">
    <w:name w:val="element-invisible"/>
    <w:basedOn w:val="Carpredefinitoparagrafo"/>
    <w:rsid w:val="005745A1"/>
  </w:style>
  <w:style w:type="paragraph" w:customStyle="1" w:styleId="Titolo410">
    <w:name w:val="Titolo 41"/>
    <w:basedOn w:val="Normale"/>
    <w:uiPriority w:val="1"/>
    <w:qFormat/>
    <w:rsid w:val="00AF236F"/>
    <w:pPr>
      <w:ind w:left="112"/>
      <w:outlineLvl w:val="4"/>
    </w:pPr>
    <w:rPr>
      <w:b/>
      <w:bCs/>
      <w:sz w:val="24"/>
      <w:szCs w:val="24"/>
    </w:rPr>
  </w:style>
  <w:style w:type="paragraph" w:customStyle="1" w:styleId="00TestoLettera">
    <w:name w:val="00 Testo Lettera"/>
    <w:rsid w:val="00C75D63"/>
    <w:pPr>
      <w:suppressAutoHyphens/>
      <w:spacing w:line="240" w:lineRule="exact"/>
      <w:jc w:val="both"/>
    </w:pPr>
    <w:rPr>
      <w:rFonts w:ascii="45 Helvetica Light" w:eastAsia="MetaPlusNormal-Roman" w:hAnsi="45 Helvetica Light" w:cs="Times New Roman"/>
      <w:color w:val="000000"/>
      <w:spacing w:val="-5"/>
      <w:kern w:val="1"/>
      <w:szCs w:val="20"/>
      <w:lang w:val="it-IT" w:eastAsia="zh-CN"/>
    </w:rPr>
  </w:style>
  <w:style w:type="table" w:styleId="Grigliatabella">
    <w:name w:val="Table Grid"/>
    <w:basedOn w:val="Tabellanormale"/>
    <w:uiPriority w:val="59"/>
    <w:rsid w:val="0061419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idipagina">
    <w:name w:val="footer"/>
    <w:basedOn w:val="Normale"/>
    <w:link w:val="PidipaginaCarattere"/>
    <w:unhideWhenUsed/>
    <w:rsid w:val="00587F3D"/>
    <w:pPr>
      <w:tabs>
        <w:tab w:val="center" w:pos="4819"/>
        <w:tab w:val="right" w:pos="9638"/>
      </w:tabs>
    </w:pPr>
  </w:style>
  <w:style w:type="character" w:customStyle="1" w:styleId="PidipaginaCarattere">
    <w:name w:val="Piè di pagina Carattere"/>
    <w:basedOn w:val="Carpredefinitoparagrafo"/>
    <w:link w:val="Pidipagina"/>
    <w:uiPriority w:val="99"/>
    <w:rsid w:val="00587F3D"/>
    <w:rPr>
      <w:rFonts w:ascii="Arial" w:eastAsia="Arial" w:hAnsi="Arial" w:cs="Arial"/>
    </w:rPr>
  </w:style>
  <w:style w:type="character" w:customStyle="1" w:styleId="plainlinks">
    <w:name w:val="plainlinks"/>
    <w:basedOn w:val="Carpredefinitoparagrafo"/>
    <w:rsid w:val="001D27A6"/>
  </w:style>
  <w:style w:type="character" w:customStyle="1" w:styleId="geo-dms1">
    <w:name w:val="geo-dms1"/>
    <w:basedOn w:val="Carpredefinitoparagrafo"/>
    <w:rsid w:val="001D27A6"/>
    <w:rPr>
      <w:vanish w:val="0"/>
      <w:webHidden w:val="0"/>
      <w:specVanish w:val="0"/>
    </w:rPr>
  </w:style>
  <w:style w:type="character" w:customStyle="1" w:styleId="latitude2">
    <w:name w:val="latitude2"/>
    <w:basedOn w:val="Carpredefinitoparagrafo"/>
    <w:rsid w:val="001D27A6"/>
  </w:style>
  <w:style w:type="character" w:customStyle="1" w:styleId="longitude">
    <w:name w:val="longitude"/>
    <w:basedOn w:val="Carpredefinitoparagrafo"/>
    <w:rsid w:val="001D27A6"/>
  </w:style>
  <w:style w:type="character" w:styleId="Enfasicorsivo">
    <w:name w:val="Emphasis"/>
    <w:basedOn w:val="Carpredefinitoparagrafo"/>
    <w:uiPriority w:val="20"/>
    <w:qFormat/>
    <w:rsid w:val="00176FCC"/>
    <w:rPr>
      <w:i/>
      <w:iCs/>
    </w:rPr>
  </w:style>
  <w:style w:type="paragraph" w:styleId="Mappadocumento">
    <w:name w:val="Document Map"/>
    <w:basedOn w:val="Normale"/>
    <w:link w:val="MappadocumentoCarattere"/>
    <w:uiPriority w:val="99"/>
    <w:semiHidden/>
    <w:unhideWhenUsed/>
    <w:rsid w:val="007C1B5C"/>
    <w:rPr>
      <w:rFonts w:ascii="Tahoma" w:hAnsi="Tahoma" w:cs="Tahoma"/>
      <w:sz w:val="16"/>
      <w:szCs w:val="16"/>
    </w:rPr>
  </w:style>
  <w:style w:type="character" w:customStyle="1" w:styleId="MappadocumentoCarattere">
    <w:name w:val="Mappa documento Carattere"/>
    <w:basedOn w:val="Carpredefinitoparagrafo"/>
    <w:link w:val="Mappadocumento"/>
    <w:uiPriority w:val="99"/>
    <w:semiHidden/>
    <w:rsid w:val="007C1B5C"/>
    <w:rPr>
      <w:rFonts w:ascii="Tahoma" w:eastAsia="Arial" w:hAnsi="Tahoma" w:cs="Tahoma"/>
      <w:sz w:val="16"/>
      <w:szCs w:val="16"/>
    </w:rPr>
  </w:style>
  <w:style w:type="paragraph" w:customStyle="1" w:styleId="Noparagraphstyle">
    <w:name w:val="[No paragraph style]"/>
    <w:rsid w:val="00220E9D"/>
    <w:pPr>
      <w:autoSpaceDE w:val="0"/>
      <w:autoSpaceDN w:val="0"/>
      <w:adjustRightInd w:val="0"/>
      <w:spacing w:line="288" w:lineRule="auto"/>
    </w:pPr>
    <w:rPr>
      <w:rFonts w:ascii="Times" w:eastAsia="Times New Roman" w:hAnsi="Times" w:cs="Times New Roman"/>
      <w:color w:val="000000"/>
      <w:sz w:val="24"/>
      <w:szCs w:val="20"/>
      <w:lang w:eastAsia="it-IT"/>
    </w:rPr>
  </w:style>
  <w:style w:type="character" w:customStyle="1" w:styleId="Normale1">
    <w:name w:val="Normale1"/>
    <w:rsid w:val="00220E9D"/>
    <w:rPr>
      <w:strike w:val="0"/>
      <w:dstrike w:val="0"/>
      <w:color w:val="000000"/>
      <w:spacing w:val="0"/>
      <w:w w:val="100"/>
      <w:position w:val="0"/>
      <w:sz w:val="24"/>
      <w:u w:val="none"/>
      <w:effect w:val="none"/>
      <w:vertAlign w:val="baseline"/>
    </w:rPr>
  </w:style>
  <w:style w:type="paragraph" w:customStyle="1" w:styleId="TITOLO">
    <w:name w:val="TITOLO"/>
    <w:basedOn w:val="Normale"/>
    <w:autoRedefine/>
    <w:rsid w:val="0073279E"/>
    <w:pPr>
      <w:widowControl/>
      <w:overflowPunct w:val="0"/>
      <w:autoSpaceDE w:val="0"/>
      <w:autoSpaceDN w:val="0"/>
      <w:adjustRightInd w:val="0"/>
      <w:jc w:val="both"/>
      <w:textAlignment w:val="baseline"/>
    </w:pPr>
    <w:rPr>
      <w:rFonts w:ascii="Trebuchet MS" w:eastAsia="Times New Roman" w:hAnsi="Trebuchet MS" w:cs="Times New Roman"/>
      <w:b/>
      <w:bCs/>
      <w:sz w:val="24"/>
      <w:szCs w:val="24"/>
      <w:lang w:val="it-IT" w:eastAsia="it-IT"/>
    </w:rPr>
  </w:style>
  <w:style w:type="character" w:customStyle="1" w:styleId="siscomdescrizione2">
    <w:name w:val="siscomdescrizione2"/>
    <w:basedOn w:val="Carpredefinitoparagrafo"/>
    <w:rsid w:val="009F4FE4"/>
  </w:style>
  <w:style w:type="character" w:customStyle="1" w:styleId="Titolo1Carattere">
    <w:name w:val="Titolo 1 Carattere"/>
    <w:basedOn w:val="Carpredefinitoparagrafo"/>
    <w:link w:val="Titolo1"/>
    <w:uiPriority w:val="9"/>
    <w:rsid w:val="00A14FC7"/>
    <w:rPr>
      <w:rFonts w:asciiTheme="majorHAnsi" w:eastAsiaTheme="majorEastAsia" w:hAnsiTheme="majorHAnsi" w:cstheme="majorBidi"/>
      <w:b/>
      <w:bCs/>
      <w:color w:val="365F91" w:themeColor="accent1" w:themeShade="BF"/>
      <w:sz w:val="28"/>
      <w:szCs w:val="28"/>
    </w:rPr>
  </w:style>
  <w:style w:type="character" w:customStyle="1" w:styleId="Titolo2Carattere">
    <w:name w:val="Titolo 2 Carattere"/>
    <w:basedOn w:val="Carpredefinitoparagrafo"/>
    <w:link w:val="Titolo2"/>
    <w:uiPriority w:val="9"/>
    <w:semiHidden/>
    <w:rsid w:val="00A14FC7"/>
    <w:rPr>
      <w:rFonts w:asciiTheme="majorHAnsi" w:eastAsiaTheme="majorEastAsia" w:hAnsiTheme="majorHAnsi" w:cstheme="majorBidi"/>
      <w:b/>
      <w:bCs/>
      <w:color w:val="4F81BD" w:themeColor="accent1"/>
      <w:sz w:val="26"/>
      <w:szCs w:val="26"/>
    </w:rPr>
  </w:style>
  <w:style w:type="character" w:customStyle="1" w:styleId="Titolo7Carattere">
    <w:name w:val="Titolo 7 Carattere"/>
    <w:basedOn w:val="Carpredefinitoparagrafo"/>
    <w:link w:val="Titolo7"/>
    <w:uiPriority w:val="9"/>
    <w:semiHidden/>
    <w:rsid w:val="00A14FC7"/>
    <w:rPr>
      <w:rFonts w:asciiTheme="majorHAnsi" w:eastAsiaTheme="majorEastAsia" w:hAnsiTheme="majorHAnsi" w:cstheme="majorBidi"/>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3422">
      <w:bodyDiv w:val="1"/>
      <w:marLeft w:val="0"/>
      <w:marRight w:val="0"/>
      <w:marTop w:val="0"/>
      <w:marBottom w:val="0"/>
      <w:divBdr>
        <w:top w:val="none" w:sz="0" w:space="0" w:color="auto"/>
        <w:left w:val="none" w:sz="0" w:space="0" w:color="auto"/>
        <w:bottom w:val="none" w:sz="0" w:space="0" w:color="auto"/>
        <w:right w:val="none" w:sz="0" w:space="0" w:color="auto"/>
      </w:divBdr>
    </w:div>
    <w:div w:id="98138923">
      <w:bodyDiv w:val="1"/>
      <w:marLeft w:val="0"/>
      <w:marRight w:val="0"/>
      <w:marTop w:val="0"/>
      <w:marBottom w:val="0"/>
      <w:divBdr>
        <w:top w:val="none" w:sz="0" w:space="0" w:color="auto"/>
        <w:left w:val="none" w:sz="0" w:space="0" w:color="auto"/>
        <w:bottom w:val="none" w:sz="0" w:space="0" w:color="auto"/>
        <w:right w:val="none" w:sz="0" w:space="0" w:color="auto"/>
      </w:divBdr>
      <w:divsChild>
        <w:div w:id="93482245">
          <w:marLeft w:val="0"/>
          <w:marRight w:val="0"/>
          <w:marTop w:val="0"/>
          <w:marBottom w:val="480"/>
          <w:divBdr>
            <w:top w:val="none" w:sz="0" w:space="0" w:color="auto"/>
            <w:left w:val="none" w:sz="0" w:space="0" w:color="auto"/>
            <w:bottom w:val="none" w:sz="0" w:space="0" w:color="auto"/>
            <w:right w:val="none" w:sz="0" w:space="0" w:color="auto"/>
          </w:divBdr>
          <w:divsChild>
            <w:div w:id="843325929">
              <w:marLeft w:val="0"/>
              <w:marRight w:val="0"/>
              <w:marTop w:val="0"/>
              <w:marBottom w:val="0"/>
              <w:divBdr>
                <w:top w:val="none" w:sz="0" w:space="0" w:color="auto"/>
                <w:left w:val="none" w:sz="0" w:space="0" w:color="auto"/>
                <w:bottom w:val="none" w:sz="0" w:space="0" w:color="auto"/>
                <w:right w:val="none" w:sz="0" w:space="0" w:color="auto"/>
              </w:divBdr>
              <w:divsChild>
                <w:div w:id="488594189">
                  <w:marLeft w:val="0"/>
                  <w:marRight w:val="0"/>
                  <w:marTop w:val="0"/>
                  <w:marBottom w:val="0"/>
                  <w:divBdr>
                    <w:top w:val="none" w:sz="0" w:space="0" w:color="auto"/>
                    <w:left w:val="none" w:sz="0" w:space="0" w:color="auto"/>
                    <w:bottom w:val="none" w:sz="0" w:space="0" w:color="auto"/>
                    <w:right w:val="none" w:sz="0" w:space="0" w:color="auto"/>
                  </w:divBdr>
                  <w:divsChild>
                    <w:div w:id="718210679">
                      <w:marLeft w:val="0"/>
                      <w:marRight w:val="0"/>
                      <w:marTop w:val="0"/>
                      <w:marBottom w:val="0"/>
                      <w:divBdr>
                        <w:top w:val="none" w:sz="0" w:space="0" w:color="auto"/>
                        <w:left w:val="none" w:sz="0" w:space="0" w:color="auto"/>
                        <w:bottom w:val="none" w:sz="0" w:space="0" w:color="auto"/>
                        <w:right w:val="none" w:sz="0" w:space="0" w:color="auto"/>
                      </w:divBdr>
                      <w:divsChild>
                        <w:div w:id="1554150663">
                          <w:marLeft w:val="0"/>
                          <w:marRight w:val="0"/>
                          <w:marTop w:val="0"/>
                          <w:marBottom w:val="0"/>
                          <w:divBdr>
                            <w:top w:val="none" w:sz="0" w:space="0" w:color="auto"/>
                            <w:left w:val="none" w:sz="0" w:space="0" w:color="auto"/>
                            <w:bottom w:val="none" w:sz="0" w:space="0" w:color="auto"/>
                            <w:right w:val="none" w:sz="0" w:space="0" w:color="auto"/>
                          </w:divBdr>
                          <w:divsChild>
                            <w:div w:id="695040958">
                              <w:marLeft w:val="0"/>
                              <w:marRight w:val="0"/>
                              <w:marTop w:val="0"/>
                              <w:marBottom w:val="0"/>
                              <w:divBdr>
                                <w:top w:val="none" w:sz="0" w:space="0" w:color="auto"/>
                                <w:left w:val="none" w:sz="0" w:space="0" w:color="auto"/>
                                <w:bottom w:val="none" w:sz="0" w:space="0" w:color="auto"/>
                                <w:right w:val="none" w:sz="0" w:space="0" w:color="auto"/>
                              </w:divBdr>
                            </w:div>
                            <w:div w:id="130577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8527541">
      <w:bodyDiv w:val="1"/>
      <w:marLeft w:val="0"/>
      <w:marRight w:val="0"/>
      <w:marTop w:val="0"/>
      <w:marBottom w:val="0"/>
      <w:divBdr>
        <w:top w:val="none" w:sz="0" w:space="0" w:color="auto"/>
        <w:left w:val="none" w:sz="0" w:space="0" w:color="auto"/>
        <w:bottom w:val="none" w:sz="0" w:space="0" w:color="auto"/>
        <w:right w:val="none" w:sz="0" w:space="0" w:color="auto"/>
      </w:divBdr>
    </w:div>
    <w:div w:id="115637218">
      <w:bodyDiv w:val="1"/>
      <w:marLeft w:val="0"/>
      <w:marRight w:val="0"/>
      <w:marTop w:val="0"/>
      <w:marBottom w:val="0"/>
      <w:divBdr>
        <w:top w:val="none" w:sz="0" w:space="0" w:color="auto"/>
        <w:left w:val="none" w:sz="0" w:space="0" w:color="auto"/>
        <w:bottom w:val="none" w:sz="0" w:space="0" w:color="auto"/>
        <w:right w:val="none" w:sz="0" w:space="0" w:color="auto"/>
      </w:divBdr>
    </w:div>
    <w:div w:id="184292420">
      <w:bodyDiv w:val="1"/>
      <w:marLeft w:val="0"/>
      <w:marRight w:val="0"/>
      <w:marTop w:val="0"/>
      <w:marBottom w:val="0"/>
      <w:divBdr>
        <w:top w:val="none" w:sz="0" w:space="0" w:color="auto"/>
        <w:left w:val="none" w:sz="0" w:space="0" w:color="auto"/>
        <w:bottom w:val="none" w:sz="0" w:space="0" w:color="auto"/>
        <w:right w:val="none" w:sz="0" w:space="0" w:color="auto"/>
      </w:divBdr>
    </w:div>
    <w:div w:id="184485924">
      <w:bodyDiv w:val="1"/>
      <w:marLeft w:val="0"/>
      <w:marRight w:val="0"/>
      <w:marTop w:val="0"/>
      <w:marBottom w:val="0"/>
      <w:divBdr>
        <w:top w:val="none" w:sz="0" w:space="0" w:color="auto"/>
        <w:left w:val="none" w:sz="0" w:space="0" w:color="auto"/>
        <w:bottom w:val="none" w:sz="0" w:space="0" w:color="auto"/>
        <w:right w:val="none" w:sz="0" w:space="0" w:color="auto"/>
      </w:divBdr>
      <w:divsChild>
        <w:div w:id="525871783">
          <w:marLeft w:val="0"/>
          <w:marRight w:val="0"/>
          <w:marTop w:val="0"/>
          <w:marBottom w:val="0"/>
          <w:divBdr>
            <w:top w:val="none" w:sz="0" w:space="0" w:color="auto"/>
            <w:left w:val="none" w:sz="0" w:space="0" w:color="auto"/>
            <w:bottom w:val="none" w:sz="0" w:space="0" w:color="auto"/>
            <w:right w:val="none" w:sz="0" w:space="0" w:color="auto"/>
          </w:divBdr>
          <w:divsChild>
            <w:div w:id="1211917677">
              <w:marLeft w:val="0"/>
              <w:marRight w:val="0"/>
              <w:marTop w:val="0"/>
              <w:marBottom w:val="0"/>
              <w:divBdr>
                <w:top w:val="none" w:sz="0" w:space="0" w:color="auto"/>
                <w:left w:val="none" w:sz="0" w:space="0" w:color="auto"/>
                <w:bottom w:val="none" w:sz="0" w:space="0" w:color="auto"/>
                <w:right w:val="none" w:sz="0" w:space="0" w:color="auto"/>
              </w:divBdr>
              <w:divsChild>
                <w:div w:id="1706058697">
                  <w:marLeft w:val="0"/>
                  <w:marRight w:val="0"/>
                  <w:marTop w:val="0"/>
                  <w:marBottom w:val="0"/>
                  <w:divBdr>
                    <w:top w:val="none" w:sz="0" w:space="0" w:color="auto"/>
                    <w:left w:val="none" w:sz="0" w:space="0" w:color="auto"/>
                    <w:bottom w:val="none" w:sz="0" w:space="0" w:color="auto"/>
                    <w:right w:val="none" w:sz="0" w:space="0" w:color="auto"/>
                  </w:divBdr>
                  <w:divsChild>
                    <w:div w:id="132649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4642614">
          <w:marLeft w:val="0"/>
          <w:marRight w:val="0"/>
          <w:marTop w:val="0"/>
          <w:marBottom w:val="0"/>
          <w:divBdr>
            <w:top w:val="none" w:sz="0" w:space="0" w:color="auto"/>
            <w:left w:val="none" w:sz="0" w:space="0" w:color="auto"/>
            <w:bottom w:val="none" w:sz="0" w:space="0" w:color="auto"/>
            <w:right w:val="none" w:sz="0" w:space="0" w:color="auto"/>
          </w:divBdr>
          <w:divsChild>
            <w:div w:id="660423623">
              <w:marLeft w:val="0"/>
              <w:marRight w:val="0"/>
              <w:marTop w:val="0"/>
              <w:marBottom w:val="0"/>
              <w:divBdr>
                <w:top w:val="none" w:sz="0" w:space="0" w:color="auto"/>
                <w:left w:val="none" w:sz="0" w:space="0" w:color="auto"/>
                <w:bottom w:val="none" w:sz="0" w:space="0" w:color="auto"/>
                <w:right w:val="none" w:sz="0" w:space="0" w:color="auto"/>
              </w:divBdr>
              <w:divsChild>
                <w:div w:id="1778064150">
                  <w:marLeft w:val="0"/>
                  <w:marRight w:val="0"/>
                  <w:marTop w:val="0"/>
                  <w:marBottom w:val="0"/>
                  <w:divBdr>
                    <w:top w:val="none" w:sz="0" w:space="0" w:color="auto"/>
                    <w:left w:val="none" w:sz="0" w:space="0" w:color="auto"/>
                    <w:bottom w:val="none" w:sz="0" w:space="0" w:color="auto"/>
                    <w:right w:val="none" w:sz="0" w:space="0" w:color="auto"/>
                  </w:divBdr>
                  <w:divsChild>
                    <w:div w:id="1374960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61802">
      <w:bodyDiv w:val="1"/>
      <w:marLeft w:val="0"/>
      <w:marRight w:val="0"/>
      <w:marTop w:val="0"/>
      <w:marBottom w:val="0"/>
      <w:divBdr>
        <w:top w:val="none" w:sz="0" w:space="0" w:color="auto"/>
        <w:left w:val="none" w:sz="0" w:space="0" w:color="auto"/>
        <w:bottom w:val="none" w:sz="0" w:space="0" w:color="auto"/>
        <w:right w:val="none" w:sz="0" w:space="0" w:color="auto"/>
      </w:divBdr>
    </w:div>
    <w:div w:id="227813891">
      <w:bodyDiv w:val="1"/>
      <w:marLeft w:val="0"/>
      <w:marRight w:val="0"/>
      <w:marTop w:val="0"/>
      <w:marBottom w:val="0"/>
      <w:divBdr>
        <w:top w:val="none" w:sz="0" w:space="0" w:color="auto"/>
        <w:left w:val="none" w:sz="0" w:space="0" w:color="auto"/>
        <w:bottom w:val="none" w:sz="0" w:space="0" w:color="auto"/>
        <w:right w:val="none" w:sz="0" w:space="0" w:color="auto"/>
      </w:divBdr>
    </w:div>
    <w:div w:id="236601127">
      <w:bodyDiv w:val="1"/>
      <w:marLeft w:val="0"/>
      <w:marRight w:val="0"/>
      <w:marTop w:val="0"/>
      <w:marBottom w:val="0"/>
      <w:divBdr>
        <w:top w:val="none" w:sz="0" w:space="0" w:color="auto"/>
        <w:left w:val="none" w:sz="0" w:space="0" w:color="auto"/>
        <w:bottom w:val="none" w:sz="0" w:space="0" w:color="auto"/>
        <w:right w:val="none" w:sz="0" w:space="0" w:color="auto"/>
      </w:divBdr>
    </w:div>
    <w:div w:id="263459031">
      <w:bodyDiv w:val="1"/>
      <w:marLeft w:val="0"/>
      <w:marRight w:val="0"/>
      <w:marTop w:val="0"/>
      <w:marBottom w:val="0"/>
      <w:divBdr>
        <w:top w:val="none" w:sz="0" w:space="0" w:color="auto"/>
        <w:left w:val="none" w:sz="0" w:space="0" w:color="auto"/>
        <w:bottom w:val="none" w:sz="0" w:space="0" w:color="auto"/>
        <w:right w:val="none" w:sz="0" w:space="0" w:color="auto"/>
      </w:divBdr>
    </w:div>
    <w:div w:id="381950172">
      <w:bodyDiv w:val="1"/>
      <w:marLeft w:val="0"/>
      <w:marRight w:val="0"/>
      <w:marTop w:val="0"/>
      <w:marBottom w:val="0"/>
      <w:divBdr>
        <w:top w:val="none" w:sz="0" w:space="0" w:color="auto"/>
        <w:left w:val="none" w:sz="0" w:space="0" w:color="auto"/>
        <w:bottom w:val="none" w:sz="0" w:space="0" w:color="auto"/>
        <w:right w:val="none" w:sz="0" w:space="0" w:color="auto"/>
      </w:divBdr>
    </w:div>
    <w:div w:id="413478358">
      <w:bodyDiv w:val="1"/>
      <w:marLeft w:val="0"/>
      <w:marRight w:val="0"/>
      <w:marTop w:val="0"/>
      <w:marBottom w:val="0"/>
      <w:divBdr>
        <w:top w:val="none" w:sz="0" w:space="0" w:color="auto"/>
        <w:left w:val="none" w:sz="0" w:space="0" w:color="auto"/>
        <w:bottom w:val="none" w:sz="0" w:space="0" w:color="auto"/>
        <w:right w:val="none" w:sz="0" w:space="0" w:color="auto"/>
      </w:divBdr>
    </w:div>
    <w:div w:id="430007008">
      <w:bodyDiv w:val="1"/>
      <w:marLeft w:val="0"/>
      <w:marRight w:val="0"/>
      <w:marTop w:val="0"/>
      <w:marBottom w:val="0"/>
      <w:divBdr>
        <w:top w:val="none" w:sz="0" w:space="0" w:color="auto"/>
        <w:left w:val="none" w:sz="0" w:space="0" w:color="auto"/>
        <w:bottom w:val="none" w:sz="0" w:space="0" w:color="auto"/>
        <w:right w:val="none" w:sz="0" w:space="0" w:color="auto"/>
      </w:divBdr>
    </w:div>
    <w:div w:id="445193514">
      <w:bodyDiv w:val="1"/>
      <w:marLeft w:val="0"/>
      <w:marRight w:val="0"/>
      <w:marTop w:val="0"/>
      <w:marBottom w:val="0"/>
      <w:divBdr>
        <w:top w:val="none" w:sz="0" w:space="0" w:color="auto"/>
        <w:left w:val="none" w:sz="0" w:space="0" w:color="auto"/>
        <w:bottom w:val="none" w:sz="0" w:space="0" w:color="auto"/>
        <w:right w:val="none" w:sz="0" w:space="0" w:color="auto"/>
      </w:divBdr>
    </w:div>
    <w:div w:id="524371160">
      <w:bodyDiv w:val="1"/>
      <w:marLeft w:val="0"/>
      <w:marRight w:val="0"/>
      <w:marTop w:val="0"/>
      <w:marBottom w:val="0"/>
      <w:divBdr>
        <w:top w:val="none" w:sz="0" w:space="0" w:color="auto"/>
        <w:left w:val="none" w:sz="0" w:space="0" w:color="auto"/>
        <w:bottom w:val="none" w:sz="0" w:space="0" w:color="auto"/>
        <w:right w:val="none" w:sz="0" w:space="0" w:color="auto"/>
      </w:divBdr>
    </w:div>
    <w:div w:id="646058293">
      <w:bodyDiv w:val="1"/>
      <w:marLeft w:val="0"/>
      <w:marRight w:val="0"/>
      <w:marTop w:val="0"/>
      <w:marBottom w:val="0"/>
      <w:divBdr>
        <w:top w:val="none" w:sz="0" w:space="0" w:color="auto"/>
        <w:left w:val="none" w:sz="0" w:space="0" w:color="auto"/>
        <w:bottom w:val="none" w:sz="0" w:space="0" w:color="auto"/>
        <w:right w:val="none" w:sz="0" w:space="0" w:color="auto"/>
      </w:divBdr>
      <w:divsChild>
        <w:div w:id="1387803659">
          <w:marLeft w:val="0"/>
          <w:marRight w:val="0"/>
          <w:marTop w:val="0"/>
          <w:marBottom w:val="0"/>
          <w:divBdr>
            <w:top w:val="none" w:sz="0" w:space="0" w:color="auto"/>
            <w:left w:val="none" w:sz="0" w:space="0" w:color="auto"/>
            <w:bottom w:val="none" w:sz="0" w:space="0" w:color="auto"/>
            <w:right w:val="none" w:sz="0" w:space="0" w:color="auto"/>
          </w:divBdr>
          <w:divsChild>
            <w:div w:id="318075947">
              <w:marLeft w:val="0"/>
              <w:marRight w:val="0"/>
              <w:marTop w:val="0"/>
              <w:marBottom w:val="0"/>
              <w:divBdr>
                <w:top w:val="none" w:sz="0" w:space="0" w:color="auto"/>
                <w:left w:val="none" w:sz="0" w:space="0" w:color="auto"/>
                <w:bottom w:val="none" w:sz="0" w:space="0" w:color="auto"/>
                <w:right w:val="none" w:sz="0" w:space="0" w:color="auto"/>
              </w:divBdr>
              <w:divsChild>
                <w:div w:id="427425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1132177">
      <w:bodyDiv w:val="1"/>
      <w:marLeft w:val="0"/>
      <w:marRight w:val="0"/>
      <w:marTop w:val="0"/>
      <w:marBottom w:val="0"/>
      <w:divBdr>
        <w:top w:val="none" w:sz="0" w:space="0" w:color="auto"/>
        <w:left w:val="none" w:sz="0" w:space="0" w:color="auto"/>
        <w:bottom w:val="none" w:sz="0" w:space="0" w:color="auto"/>
        <w:right w:val="none" w:sz="0" w:space="0" w:color="auto"/>
      </w:divBdr>
    </w:div>
    <w:div w:id="659189787">
      <w:bodyDiv w:val="1"/>
      <w:marLeft w:val="0"/>
      <w:marRight w:val="0"/>
      <w:marTop w:val="0"/>
      <w:marBottom w:val="0"/>
      <w:divBdr>
        <w:top w:val="none" w:sz="0" w:space="0" w:color="auto"/>
        <w:left w:val="none" w:sz="0" w:space="0" w:color="auto"/>
        <w:bottom w:val="none" w:sz="0" w:space="0" w:color="auto"/>
        <w:right w:val="none" w:sz="0" w:space="0" w:color="auto"/>
      </w:divBdr>
    </w:div>
    <w:div w:id="747115655">
      <w:bodyDiv w:val="1"/>
      <w:marLeft w:val="0"/>
      <w:marRight w:val="0"/>
      <w:marTop w:val="0"/>
      <w:marBottom w:val="0"/>
      <w:divBdr>
        <w:top w:val="none" w:sz="0" w:space="0" w:color="auto"/>
        <w:left w:val="none" w:sz="0" w:space="0" w:color="auto"/>
        <w:bottom w:val="none" w:sz="0" w:space="0" w:color="auto"/>
        <w:right w:val="none" w:sz="0" w:space="0" w:color="auto"/>
      </w:divBdr>
    </w:div>
    <w:div w:id="810363979">
      <w:bodyDiv w:val="1"/>
      <w:marLeft w:val="0"/>
      <w:marRight w:val="0"/>
      <w:marTop w:val="0"/>
      <w:marBottom w:val="0"/>
      <w:divBdr>
        <w:top w:val="none" w:sz="0" w:space="0" w:color="auto"/>
        <w:left w:val="none" w:sz="0" w:space="0" w:color="auto"/>
        <w:bottom w:val="none" w:sz="0" w:space="0" w:color="auto"/>
        <w:right w:val="none" w:sz="0" w:space="0" w:color="auto"/>
      </w:divBdr>
    </w:div>
    <w:div w:id="813258726">
      <w:bodyDiv w:val="1"/>
      <w:marLeft w:val="0"/>
      <w:marRight w:val="0"/>
      <w:marTop w:val="0"/>
      <w:marBottom w:val="0"/>
      <w:divBdr>
        <w:top w:val="none" w:sz="0" w:space="0" w:color="auto"/>
        <w:left w:val="none" w:sz="0" w:space="0" w:color="auto"/>
        <w:bottom w:val="none" w:sz="0" w:space="0" w:color="auto"/>
        <w:right w:val="none" w:sz="0" w:space="0" w:color="auto"/>
      </w:divBdr>
    </w:div>
    <w:div w:id="828715450">
      <w:bodyDiv w:val="1"/>
      <w:marLeft w:val="0"/>
      <w:marRight w:val="0"/>
      <w:marTop w:val="0"/>
      <w:marBottom w:val="0"/>
      <w:divBdr>
        <w:top w:val="none" w:sz="0" w:space="0" w:color="auto"/>
        <w:left w:val="none" w:sz="0" w:space="0" w:color="auto"/>
        <w:bottom w:val="none" w:sz="0" w:space="0" w:color="auto"/>
        <w:right w:val="none" w:sz="0" w:space="0" w:color="auto"/>
      </w:divBdr>
      <w:divsChild>
        <w:div w:id="306475529">
          <w:marLeft w:val="0"/>
          <w:marRight w:val="0"/>
          <w:marTop w:val="0"/>
          <w:marBottom w:val="0"/>
          <w:divBdr>
            <w:top w:val="none" w:sz="0" w:space="0" w:color="auto"/>
            <w:left w:val="none" w:sz="0" w:space="0" w:color="auto"/>
            <w:bottom w:val="none" w:sz="0" w:space="0" w:color="auto"/>
            <w:right w:val="none" w:sz="0" w:space="0" w:color="auto"/>
          </w:divBdr>
          <w:divsChild>
            <w:div w:id="242178268">
              <w:marLeft w:val="0"/>
              <w:marRight w:val="0"/>
              <w:marTop w:val="0"/>
              <w:marBottom w:val="0"/>
              <w:divBdr>
                <w:top w:val="none" w:sz="0" w:space="0" w:color="auto"/>
                <w:left w:val="none" w:sz="0" w:space="0" w:color="auto"/>
                <w:bottom w:val="none" w:sz="0" w:space="0" w:color="auto"/>
                <w:right w:val="none" w:sz="0" w:space="0" w:color="auto"/>
              </w:divBdr>
              <w:divsChild>
                <w:div w:id="730540906">
                  <w:marLeft w:val="0"/>
                  <w:marRight w:val="0"/>
                  <w:marTop w:val="0"/>
                  <w:marBottom w:val="0"/>
                  <w:divBdr>
                    <w:top w:val="none" w:sz="0" w:space="0" w:color="auto"/>
                    <w:left w:val="none" w:sz="0" w:space="0" w:color="auto"/>
                    <w:bottom w:val="none" w:sz="0" w:space="0" w:color="auto"/>
                    <w:right w:val="none" w:sz="0" w:space="0" w:color="auto"/>
                  </w:divBdr>
                  <w:divsChild>
                    <w:div w:id="2031252526">
                      <w:marLeft w:val="0"/>
                      <w:marRight w:val="0"/>
                      <w:marTop w:val="0"/>
                      <w:marBottom w:val="0"/>
                      <w:divBdr>
                        <w:top w:val="none" w:sz="0" w:space="0" w:color="auto"/>
                        <w:left w:val="none" w:sz="0" w:space="0" w:color="auto"/>
                        <w:bottom w:val="none" w:sz="0" w:space="0" w:color="auto"/>
                        <w:right w:val="none" w:sz="0" w:space="0" w:color="auto"/>
                      </w:divBdr>
                      <w:divsChild>
                        <w:div w:id="1440181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251731">
          <w:marLeft w:val="0"/>
          <w:marRight w:val="0"/>
          <w:marTop w:val="0"/>
          <w:marBottom w:val="0"/>
          <w:divBdr>
            <w:top w:val="none" w:sz="0" w:space="0" w:color="auto"/>
            <w:left w:val="none" w:sz="0" w:space="0" w:color="auto"/>
            <w:bottom w:val="none" w:sz="0" w:space="0" w:color="auto"/>
            <w:right w:val="none" w:sz="0" w:space="0" w:color="auto"/>
          </w:divBdr>
          <w:divsChild>
            <w:div w:id="1905985500">
              <w:marLeft w:val="0"/>
              <w:marRight w:val="0"/>
              <w:marTop w:val="0"/>
              <w:marBottom w:val="0"/>
              <w:divBdr>
                <w:top w:val="none" w:sz="0" w:space="0" w:color="auto"/>
                <w:left w:val="none" w:sz="0" w:space="0" w:color="auto"/>
                <w:bottom w:val="none" w:sz="0" w:space="0" w:color="auto"/>
                <w:right w:val="none" w:sz="0" w:space="0" w:color="auto"/>
              </w:divBdr>
              <w:divsChild>
                <w:div w:id="1763990424">
                  <w:marLeft w:val="0"/>
                  <w:marRight w:val="0"/>
                  <w:marTop w:val="0"/>
                  <w:marBottom w:val="0"/>
                  <w:divBdr>
                    <w:top w:val="none" w:sz="0" w:space="0" w:color="auto"/>
                    <w:left w:val="none" w:sz="0" w:space="0" w:color="auto"/>
                    <w:bottom w:val="none" w:sz="0" w:space="0" w:color="auto"/>
                    <w:right w:val="none" w:sz="0" w:space="0" w:color="auto"/>
                  </w:divBdr>
                </w:div>
                <w:div w:id="210384879">
                  <w:marLeft w:val="0"/>
                  <w:marRight w:val="0"/>
                  <w:marTop w:val="0"/>
                  <w:marBottom w:val="0"/>
                  <w:divBdr>
                    <w:top w:val="none" w:sz="0" w:space="0" w:color="auto"/>
                    <w:left w:val="none" w:sz="0" w:space="0" w:color="auto"/>
                    <w:bottom w:val="none" w:sz="0" w:space="0" w:color="auto"/>
                    <w:right w:val="none" w:sz="0" w:space="0" w:color="auto"/>
                  </w:divBdr>
                  <w:divsChild>
                    <w:div w:id="821430329">
                      <w:marLeft w:val="0"/>
                      <w:marRight w:val="0"/>
                      <w:marTop w:val="0"/>
                      <w:marBottom w:val="0"/>
                      <w:divBdr>
                        <w:top w:val="none" w:sz="0" w:space="0" w:color="auto"/>
                        <w:left w:val="none" w:sz="0" w:space="0" w:color="auto"/>
                        <w:bottom w:val="none" w:sz="0" w:space="0" w:color="auto"/>
                        <w:right w:val="none" w:sz="0" w:space="0" w:color="auto"/>
                      </w:divBdr>
                      <w:divsChild>
                        <w:div w:id="2081098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44833651">
          <w:marLeft w:val="0"/>
          <w:marRight w:val="0"/>
          <w:marTop w:val="0"/>
          <w:marBottom w:val="0"/>
          <w:divBdr>
            <w:top w:val="none" w:sz="0" w:space="0" w:color="auto"/>
            <w:left w:val="none" w:sz="0" w:space="0" w:color="auto"/>
            <w:bottom w:val="none" w:sz="0" w:space="0" w:color="auto"/>
            <w:right w:val="none" w:sz="0" w:space="0" w:color="auto"/>
          </w:divBdr>
          <w:divsChild>
            <w:div w:id="657075903">
              <w:marLeft w:val="0"/>
              <w:marRight w:val="0"/>
              <w:marTop w:val="0"/>
              <w:marBottom w:val="0"/>
              <w:divBdr>
                <w:top w:val="none" w:sz="0" w:space="0" w:color="auto"/>
                <w:left w:val="none" w:sz="0" w:space="0" w:color="auto"/>
                <w:bottom w:val="none" w:sz="0" w:space="0" w:color="auto"/>
                <w:right w:val="none" w:sz="0" w:space="0" w:color="auto"/>
              </w:divBdr>
              <w:divsChild>
                <w:div w:id="150408344">
                  <w:marLeft w:val="0"/>
                  <w:marRight w:val="0"/>
                  <w:marTop w:val="0"/>
                  <w:marBottom w:val="0"/>
                  <w:divBdr>
                    <w:top w:val="none" w:sz="0" w:space="0" w:color="auto"/>
                    <w:left w:val="none" w:sz="0" w:space="0" w:color="auto"/>
                    <w:bottom w:val="none" w:sz="0" w:space="0" w:color="auto"/>
                    <w:right w:val="none" w:sz="0" w:space="0" w:color="auto"/>
                  </w:divBdr>
                </w:div>
                <w:div w:id="890310561">
                  <w:marLeft w:val="0"/>
                  <w:marRight w:val="0"/>
                  <w:marTop w:val="0"/>
                  <w:marBottom w:val="0"/>
                  <w:divBdr>
                    <w:top w:val="none" w:sz="0" w:space="0" w:color="auto"/>
                    <w:left w:val="none" w:sz="0" w:space="0" w:color="auto"/>
                    <w:bottom w:val="none" w:sz="0" w:space="0" w:color="auto"/>
                    <w:right w:val="none" w:sz="0" w:space="0" w:color="auto"/>
                  </w:divBdr>
                  <w:divsChild>
                    <w:div w:id="647442890">
                      <w:marLeft w:val="0"/>
                      <w:marRight w:val="0"/>
                      <w:marTop w:val="0"/>
                      <w:marBottom w:val="0"/>
                      <w:divBdr>
                        <w:top w:val="none" w:sz="0" w:space="0" w:color="auto"/>
                        <w:left w:val="none" w:sz="0" w:space="0" w:color="auto"/>
                        <w:bottom w:val="none" w:sz="0" w:space="0" w:color="auto"/>
                        <w:right w:val="none" w:sz="0" w:space="0" w:color="auto"/>
                      </w:divBdr>
                      <w:divsChild>
                        <w:div w:id="1807089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48623">
      <w:bodyDiv w:val="1"/>
      <w:marLeft w:val="0"/>
      <w:marRight w:val="0"/>
      <w:marTop w:val="0"/>
      <w:marBottom w:val="0"/>
      <w:divBdr>
        <w:top w:val="none" w:sz="0" w:space="0" w:color="auto"/>
        <w:left w:val="none" w:sz="0" w:space="0" w:color="auto"/>
        <w:bottom w:val="none" w:sz="0" w:space="0" w:color="auto"/>
        <w:right w:val="none" w:sz="0" w:space="0" w:color="auto"/>
      </w:divBdr>
      <w:divsChild>
        <w:div w:id="721758142">
          <w:marLeft w:val="0"/>
          <w:marRight w:val="0"/>
          <w:marTop w:val="0"/>
          <w:marBottom w:val="0"/>
          <w:divBdr>
            <w:top w:val="none" w:sz="0" w:space="0" w:color="auto"/>
            <w:left w:val="none" w:sz="0" w:space="0" w:color="auto"/>
            <w:bottom w:val="none" w:sz="0" w:space="0" w:color="auto"/>
            <w:right w:val="none" w:sz="0" w:space="0" w:color="auto"/>
          </w:divBdr>
          <w:divsChild>
            <w:div w:id="1218591309">
              <w:marLeft w:val="0"/>
              <w:marRight w:val="0"/>
              <w:marTop w:val="0"/>
              <w:marBottom w:val="0"/>
              <w:divBdr>
                <w:top w:val="none" w:sz="0" w:space="0" w:color="auto"/>
                <w:left w:val="none" w:sz="0" w:space="0" w:color="auto"/>
                <w:bottom w:val="none" w:sz="0" w:space="0" w:color="auto"/>
                <w:right w:val="none" w:sz="0" w:space="0" w:color="auto"/>
              </w:divBdr>
              <w:divsChild>
                <w:div w:id="292949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8172985">
      <w:bodyDiv w:val="1"/>
      <w:marLeft w:val="0"/>
      <w:marRight w:val="0"/>
      <w:marTop w:val="0"/>
      <w:marBottom w:val="0"/>
      <w:divBdr>
        <w:top w:val="none" w:sz="0" w:space="0" w:color="auto"/>
        <w:left w:val="none" w:sz="0" w:space="0" w:color="auto"/>
        <w:bottom w:val="none" w:sz="0" w:space="0" w:color="auto"/>
        <w:right w:val="none" w:sz="0" w:space="0" w:color="auto"/>
      </w:divBdr>
    </w:div>
    <w:div w:id="974333219">
      <w:bodyDiv w:val="1"/>
      <w:marLeft w:val="0"/>
      <w:marRight w:val="0"/>
      <w:marTop w:val="0"/>
      <w:marBottom w:val="0"/>
      <w:divBdr>
        <w:top w:val="none" w:sz="0" w:space="0" w:color="auto"/>
        <w:left w:val="none" w:sz="0" w:space="0" w:color="auto"/>
        <w:bottom w:val="none" w:sz="0" w:space="0" w:color="auto"/>
        <w:right w:val="none" w:sz="0" w:space="0" w:color="auto"/>
      </w:divBdr>
    </w:div>
    <w:div w:id="992834207">
      <w:bodyDiv w:val="1"/>
      <w:marLeft w:val="0"/>
      <w:marRight w:val="0"/>
      <w:marTop w:val="0"/>
      <w:marBottom w:val="0"/>
      <w:divBdr>
        <w:top w:val="none" w:sz="0" w:space="0" w:color="auto"/>
        <w:left w:val="none" w:sz="0" w:space="0" w:color="auto"/>
        <w:bottom w:val="none" w:sz="0" w:space="0" w:color="auto"/>
        <w:right w:val="none" w:sz="0" w:space="0" w:color="auto"/>
      </w:divBdr>
      <w:divsChild>
        <w:div w:id="1013529886">
          <w:marLeft w:val="0"/>
          <w:marRight w:val="0"/>
          <w:marTop w:val="0"/>
          <w:marBottom w:val="0"/>
          <w:divBdr>
            <w:top w:val="none" w:sz="0" w:space="0" w:color="auto"/>
            <w:left w:val="none" w:sz="0" w:space="0" w:color="auto"/>
            <w:bottom w:val="none" w:sz="0" w:space="0" w:color="auto"/>
            <w:right w:val="none" w:sz="0" w:space="0" w:color="auto"/>
          </w:divBdr>
          <w:divsChild>
            <w:div w:id="663510304">
              <w:marLeft w:val="0"/>
              <w:marRight w:val="0"/>
              <w:marTop w:val="0"/>
              <w:marBottom w:val="0"/>
              <w:divBdr>
                <w:top w:val="none" w:sz="0" w:space="0" w:color="auto"/>
                <w:left w:val="none" w:sz="0" w:space="0" w:color="auto"/>
                <w:bottom w:val="none" w:sz="0" w:space="0" w:color="auto"/>
                <w:right w:val="none" w:sz="0" w:space="0" w:color="auto"/>
              </w:divBdr>
              <w:divsChild>
                <w:div w:id="1154295525">
                  <w:marLeft w:val="0"/>
                  <w:marRight w:val="0"/>
                  <w:marTop w:val="0"/>
                  <w:marBottom w:val="0"/>
                  <w:divBdr>
                    <w:top w:val="none" w:sz="0" w:space="0" w:color="auto"/>
                    <w:left w:val="none" w:sz="0" w:space="0" w:color="auto"/>
                    <w:bottom w:val="none" w:sz="0" w:space="0" w:color="auto"/>
                    <w:right w:val="none" w:sz="0" w:space="0" w:color="auto"/>
                  </w:divBdr>
                  <w:divsChild>
                    <w:div w:id="16090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417368">
          <w:marLeft w:val="0"/>
          <w:marRight w:val="0"/>
          <w:marTop w:val="0"/>
          <w:marBottom w:val="0"/>
          <w:divBdr>
            <w:top w:val="none" w:sz="0" w:space="0" w:color="auto"/>
            <w:left w:val="none" w:sz="0" w:space="0" w:color="auto"/>
            <w:bottom w:val="none" w:sz="0" w:space="0" w:color="auto"/>
            <w:right w:val="none" w:sz="0" w:space="0" w:color="auto"/>
          </w:divBdr>
          <w:divsChild>
            <w:div w:id="1839729521">
              <w:marLeft w:val="0"/>
              <w:marRight w:val="0"/>
              <w:marTop w:val="0"/>
              <w:marBottom w:val="0"/>
              <w:divBdr>
                <w:top w:val="none" w:sz="0" w:space="0" w:color="auto"/>
                <w:left w:val="none" w:sz="0" w:space="0" w:color="auto"/>
                <w:bottom w:val="none" w:sz="0" w:space="0" w:color="auto"/>
                <w:right w:val="none" w:sz="0" w:space="0" w:color="auto"/>
              </w:divBdr>
              <w:divsChild>
                <w:div w:id="553006000">
                  <w:marLeft w:val="0"/>
                  <w:marRight w:val="0"/>
                  <w:marTop w:val="0"/>
                  <w:marBottom w:val="0"/>
                  <w:divBdr>
                    <w:top w:val="none" w:sz="0" w:space="0" w:color="auto"/>
                    <w:left w:val="none" w:sz="0" w:space="0" w:color="auto"/>
                    <w:bottom w:val="none" w:sz="0" w:space="0" w:color="auto"/>
                    <w:right w:val="none" w:sz="0" w:space="0" w:color="auto"/>
                  </w:divBdr>
                  <w:divsChild>
                    <w:div w:id="101176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71973030">
      <w:bodyDiv w:val="1"/>
      <w:marLeft w:val="0"/>
      <w:marRight w:val="0"/>
      <w:marTop w:val="0"/>
      <w:marBottom w:val="0"/>
      <w:divBdr>
        <w:top w:val="none" w:sz="0" w:space="0" w:color="auto"/>
        <w:left w:val="none" w:sz="0" w:space="0" w:color="auto"/>
        <w:bottom w:val="none" w:sz="0" w:space="0" w:color="auto"/>
        <w:right w:val="none" w:sz="0" w:space="0" w:color="auto"/>
      </w:divBdr>
    </w:div>
    <w:div w:id="1285766681">
      <w:bodyDiv w:val="1"/>
      <w:marLeft w:val="0"/>
      <w:marRight w:val="0"/>
      <w:marTop w:val="0"/>
      <w:marBottom w:val="0"/>
      <w:divBdr>
        <w:top w:val="none" w:sz="0" w:space="0" w:color="auto"/>
        <w:left w:val="none" w:sz="0" w:space="0" w:color="auto"/>
        <w:bottom w:val="none" w:sz="0" w:space="0" w:color="auto"/>
        <w:right w:val="none" w:sz="0" w:space="0" w:color="auto"/>
      </w:divBdr>
    </w:div>
    <w:div w:id="1314218008">
      <w:bodyDiv w:val="1"/>
      <w:marLeft w:val="0"/>
      <w:marRight w:val="0"/>
      <w:marTop w:val="0"/>
      <w:marBottom w:val="0"/>
      <w:divBdr>
        <w:top w:val="none" w:sz="0" w:space="0" w:color="auto"/>
        <w:left w:val="none" w:sz="0" w:space="0" w:color="auto"/>
        <w:bottom w:val="none" w:sz="0" w:space="0" w:color="auto"/>
        <w:right w:val="none" w:sz="0" w:space="0" w:color="auto"/>
      </w:divBdr>
    </w:div>
    <w:div w:id="1392653451">
      <w:bodyDiv w:val="1"/>
      <w:marLeft w:val="0"/>
      <w:marRight w:val="0"/>
      <w:marTop w:val="0"/>
      <w:marBottom w:val="0"/>
      <w:divBdr>
        <w:top w:val="none" w:sz="0" w:space="0" w:color="auto"/>
        <w:left w:val="none" w:sz="0" w:space="0" w:color="auto"/>
        <w:bottom w:val="none" w:sz="0" w:space="0" w:color="auto"/>
        <w:right w:val="none" w:sz="0" w:space="0" w:color="auto"/>
      </w:divBdr>
      <w:divsChild>
        <w:div w:id="2066566115">
          <w:marLeft w:val="0"/>
          <w:marRight w:val="0"/>
          <w:marTop w:val="0"/>
          <w:marBottom w:val="0"/>
          <w:divBdr>
            <w:top w:val="none" w:sz="0" w:space="0" w:color="auto"/>
            <w:left w:val="none" w:sz="0" w:space="0" w:color="auto"/>
            <w:bottom w:val="none" w:sz="0" w:space="0" w:color="auto"/>
            <w:right w:val="none" w:sz="0" w:space="0" w:color="auto"/>
          </w:divBdr>
          <w:divsChild>
            <w:div w:id="1986158108">
              <w:marLeft w:val="0"/>
              <w:marRight w:val="0"/>
              <w:marTop w:val="0"/>
              <w:marBottom w:val="0"/>
              <w:divBdr>
                <w:top w:val="none" w:sz="0" w:space="0" w:color="auto"/>
                <w:left w:val="none" w:sz="0" w:space="0" w:color="auto"/>
                <w:bottom w:val="none" w:sz="0" w:space="0" w:color="auto"/>
                <w:right w:val="none" w:sz="0" w:space="0" w:color="auto"/>
              </w:divBdr>
              <w:divsChild>
                <w:div w:id="923144173">
                  <w:marLeft w:val="0"/>
                  <w:marRight w:val="0"/>
                  <w:marTop w:val="0"/>
                  <w:marBottom w:val="0"/>
                  <w:divBdr>
                    <w:top w:val="none" w:sz="0" w:space="0" w:color="auto"/>
                    <w:left w:val="none" w:sz="0" w:space="0" w:color="auto"/>
                    <w:bottom w:val="none" w:sz="0" w:space="0" w:color="auto"/>
                    <w:right w:val="none" w:sz="0" w:space="0" w:color="auto"/>
                  </w:divBdr>
                  <w:divsChild>
                    <w:div w:id="316302811">
                      <w:marLeft w:val="0"/>
                      <w:marRight w:val="0"/>
                      <w:marTop w:val="0"/>
                      <w:marBottom w:val="0"/>
                      <w:divBdr>
                        <w:top w:val="none" w:sz="0" w:space="0" w:color="auto"/>
                        <w:left w:val="none" w:sz="0" w:space="0" w:color="auto"/>
                        <w:bottom w:val="none" w:sz="0" w:space="0" w:color="auto"/>
                        <w:right w:val="none" w:sz="0" w:space="0" w:color="auto"/>
                      </w:divBdr>
                      <w:divsChild>
                        <w:div w:id="1080441700">
                          <w:marLeft w:val="0"/>
                          <w:marRight w:val="0"/>
                          <w:marTop w:val="0"/>
                          <w:marBottom w:val="0"/>
                          <w:divBdr>
                            <w:top w:val="none" w:sz="0" w:space="0" w:color="auto"/>
                            <w:left w:val="none" w:sz="0" w:space="0" w:color="auto"/>
                            <w:bottom w:val="none" w:sz="0" w:space="0" w:color="auto"/>
                            <w:right w:val="none" w:sz="0" w:space="0" w:color="auto"/>
                          </w:divBdr>
                          <w:divsChild>
                            <w:div w:id="1967194504">
                              <w:marLeft w:val="0"/>
                              <w:marRight w:val="0"/>
                              <w:marTop w:val="0"/>
                              <w:marBottom w:val="0"/>
                              <w:divBdr>
                                <w:top w:val="none" w:sz="0" w:space="0" w:color="auto"/>
                                <w:left w:val="none" w:sz="0" w:space="0" w:color="auto"/>
                                <w:bottom w:val="none" w:sz="0" w:space="0" w:color="auto"/>
                                <w:right w:val="none" w:sz="0" w:space="0" w:color="auto"/>
                              </w:divBdr>
                              <w:divsChild>
                                <w:div w:id="3762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58523853">
      <w:bodyDiv w:val="1"/>
      <w:marLeft w:val="0"/>
      <w:marRight w:val="0"/>
      <w:marTop w:val="0"/>
      <w:marBottom w:val="0"/>
      <w:divBdr>
        <w:top w:val="none" w:sz="0" w:space="0" w:color="auto"/>
        <w:left w:val="none" w:sz="0" w:space="0" w:color="auto"/>
        <w:bottom w:val="none" w:sz="0" w:space="0" w:color="auto"/>
        <w:right w:val="none" w:sz="0" w:space="0" w:color="auto"/>
      </w:divBdr>
    </w:div>
    <w:div w:id="1478690857">
      <w:bodyDiv w:val="1"/>
      <w:marLeft w:val="0"/>
      <w:marRight w:val="0"/>
      <w:marTop w:val="0"/>
      <w:marBottom w:val="0"/>
      <w:divBdr>
        <w:top w:val="none" w:sz="0" w:space="0" w:color="auto"/>
        <w:left w:val="none" w:sz="0" w:space="0" w:color="auto"/>
        <w:bottom w:val="none" w:sz="0" w:space="0" w:color="auto"/>
        <w:right w:val="none" w:sz="0" w:space="0" w:color="auto"/>
      </w:divBdr>
    </w:div>
    <w:div w:id="1511531623">
      <w:bodyDiv w:val="1"/>
      <w:marLeft w:val="0"/>
      <w:marRight w:val="0"/>
      <w:marTop w:val="0"/>
      <w:marBottom w:val="0"/>
      <w:divBdr>
        <w:top w:val="none" w:sz="0" w:space="0" w:color="auto"/>
        <w:left w:val="none" w:sz="0" w:space="0" w:color="auto"/>
        <w:bottom w:val="none" w:sz="0" w:space="0" w:color="auto"/>
        <w:right w:val="none" w:sz="0" w:space="0" w:color="auto"/>
      </w:divBdr>
      <w:divsChild>
        <w:div w:id="118764483">
          <w:marLeft w:val="0"/>
          <w:marRight w:val="0"/>
          <w:marTop w:val="0"/>
          <w:marBottom w:val="0"/>
          <w:divBdr>
            <w:top w:val="none" w:sz="0" w:space="0" w:color="auto"/>
            <w:left w:val="none" w:sz="0" w:space="0" w:color="auto"/>
            <w:bottom w:val="none" w:sz="0" w:space="0" w:color="auto"/>
            <w:right w:val="none" w:sz="0" w:space="0" w:color="auto"/>
          </w:divBdr>
          <w:divsChild>
            <w:div w:id="631833357">
              <w:marLeft w:val="0"/>
              <w:marRight w:val="0"/>
              <w:marTop w:val="0"/>
              <w:marBottom w:val="0"/>
              <w:divBdr>
                <w:top w:val="none" w:sz="0" w:space="0" w:color="auto"/>
                <w:left w:val="none" w:sz="0" w:space="0" w:color="auto"/>
                <w:bottom w:val="none" w:sz="0" w:space="0" w:color="auto"/>
                <w:right w:val="none" w:sz="0" w:space="0" w:color="auto"/>
              </w:divBdr>
              <w:divsChild>
                <w:div w:id="1802577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3226112">
      <w:bodyDiv w:val="1"/>
      <w:marLeft w:val="0"/>
      <w:marRight w:val="0"/>
      <w:marTop w:val="0"/>
      <w:marBottom w:val="0"/>
      <w:divBdr>
        <w:top w:val="none" w:sz="0" w:space="0" w:color="auto"/>
        <w:left w:val="none" w:sz="0" w:space="0" w:color="auto"/>
        <w:bottom w:val="none" w:sz="0" w:space="0" w:color="auto"/>
        <w:right w:val="none" w:sz="0" w:space="0" w:color="auto"/>
      </w:divBdr>
      <w:divsChild>
        <w:div w:id="776759462">
          <w:marLeft w:val="0"/>
          <w:marRight w:val="0"/>
          <w:marTop w:val="0"/>
          <w:marBottom w:val="0"/>
          <w:divBdr>
            <w:top w:val="none" w:sz="0" w:space="0" w:color="auto"/>
            <w:left w:val="none" w:sz="0" w:space="0" w:color="auto"/>
            <w:bottom w:val="none" w:sz="0" w:space="0" w:color="auto"/>
            <w:right w:val="none" w:sz="0" w:space="0" w:color="auto"/>
          </w:divBdr>
          <w:divsChild>
            <w:div w:id="1117720218">
              <w:marLeft w:val="0"/>
              <w:marRight w:val="0"/>
              <w:marTop w:val="0"/>
              <w:marBottom w:val="0"/>
              <w:divBdr>
                <w:top w:val="none" w:sz="0" w:space="0" w:color="auto"/>
                <w:left w:val="none" w:sz="0" w:space="0" w:color="auto"/>
                <w:bottom w:val="none" w:sz="0" w:space="0" w:color="auto"/>
                <w:right w:val="none" w:sz="0" w:space="0" w:color="auto"/>
              </w:divBdr>
              <w:divsChild>
                <w:div w:id="1444575913">
                  <w:marLeft w:val="0"/>
                  <w:marRight w:val="0"/>
                  <w:marTop w:val="0"/>
                  <w:marBottom w:val="0"/>
                  <w:divBdr>
                    <w:top w:val="none" w:sz="0" w:space="0" w:color="auto"/>
                    <w:left w:val="none" w:sz="0" w:space="0" w:color="auto"/>
                    <w:bottom w:val="none" w:sz="0" w:space="0" w:color="auto"/>
                    <w:right w:val="none" w:sz="0" w:space="0" w:color="auto"/>
                  </w:divBdr>
                  <w:divsChild>
                    <w:div w:id="71273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657746">
      <w:bodyDiv w:val="1"/>
      <w:marLeft w:val="0"/>
      <w:marRight w:val="0"/>
      <w:marTop w:val="0"/>
      <w:marBottom w:val="0"/>
      <w:divBdr>
        <w:top w:val="none" w:sz="0" w:space="0" w:color="auto"/>
        <w:left w:val="none" w:sz="0" w:space="0" w:color="auto"/>
        <w:bottom w:val="none" w:sz="0" w:space="0" w:color="auto"/>
        <w:right w:val="none" w:sz="0" w:space="0" w:color="auto"/>
      </w:divBdr>
    </w:div>
    <w:div w:id="1613392461">
      <w:bodyDiv w:val="1"/>
      <w:marLeft w:val="0"/>
      <w:marRight w:val="0"/>
      <w:marTop w:val="0"/>
      <w:marBottom w:val="0"/>
      <w:divBdr>
        <w:top w:val="none" w:sz="0" w:space="0" w:color="auto"/>
        <w:left w:val="none" w:sz="0" w:space="0" w:color="auto"/>
        <w:bottom w:val="none" w:sz="0" w:space="0" w:color="auto"/>
        <w:right w:val="none" w:sz="0" w:space="0" w:color="auto"/>
      </w:divBdr>
      <w:divsChild>
        <w:div w:id="120925493">
          <w:marLeft w:val="0"/>
          <w:marRight w:val="0"/>
          <w:marTop w:val="0"/>
          <w:marBottom w:val="0"/>
          <w:divBdr>
            <w:top w:val="none" w:sz="0" w:space="0" w:color="auto"/>
            <w:left w:val="none" w:sz="0" w:space="0" w:color="auto"/>
            <w:bottom w:val="none" w:sz="0" w:space="0" w:color="auto"/>
            <w:right w:val="none" w:sz="0" w:space="0" w:color="auto"/>
          </w:divBdr>
          <w:divsChild>
            <w:div w:id="624124154">
              <w:marLeft w:val="0"/>
              <w:marRight w:val="0"/>
              <w:marTop w:val="0"/>
              <w:marBottom w:val="0"/>
              <w:divBdr>
                <w:top w:val="none" w:sz="0" w:space="0" w:color="auto"/>
                <w:left w:val="none" w:sz="0" w:space="0" w:color="auto"/>
                <w:bottom w:val="none" w:sz="0" w:space="0" w:color="auto"/>
                <w:right w:val="none" w:sz="0" w:space="0" w:color="auto"/>
              </w:divBdr>
              <w:divsChild>
                <w:div w:id="1485972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736619">
      <w:bodyDiv w:val="1"/>
      <w:marLeft w:val="0"/>
      <w:marRight w:val="0"/>
      <w:marTop w:val="0"/>
      <w:marBottom w:val="0"/>
      <w:divBdr>
        <w:top w:val="none" w:sz="0" w:space="0" w:color="auto"/>
        <w:left w:val="none" w:sz="0" w:space="0" w:color="auto"/>
        <w:bottom w:val="none" w:sz="0" w:space="0" w:color="auto"/>
        <w:right w:val="none" w:sz="0" w:space="0" w:color="auto"/>
      </w:divBdr>
    </w:div>
    <w:div w:id="1831871597">
      <w:bodyDiv w:val="1"/>
      <w:marLeft w:val="0"/>
      <w:marRight w:val="0"/>
      <w:marTop w:val="0"/>
      <w:marBottom w:val="0"/>
      <w:divBdr>
        <w:top w:val="none" w:sz="0" w:space="0" w:color="auto"/>
        <w:left w:val="none" w:sz="0" w:space="0" w:color="auto"/>
        <w:bottom w:val="none" w:sz="0" w:space="0" w:color="auto"/>
        <w:right w:val="none" w:sz="0" w:space="0" w:color="auto"/>
      </w:divBdr>
    </w:div>
    <w:div w:id="1937250644">
      <w:bodyDiv w:val="1"/>
      <w:marLeft w:val="0"/>
      <w:marRight w:val="0"/>
      <w:marTop w:val="0"/>
      <w:marBottom w:val="0"/>
      <w:divBdr>
        <w:top w:val="none" w:sz="0" w:space="0" w:color="auto"/>
        <w:left w:val="none" w:sz="0" w:space="0" w:color="auto"/>
        <w:bottom w:val="none" w:sz="0" w:space="0" w:color="auto"/>
        <w:right w:val="none" w:sz="0" w:space="0" w:color="auto"/>
      </w:divBdr>
    </w:div>
    <w:div w:id="2016149640">
      <w:bodyDiv w:val="1"/>
      <w:marLeft w:val="0"/>
      <w:marRight w:val="0"/>
      <w:marTop w:val="0"/>
      <w:marBottom w:val="0"/>
      <w:divBdr>
        <w:top w:val="none" w:sz="0" w:space="0" w:color="auto"/>
        <w:left w:val="none" w:sz="0" w:space="0" w:color="auto"/>
        <w:bottom w:val="none" w:sz="0" w:space="0" w:color="auto"/>
        <w:right w:val="none" w:sz="0" w:space="0" w:color="auto"/>
      </w:divBdr>
    </w:div>
    <w:div w:id="2074573114">
      <w:bodyDiv w:val="1"/>
      <w:marLeft w:val="0"/>
      <w:marRight w:val="0"/>
      <w:marTop w:val="0"/>
      <w:marBottom w:val="0"/>
      <w:divBdr>
        <w:top w:val="none" w:sz="0" w:space="0" w:color="auto"/>
        <w:left w:val="none" w:sz="0" w:space="0" w:color="auto"/>
        <w:bottom w:val="none" w:sz="0" w:space="0" w:color="auto"/>
        <w:right w:val="none" w:sz="0" w:space="0" w:color="auto"/>
      </w:divBdr>
      <w:divsChild>
        <w:div w:id="1162233974">
          <w:marLeft w:val="0"/>
          <w:marRight w:val="0"/>
          <w:marTop w:val="0"/>
          <w:marBottom w:val="0"/>
          <w:divBdr>
            <w:top w:val="none" w:sz="0" w:space="0" w:color="auto"/>
            <w:left w:val="none" w:sz="0" w:space="0" w:color="auto"/>
            <w:bottom w:val="none" w:sz="0" w:space="0" w:color="auto"/>
            <w:right w:val="none" w:sz="0" w:space="0" w:color="auto"/>
          </w:divBdr>
          <w:divsChild>
            <w:div w:id="901990790">
              <w:marLeft w:val="0"/>
              <w:marRight w:val="0"/>
              <w:marTop w:val="0"/>
              <w:marBottom w:val="0"/>
              <w:divBdr>
                <w:top w:val="none" w:sz="0" w:space="0" w:color="auto"/>
                <w:left w:val="none" w:sz="0" w:space="0" w:color="auto"/>
                <w:bottom w:val="none" w:sz="0" w:space="0" w:color="auto"/>
                <w:right w:val="none" w:sz="0" w:space="0" w:color="auto"/>
              </w:divBdr>
              <w:divsChild>
                <w:div w:id="164131416">
                  <w:marLeft w:val="0"/>
                  <w:marRight w:val="0"/>
                  <w:marTop w:val="0"/>
                  <w:marBottom w:val="0"/>
                  <w:divBdr>
                    <w:top w:val="none" w:sz="0" w:space="0" w:color="auto"/>
                    <w:left w:val="none" w:sz="0" w:space="0" w:color="auto"/>
                    <w:bottom w:val="none" w:sz="0" w:space="0" w:color="auto"/>
                    <w:right w:val="none" w:sz="0" w:space="0" w:color="auto"/>
                  </w:divBdr>
                  <w:divsChild>
                    <w:div w:id="105141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1645">
      <w:bodyDiv w:val="1"/>
      <w:marLeft w:val="0"/>
      <w:marRight w:val="0"/>
      <w:marTop w:val="0"/>
      <w:marBottom w:val="0"/>
      <w:divBdr>
        <w:top w:val="none" w:sz="0" w:space="0" w:color="auto"/>
        <w:left w:val="none" w:sz="0" w:space="0" w:color="auto"/>
        <w:bottom w:val="none" w:sz="0" w:space="0" w:color="auto"/>
        <w:right w:val="none" w:sz="0" w:space="0" w:color="auto"/>
      </w:divBdr>
    </w:div>
    <w:div w:id="21186711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chart" Target="charts/chart3.xm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chart" Target="charts/chart4.xml"/><Relationship Id="rId7" Type="http://schemas.openxmlformats.org/officeDocument/2006/relationships/footnotes" Target="footnotes.xml"/><Relationship Id="rId12" Type="http://schemas.openxmlformats.org/officeDocument/2006/relationships/chart" Target="charts/chart2.xml"/><Relationship Id="rId17" Type="http://schemas.openxmlformats.org/officeDocument/2006/relationships/hyperlink" Target="https://www.acquistinretepa.it/negoziazioni/prv?pagina=valutazione_vediRTI&amp;idT=1750432&amp;submit=index&amp;idP=4079587&amp;backPage=get:2002864506&amp;hmac=a3e8ba2f109e8f5d013929315036bcf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lavoro.gov.it/temi-e-priorita/poverta-ed-esclusione-sociale/focus-on/Sostegno-per-inclusione-attiva-SIA/Pagine/Progetto-di-attivazione.aspx" TargetMode="Externa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www.lavoro.gov.it/temi-e-priorita/poverta-ed-esclusione-sociale/focus-on/Sostegno-per-inclusione-attiva-SIA/Pagine/Beneficio-economico.aspx" TargetMode="External"/><Relationship Id="rId23" Type="http://schemas.openxmlformats.org/officeDocument/2006/relationships/footer" Target="footer4.xml"/><Relationship Id="rId10" Type="http://schemas.openxmlformats.org/officeDocument/2006/relationships/image" Target="media/image2.jpeg"/><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www.lavoro.gov.it/documenti-e-norme/normative/Documents/2016/Decreto-interministeriale-26-maggio-2016-SIA.pdf" TargetMode="External"/><Relationship Id="rId22" Type="http://schemas.openxmlformats.org/officeDocument/2006/relationships/chart" Target="charts/chart5.xml"/></Relationships>
</file>

<file path=word/charts/_rels/chart1.xml.rels><?xml version="1.0" encoding="UTF-8" standalone="yes"?>
<Relationships xmlns="http://schemas.openxmlformats.org/package/2006/relationships"><Relationship Id="rId1" Type="http://schemas.openxmlformats.org/officeDocument/2006/relationships/package" Target="../embeddings/Foglio_di_lavoro_di_Microsoft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glio_di_lavoro_di_Microsoft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glio_di_lavoro_di_Microsoft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glio_di_lavoro_di_Microsoft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glio_di_lavoro_di_Microsoft_Excel5.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layout/>
      <c:overlay val="0"/>
    </c:title>
    <c:autoTitleDeleted val="0"/>
    <c:plotArea>
      <c:layout/>
      <c:pieChart>
        <c:varyColors val="1"/>
        <c:ser>
          <c:idx val="0"/>
          <c:order val="0"/>
          <c:tx>
            <c:strRef>
              <c:f>Foglio1!$B$1</c:f>
              <c:strCache>
                <c:ptCount val="1"/>
                <c:pt idx="0">
                  <c:v>MOVIMENTAZIONI NELL'ANNO</c:v>
                </c:pt>
              </c:strCache>
            </c:strRef>
          </c:tx>
          <c:cat>
            <c:strRef>
              <c:f>Foglio1!$A$2:$A$5</c:f>
              <c:strCache>
                <c:ptCount val="4"/>
                <c:pt idx="0">
                  <c:v>nascite</c:v>
                </c:pt>
                <c:pt idx="1">
                  <c:v>decessi</c:v>
                </c:pt>
                <c:pt idx="2">
                  <c:v>immigrati</c:v>
                </c:pt>
                <c:pt idx="3">
                  <c:v>emigrati</c:v>
                </c:pt>
              </c:strCache>
            </c:strRef>
          </c:cat>
          <c:val>
            <c:numRef>
              <c:f>Foglio1!$B$2:$B$5</c:f>
              <c:numCache>
                <c:formatCode>General</c:formatCode>
                <c:ptCount val="4"/>
                <c:pt idx="0">
                  <c:v>85</c:v>
                </c:pt>
                <c:pt idx="1">
                  <c:v>83</c:v>
                </c:pt>
                <c:pt idx="2">
                  <c:v>426</c:v>
                </c:pt>
                <c:pt idx="3">
                  <c:v>300</c:v>
                </c:pt>
              </c:numCache>
            </c:numRef>
          </c:val>
        </c:ser>
        <c:dLbls>
          <c:showLegendKey val="0"/>
          <c:showVal val="0"/>
          <c:showCatName val="0"/>
          <c:showSerName val="0"/>
          <c:showPercent val="0"/>
          <c:showBubbleSize val="0"/>
          <c:showLeaderLines val="1"/>
        </c:dLbls>
        <c:firstSliceAng val="0"/>
      </c:pieChart>
    </c:plotArea>
    <c:legend>
      <c:legendPos val="r"/>
      <c:layout/>
      <c:overlay val="0"/>
    </c:legend>
    <c:plotVisOnly val="1"/>
    <c:dispBlanksAs val="gap"/>
    <c:showDLblsOverMax val="0"/>
  </c:chart>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18"/>
    </mc:Choice>
    <mc:Fallback>
      <c:style val="18"/>
    </mc:Fallback>
  </mc:AlternateContent>
  <c:chart>
    <c:autoTitleDeleted val="1"/>
    <c:plotArea>
      <c:layout>
        <c:manualLayout>
          <c:layoutTarget val="inner"/>
          <c:xMode val="edge"/>
          <c:yMode val="edge"/>
          <c:x val="0.21367734102819674"/>
          <c:y val="1.6867108029406781E-2"/>
          <c:w val="0.78434541325629481"/>
          <c:h val="0.6984816492910455"/>
        </c:manualLayout>
      </c:layout>
      <c:lineChart>
        <c:grouping val="standard"/>
        <c:varyColors val="0"/>
        <c:ser>
          <c:idx val="0"/>
          <c:order val="0"/>
          <c:tx>
            <c:strRef>
              <c:f>Foglio1!$B$1</c:f>
              <c:strCache>
                <c:ptCount val="1"/>
                <c:pt idx="0">
                  <c:v>Previsioni definitive</c:v>
                </c:pt>
              </c:strCache>
            </c:strRef>
          </c:tx>
          <c:marker>
            <c:symbol val="none"/>
          </c:marker>
          <c:cat>
            <c:strRef>
              <c:f>Foglio1!$A$2:$A$8</c:f>
              <c:strCache>
                <c:ptCount val="7"/>
                <c:pt idx="0">
                  <c:v>Entrate correnti di natura tributaria, contributiva e perequativa</c:v>
                </c:pt>
                <c:pt idx="1">
                  <c:v>Trasferimenti correnti</c:v>
                </c:pt>
                <c:pt idx="2">
                  <c:v>Entrate extratributarie</c:v>
                </c:pt>
                <c:pt idx="3">
                  <c:v>Entrate in conto capitale</c:v>
                </c:pt>
                <c:pt idx="4">
                  <c:v>Accensione di prestiti</c:v>
                </c:pt>
                <c:pt idx="5">
                  <c:v>Anticipazioni da Istituto tesoriere / cassiere</c:v>
                </c:pt>
                <c:pt idx="6">
                  <c:v>Entrate per conto terzi e partite di giro</c:v>
                </c:pt>
              </c:strCache>
            </c:strRef>
          </c:cat>
          <c:val>
            <c:numRef>
              <c:f>Foglio1!$B$2:$B$8</c:f>
              <c:numCache>
                <c:formatCode>#,##0.00</c:formatCode>
                <c:ptCount val="7"/>
                <c:pt idx="0">
                  <c:v>5713659.0100000007</c:v>
                </c:pt>
                <c:pt idx="1">
                  <c:v>275000</c:v>
                </c:pt>
                <c:pt idx="2">
                  <c:v>1361375.32</c:v>
                </c:pt>
                <c:pt idx="3">
                  <c:v>4169265.53</c:v>
                </c:pt>
                <c:pt idx="4">
                  <c:v>430000</c:v>
                </c:pt>
                <c:pt idx="5">
                  <c:v>2500000</c:v>
                </c:pt>
                <c:pt idx="6">
                  <c:v>1671000</c:v>
                </c:pt>
              </c:numCache>
            </c:numRef>
          </c:val>
          <c:smooth val="0"/>
        </c:ser>
        <c:ser>
          <c:idx val="1"/>
          <c:order val="1"/>
          <c:tx>
            <c:strRef>
              <c:f>Foglio1!$C$1</c:f>
              <c:strCache>
                <c:ptCount val="1"/>
                <c:pt idx="0">
                  <c:v>Accertato</c:v>
                </c:pt>
              </c:strCache>
            </c:strRef>
          </c:tx>
          <c:marker>
            <c:symbol val="none"/>
          </c:marker>
          <c:cat>
            <c:strRef>
              <c:f>Foglio1!$A$2:$A$8</c:f>
              <c:strCache>
                <c:ptCount val="7"/>
                <c:pt idx="0">
                  <c:v>Entrate correnti di natura tributaria, contributiva e perequativa</c:v>
                </c:pt>
                <c:pt idx="1">
                  <c:v>Trasferimenti correnti</c:v>
                </c:pt>
                <c:pt idx="2">
                  <c:v>Entrate extratributarie</c:v>
                </c:pt>
                <c:pt idx="3">
                  <c:v>Entrate in conto capitale</c:v>
                </c:pt>
                <c:pt idx="4">
                  <c:v>Accensione di prestiti</c:v>
                </c:pt>
                <c:pt idx="5">
                  <c:v>Anticipazioni da Istituto tesoriere / cassiere</c:v>
                </c:pt>
                <c:pt idx="6">
                  <c:v>Entrate per conto terzi e partite di giro</c:v>
                </c:pt>
              </c:strCache>
            </c:strRef>
          </c:cat>
          <c:val>
            <c:numRef>
              <c:f>Foglio1!$C$2:$C$8</c:f>
              <c:numCache>
                <c:formatCode>#,##0.00</c:formatCode>
                <c:ptCount val="7"/>
                <c:pt idx="0">
                  <c:v>5684822.1199999992</c:v>
                </c:pt>
                <c:pt idx="1">
                  <c:v>192336.26</c:v>
                </c:pt>
                <c:pt idx="2">
                  <c:v>1384872.79</c:v>
                </c:pt>
                <c:pt idx="3">
                  <c:v>973106.7</c:v>
                </c:pt>
                <c:pt idx="4">
                  <c:v>0</c:v>
                </c:pt>
                <c:pt idx="5">
                  <c:v>1378901.94</c:v>
                </c:pt>
                <c:pt idx="6">
                  <c:v>1361623.75</c:v>
                </c:pt>
              </c:numCache>
            </c:numRef>
          </c:val>
          <c:smooth val="0"/>
        </c:ser>
        <c:ser>
          <c:idx val="2"/>
          <c:order val="2"/>
          <c:tx>
            <c:strRef>
              <c:f>Foglio1!$D$1</c:f>
              <c:strCache>
                <c:ptCount val="1"/>
                <c:pt idx="0">
                  <c:v>Scostamento</c:v>
                </c:pt>
              </c:strCache>
            </c:strRef>
          </c:tx>
          <c:marker>
            <c:symbol val="none"/>
          </c:marker>
          <c:cat>
            <c:strRef>
              <c:f>Foglio1!$A$2:$A$8</c:f>
              <c:strCache>
                <c:ptCount val="7"/>
                <c:pt idx="0">
                  <c:v>Entrate correnti di natura tributaria, contributiva e perequativa</c:v>
                </c:pt>
                <c:pt idx="1">
                  <c:v>Trasferimenti correnti</c:v>
                </c:pt>
                <c:pt idx="2">
                  <c:v>Entrate extratributarie</c:v>
                </c:pt>
                <c:pt idx="3">
                  <c:v>Entrate in conto capitale</c:v>
                </c:pt>
                <c:pt idx="4">
                  <c:v>Accensione di prestiti</c:v>
                </c:pt>
                <c:pt idx="5">
                  <c:v>Anticipazioni da Istituto tesoriere / cassiere</c:v>
                </c:pt>
                <c:pt idx="6">
                  <c:v>Entrate per conto terzi e partite di giro</c:v>
                </c:pt>
              </c:strCache>
            </c:strRef>
          </c:cat>
          <c:val>
            <c:numRef>
              <c:f>Foglio1!$D$2:$D$8</c:f>
              <c:numCache>
                <c:formatCode>#,##0.00</c:formatCode>
                <c:ptCount val="7"/>
                <c:pt idx="0">
                  <c:v>-28836.89</c:v>
                </c:pt>
                <c:pt idx="1">
                  <c:v>-82663.739999999991</c:v>
                </c:pt>
                <c:pt idx="2">
                  <c:v>23497.47</c:v>
                </c:pt>
                <c:pt idx="3">
                  <c:v>-3196158.8299999987</c:v>
                </c:pt>
                <c:pt idx="4">
                  <c:v>-430000</c:v>
                </c:pt>
                <c:pt idx="5">
                  <c:v>-1121098.06</c:v>
                </c:pt>
                <c:pt idx="6">
                  <c:v>-309376.25</c:v>
                </c:pt>
              </c:numCache>
            </c:numRef>
          </c:val>
          <c:smooth val="0"/>
        </c:ser>
        <c:dLbls>
          <c:showLegendKey val="0"/>
          <c:showVal val="0"/>
          <c:showCatName val="0"/>
          <c:showSerName val="0"/>
          <c:showPercent val="0"/>
          <c:showBubbleSize val="0"/>
        </c:dLbls>
        <c:marker val="1"/>
        <c:smooth val="0"/>
        <c:axId val="203757824"/>
        <c:axId val="203767808"/>
      </c:lineChart>
      <c:catAx>
        <c:axId val="203757824"/>
        <c:scaling>
          <c:orientation val="minMax"/>
        </c:scaling>
        <c:delete val="0"/>
        <c:axPos val="b"/>
        <c:majorTickMark val="none"/>
        <c:minorTickMark val="none"/>
        <c:tickLblPos val="nextTo"/>
        <c:txPr>
          <a:bodyPr rot="-5400000" vert="horz"/>
          <a:lstStyle/>
          <a:p>
            <a:pPr>
              <a:defRPr/>
            </a:pPr>
            <a:endParaRPr lang="it-IT"/>
          </a:p>
        </c:txPr>
        <c:crossAx val="203767808"/>
        <c:crosses val="autoZero"/>
        <c:auto val="1"/>
        <c:lblAlgn val="ctr"/>
        <c:lblOffset val="100"/>
        <c:noMultiLvlLbl val="0"/>
      </c:catAx>
      <c:valAx>
        <c:axId val="203767808"/>
        <c:scaling>
          <c:orientation val="minMax"/>
        </c:scaling>
        <c:delete val="0"/>
        <c:axPos val="l"/>
        <c:numFmt formatCode="#,##0.00" sourceLinked="1"/>
        <c:majorTickMark val="none"/>
        <c:minorTickMark val="none"/>
        <c:tickLblPos val="nextTo"/>
        <c:crossAx val="203757824"/>
        <c:crosses val="autoZero"/>
        <c:crossBetween val="between"/>
      </c:valAx>
    </c:plotArea>
    <c:legend>
      <c:legendPos val="b"/>
      <c:layout>
        <c:manualLayout>
          <c:xMode val="edge"/>
          <c:yMode val="edge"/>
          <c:x val="1.5019245854705448E-3"/>
          <c:y val="0.97213125100655962"/>
          <c:w val="0.64797896783776776"/>
          <c:h val="2.7868748993440488E-2"/>
        </c:manualLayout>
      </c:layout>
      <c:overlay val="0"/>
    </c:legend>
    <c:plotVisOnly val="1"/>
    <c:dispBlanksAs val="gap"/>
    <c:showDLblsOverMax val="0"/>
  </c:chart>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Foglio1!$B$1</c:f>
              <c:strCache>
                <c:ptCount val="1"/>
                <c:pt idx="0">
                  <c:v>Previsioni definitive</c:v>
                </c:pt>
              </c:strCache>
            </c:strRef>
          </c:tx>
          <c:marker>
            <c:symbol val="none"/>
          </c:marker>
          <c:cat>
            <c:strRef>
              <c:f>Foglio1!$A$2:$A$8</c:f>
              <c:strCache>
                <c:ptCount val="5"/>
                <c:pt idx="0">
                  <c:v>Spese correnti</c:v>
                </c:pt>
                <c:pt idx="1">
                  <c:v>Spese in conto capitale</c:v>
                </c:pt>
                <c:pt idx="2">
                  <c:v>Rimborso di prestiti</c:v>
                </c:pt>
                <c:pt idx="3">
                  <c:v>Chiusura Anticipazioni ricevute da Istituto tesoriere / cassiere</c:v>
                </c:pt>
                <c:pt idx="4">
                  <c:v>Uscite per conto terzi e partite di giro</c:v>
                </c:pt>
              </c:strCache>
            </c:strRef>
          </c:cat>
          <c:val>
            <c:numRef>
              <c:f>Foglio1!$B$2:$B$8</c:f>
              <c:numCache>
                <c:formatCode>#,##0.00</c:formatCode>
                <c:ptCount val="7"/>
                <c:pt idx="0">
                  <c:v>7124685.5200000005</c:v>
                </c:pt>
                <c:pt idx="1">
                  <c:v>5495979.2600000007</c:v>
                </c:pt>
                <c:pt idx="2">
                  <c:v>424381.36</c:v>
                </c:pt>
                <c:pt idx="3">
                  <c:v>2500000</c:v>
                </c:pt>
                <c:pt idx="4">
                  <c:v>1671000</c:v>
                </c:pt>
              </c:numCache>
            </c:numRef>
          </c:val>
          <c:smooth val="0"/>
        </c:ser>
        <c:ser>
          <c:idx val="1"/>
          <c:order val="1"/>
          <c:tx>
            <c:strRef>
              <c:f>Foglio1!$C$1</c:f>
              <c:strCache>
                <c:ptCount val="1"/>
                <c:pt idx="0">
                  <c:v>Impegnato</c:v>
                </c:pt>
              </c:strCache>
            </c:strRef>
          </c:tx>
          <c:marker>
            <c:symbol val="none"/>
          </c:marker>
          <c:cat>
            <c:strRef>
              <c:f>Foglio1!$A$2:$A$8</c:f>
              <c:strCache>
                <c:ptCount val="5"/>
                <c:pt idx="0">
                  <c:v>Spese correnti</c:v>
                </c:pt>
                <c:pt idx="1">
                  <c:v>Spese in conto capitale</c:v>
                </c:pt>
                <c:pt idx="2">
                  <c:v>Rimborso di prestiti</c:v>
                </c:pt>
                <c:pt idx="3">
                  <c:v>Chiusura Anticipazioni ricevute da Istituto tesoriere / cassiere</c:v>
                </c:pt>
                <c:pt idx="4">
                  <c:v>Uscite per conto terzi e partite di giro</c:v>
                </c:pt>
              </c:strCache>
            </c:strRef>
          </c:cat>
          <c:val>
            <c:numRef>
              <c:f>Foglio1!$C$2:$C$8</c:f>
              <c:numCache>
                <c:formatCode>#,##0.00</c:formatCode>
                <c:ptCount val="7"/>
                <c:pt idx="0">
                  <c:v>6223844.71</c:v>
                </c:pt>
                <c:pt idx="1">
                  <c:v>1603703.32</c:v>
                </c:pt>
                <c:pt idx="2">
                  <c:v>407504.62</c:v>
                </c:pt>
                <c:pt idx="3">
                  <c:v>1378901.94</c:v>
                </c:pt>
                <c:pt idx="4">
                  <c:v>1361623.75</c:v>
                </c:pt>
              </c:numCache>
            </c:numRef>
          </c:val>
          <c:smooth val="0"/>
        </c:ser>
        <c:ser>
          <c:idx val="2"/>
          <c:order val="2"/>
          <c:tx>
            <c:strRef>
              <c:f>Foglio1!$D$1</c:f>
              <c:strCache>
                <c:ptCount val="1"/>
                <c:pt idx="0">
                  <c:v>Economie di competenza</c:v>
                </c:pt>
              </c:strCache>
            </c:strRef>
          </c:tx>
          <c:marker>
            <c:symbol val="none"/>
          </c:marker>
          <c:cat>
            <c:strRef>
              <c:f>Foglio1!$A$2:$A$8</c:f>
              <c:strCache>
                <c:ptCount val="5"/>
                <c:pt idx="0">
                  <c:v>Spese correnti</c:v>
                </c:pt>
                <c:pt idx="1">
                  <c:v>Spese in conto capitale</c:v>
                </c:pt>
                <c:pt idx="2">
                  <c:v>Rimborso di prestiti</c:v>
                </c:pt>
                <c:pt idx="3">
                  <c:v>Chiusura Anticipazioni ricevute da Istituto tesoriere / cassiere</c:v>
                </c:pt>
                <c:pt idx="4">
                  <c:v>Uscite per conto terzi e partite di giro</c:v>
                </c:pt>
              </c:strCache>
            </c:strRef>
          </c:cat>
          <c:val>
            <c:numRef>
              <c:f>Foglio1!$D$2:$D$8</c:f>
              <c:numCache>
                <c:formatCode>#,##0.00</c:formatCode>
                <c:ptCount val="7"/>
                <c:pt idx="0">
                  <c:v>900840.81</c:v>
                </c:pt>
                <c:pt idx="1">
                  <c:v>3217275.94</c:v>
                </c:pt>
                <c:pt idx="2">
                  <c:v>16876.740000000005</c:v>
                </c:pt>
                <c:pt idx="3">
                  <c:v>1121098.06</c:v>
                </c:pt>
                <c:pt idx="4">
                  <c:v>309376.25</c:v>
                </c:pt>
              </c:numCache>
            </c:numRef>
          </c:val>
          <c:smooth val="0"/>
        </c:ser>
        <c:dLbls>
          <c:showLegendKey val="0"/>
          <c:showVal val="0"/>
          <c:showCatName val="0"/>
          <c:showSerName val="0"/>
          <c:showPercent val="0"/>
          <c:showBubbleSize val="0"/>
        </c:dLbls>
        <c:marker val="1"/>
        <c:smooth val="0"/>
        <c:axId val="202257536"/>
        <c:axId val="202259072"/>
      </c:lineChart>
      <c:catAx>
        <c:axId val="202257536"/>
        <c:scaling>
          <c:orientation val="minMax"/>
        </c:scaling>
        <c:delete val="0"/>
        <c:axPos val="b"/>
        <c:majorTickMark val="out"/>
        <c:minorTickMark val="none"/>
        <c:tickLblPos val="nextTo"/>
        <c:txPr>
          <a:bodyPr rot="-5400000" vert="horz"/>
          <a:lstStyle/>
          <a:p>
            <a:pPr>
              <a:defRPr/>
            </a:pPr>
            <a:endParaRPr lang="it-IT"/>
          </a:p>
        </c:txPr>
        <c:crossAx val="202259072"/>
        <c:crosses val="autoZero"/>
        <c:auto val="1"/>
        <c:lblAlgn val="ctr"/>
        <c:lblOffset val="100"/>
        <c:noMultiLvlLbl val="0"/>
      </c:catAx>
      <c:valAx>
        <c:axId val="202259072"/>
        <c:scaling>
          <c:orientation val="minMax"/>
        </c:scaling>
        <c:delete val="0"/>
        <c:axPos val="l"/>
        <c:majorGridlines/>
        <c:numFmt formatCode="#,##0.00" sourceLinked="1"/>
        <c:majorTickMark val="out"/>
        <c:minorTickMark val="none"/>
        <c:tickLblPos val="nextTo"/>
        <c:crossAx val="202257536"/>
        <c:crosses val="autoZero"/>
        <c:crossBetween val="between"/>
      </c:valAx>
    </c:plotArea>
    <c:legend>
      <c:legendPos val="r"/>
      <c:layout/>
      <c:overlay val="0"/>
      <c:txPr>
        <a:bodyPr/>
        <a:lstStyle/>
        <a:p>
          <a:pPr rtl="0">
            <a:defRPr/>
          </a:pPr>
          <a:endParaRPr lang="it-IT"/>
        </a:p>
      </c:txPr>
    </c:legend>
    <c:plotVisOnly val="1"/>
    <c:dispBlanksAs val="gap"/>
    <c:showDLblsOverMax val="0"/>
  </c:chart>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cked"/>
        <c:varyColors val="0"/>
        <c:ser>
          <c:idx val="0"/>
          <c:order val="0"/>
          <c:tx>
            <c:strRef>
              <c:f>Foglio1!$B$1</c:f>
              <c:strCache>
                <c:ptCount val="1"/>
                <c:pt idx="0">
                  <c:v>Kg Rsu smaltiti 2015</c:v>
                </c:pt>
              </c:strCache>
            </c:strRef>
          </c:tx>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Foglio1!$B$2:$B$13</c:f>
              <c:numCache>
                <c:formatCode>#,##0.00</c:formatCode>
                <c:ptCount val="12"/>
                <c:pt idx="0">
                  <c:v>178975</c:v>
                </c:pt>
                <c:pt idx="1">
                  <c:v>195590</c:v>
                </c:pt>
                <c:pt idx="2">
                  <c:v>184435</c:v>
                </c:pt>
                <c:pt idx="3">
                  <c:v>219170</c:v>
                </c:pt>
                <c:pt idx="4">
                  <c:v>215980</c:v>
                </c:pt>
                <c:pt idx="5">
                  <c:v>227120</c:v>
                </c:pt>
                <c:pt idx="6">
                  <c:v>209915</c:v>
                </c:pt>
                <c:pt idx="7">
                  <c:v>192255</c:v>
                </c:pt>
                <c:pt idx="8">
                  <c:v>210075</c:v>
                </c:pt>
                <c:pt idx="9">
                  <c:v>226675</c:v>
                </c:pt>
                <c:pt idx="10">
                  <c:v>212690</c:v>
                </c:pt>
                <c:pt idx="11">
                  <c:v>204740</c:v>
                </c:pt>
              </c:numCache>
            </c:numRef>
          </c:val>
          <c:smooth val="0"/>
        </c:ser>
        <c:ser>
          <c:idx val="1"/>
          <c:order val="1"/>
          <c:tx>
            <c:strRef>
              <c:f>Foglio1!$C$1</c:f>
              <c:strCache>
                <c:ptCount val="1"/>
                <c:pt idx="0">
                  <c:v>Kg Rsu smaltiti 2016</c:v>
                </c:pt>
              </c:strCache>
            </c:strRef>
          </c:tx>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Foglio1!$C$2:$C$13</c:f>
              <c:numCache>
                <c:formatCode>#,##0.00</c:formatCode>
                <c:ptCount val="12"/>
                <c:pt idx="0">
                  <c:v>206020</c:v>
                </c:pt>
                <c:pt idx="1">
                  <c:v>186470</c:v>
                </c:pt>
                <c:pt idx="2">
                  <c:v>234900</c:v>
                </c:pt>
                <c:pt idx="3">
                  <c:v>190230</c:v>
                </c:pt>
                <c:pt idx="4">
                  <c:v>207745</c:v>
                </c:pt>
                <c:pt idx="5">
                  <c:v>186229</c:v>
                </c:pt>
                <c:pt idx="6">
                  <c:v>231300</c:v>
                </c:pt>
                <c:pt idx="7">
                  <c:v>181490</c:v>
                </c:pt>
                <c:pt idx="8">
                  <c:v>239060</c:v>
                </c:pt>
                <c:pt idx="9">
                  <c:v>181700</c:v>
                </c:pt>
                <c:pt idx="10">
                  <c:v>190000</c:v>
                </c:pt>
                <c:pt idx="11">
                  <c:v>231665</c:v>
                </c:pt>
              </c:numCache>
            </c:numRef>
          </c:val>
          <c:smooth val="0"/>
        </c:ser>
        <c:ser>
          <c:idx val="2"/>
          <c:order val="2"/>
          <c:tx>
            <c:strRef>
              <c:f>Foglio1!$D$1</c:f>
              <c:strCache>
                <c:ptCount val="1"/>
                <c:pt idx="0">
                  <c:v>Kg Rsu smaltiti 2017</c:v>
                </c:pt>
              </c:strCache>
            </c:strRef>
          </c:tx>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Foglio1!$D$2:$D$13</c:f>
              <c:numCache>
                <c:formatCode>#,##0.00</c:formatCode>
                <c:ptCount val="12"/>
                <c:pt idx="0">
                  <c:v>183640</c:v>
                </c:pt>
                <c:pt idx="1">
                  <c:v>169500</c:v>
                </c:pt>
                <c:pt idx="2">
                  <c:v>183330</c:v>
                </c:pt>
                <c:pt idx="3">
                  <c:v>174920</c:v>
                </c:pt>
                <c:pt idx="4">
                  <c:v>191180</c:v>
                </c:pt>
                <c:pt idx="5">
                  <c:v>184740</c:v>
                </c:pt>
                <c:pt idx="6">
                  <c:v>196720</c:v>
                </c:pt>
                <c:pt idx="7">
                  <c:v>177040</c:v>
                </c:pt>
                <c:pt idx="8">
                  <c:v>186560</c:v>
                </c:pt>
                <c:pt idx="9">
                  <c:v>196830</c:v>
                </c:pt>
                <c:pt idx="10">
                  <c:v>184570</c:v>
                </c:pt>
                <c:pt idx="11">
                  <c:v>180625</c:v>
                </c:pt>
              </c:numCache>
            </c:numRef>
          </c:val>
          <c:smooth val="0"/>
        </c:ser>
        <c:dLbls>
          <c:showLegendKey val="0"/>
          <c:showVal val="0"/>
          <c:showCatName val="0"/>
          <c:showSerName val="0"/>
          <c:showPercent val="0"/>
          <c:showBubbleSize val="0"/>
        </c:dLbls>
        <c:marker val="1"/>
        <c:smooth val="0"/>
        <c:axId val="202298112"/>
        <c:axId val="202299648"/>
      </c:lineChart>
      <c:catAx>
        <c:axId val="202298112"/>
        <c:scaling>
          <c:orientation val="minMax"/>
        </c:scaling>
        <c:delete val="0"/>
        <c:axPos val="b"/>
        <c:majorTickMark val="out"/>
        <c:minorTickMark val="none"/>
        <c:tickLblPos val="nextTo"/>
        <c:crossAx val="202299648"/>
        <c:crosses val="autoZero"/>
        <c:auto val="1"/>
        <c:lblAlgn val="ctr"/>
        <c:lblOffset val="100"/>
        <c:noMultiLvlLbl val="0"/>
      </c:catAx>
      <c:valAx>
        <c:axId val="202299648"/>
        <c:scaling>
          <c:orientation val="minMax"/>
        </c:scaling>
        <c:delete val="0"/>
        <c:axPos val="l"/>
        <c:majorGridlines/>
        <c:numFmt formatCode="#,##0.00" sourceLinked="1"/>
        <c:majorTickMark val="out"/>
        <c:minorTickMark val="none"/>
        <c:tickLblPos val="nextTo"/>
        <c:crossAx val="202298112"/>
        <c:crosses val="autoZero"/>
        <c:crossBetween val="between"/>
      </c:valAx>
    </c:plotArea>
    <c:legend>
      <c:legendPos val="r"/>
      <c:overlay val="0"/>
    </c:legend>
    <c:plotVisOnly val="1"/>
    <c:dispBlanksAs val="zero"/>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barChart>
        <c:barDir val="col"/>
        <c:grouping val="clustered"/>
        <c:varyColors val="0"/>
        <c:ser>
          <c:idx val="0"/>
          <c:order val="0"/>
          <c:tx>
            <c:strRef>
              <c:f>Foglio1!$B$1</c:f>
              <c:strCache>
                <c:ptCount val="1"/>
                <c:pt idx="0">
                  <c:v>Costo RSU smaltiti 2015</c:v>
                </c:pt>
              </c:strCache>
            </c:strRef>
          </c:tx>
          <c:invertIfNegative val="0"/>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Foglio1!$B$2:$B$13</c:f>
              <c:numCache>
                <c:formatCode>#,##0.00</c:formatCode>
                <c:ptCount val="12"/>
                <c:pt idx="0">
                  <c:v>31499.599999999955</c:v>
                </c:pt>
                <c:pt idx="1">
                  <c:v>32422.720000000001</c:v>
                </c:pt>
                <c:pt idx="2">
                  <c:v>31280.49</c:v>
                </c:pt>
                <c:pt idx="3">
                  <c:v>38573.920000000006</c:v>
                </c:pt>
                <c:pt idx="4">
                  <c:v>38012.480000000003</c:v>
                </c:pt>
                <c:pt idx="5">
                  <c:v>39210.82</c:v>
                </c:pt>
                <c:pt idx="6">
                  <c:v>36945.040000000001</c:v>
                </c:pt>
                <c:pt idx="7">
                  <c:v>33836.880000000012</c:v>
                </c:pt>
                <c:pt idx="8">
                  <c:v>35165.46</c:v>
                </c:pt>
                <c:pt idx="9">
                  <c:v>39894.800000000003</c:v>
                </c:pt>
                <c:pt idx="10">
                  <c:v>37433.440000000002</c:v>
                </c:pt>
                <c:pt idx="11">
                  <c:v>36034.239999999998</c:v>
                </c:pt>
              </c:numCache>
            </c:numRef>
          </c:val>
        </c:ser>
        <c:ser>
          <c:idx val="1"/>
          <c:order val="1"/>
          <c:tx>
            <c:strRef>
              <c:f>Foglio1!$C$1</c:f>
              <c:strCache>
                <c:ptCount val="1"/>
                <c:pt idx="0">
                  <c:v>Costo RSU smaltiti 2016</c:v>
                </c:pt>
              </c:strCache>
            </c:strRef>
          </c:tx>
          <c:invertIfNegative val="0"/>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Foglio1!$C$2:$C$13</c:f>
              <c:numCache>
                <c:formatCode>#,##0.00</c:formatCode>
                <c:ptCount val="12"/>
                <c:pt idx="0">
                  <c:v>36259.520000000004</c:v>
                </c:pt>
                <c:pt idx="1">
                  <c:v>32818.719999999994</c:v>
                </c:pt>
                <c:pt idx="2">
                  <c:v>41342.400000000001</c:v>
                </c:pt>
                <c:pt idx="3">
                  <c:v>33480.480000000003</c:v>
                </c:pt>
                <c:pt idx="4">
                  <c:v>36563.119999999995</c:v>
                </c:pt>
                <c:pt idx="5">
                  <c:v>32774.719999999994</c:v>
                </c:pt>
                <c:pt idx="6">
                  <c:v>41060.800000000003</c:v>
                </c:pt>
                <c:pt idx="7">
                  <c:v>31942.240000000005</c:v>
                </c:pt>
                <c:pt idx="8">
                  <c:v>42074.560000000005</c:v>
                </c:pt>
                <c:pt idx="9">
                  <c:v>31979.200000000001</c:v>
                </c:pt>
                <c:pt idx="10">
                  <c:v>33440</c:v>
                </c:pt>
                <c:pt idx="11">
                  <c:v>40773.040000000001</c:v>
                </c:pt>
              </c:numCache>
            </c:numRef>
          </c:val>
        </c:ser>
        <c:ser>
          <c:idx val="2"/>
          <c:order val="2"/>
          <c:tx>
            <c:strRef>
              <c:f>Foglio1!$D$1</c:f>
              <c:strCache>
                <c:ptCount val="1"/>
                <c:pt idx="0">
                  <c:v>Costo RSU smaltiti 2017</c:v>
                </c:pt>
              </c:strCache>
            </c:strRef>
          </c:tx>
          <c:invertIfNegative val="0"/>
          <c:cat>
            <c:strRef>
              <c:f>Foglio1!$A$2:$A$13</c:f>
              <c:strCache>
                <c:ptCount val="12"/>
                <c:pt idx="0">
                  <c:v>GENNAIO</c:v>
                </c:pt>
                <c:pt idx="1">
                  <c:v>FEBBRAIO</c:v>
                </c:pt>
                <c:pt idx="2">
                  <c:v>MARZO</c:v>
                </c:pt>
                <c:pt idx="3">
                  <c:v>APRILE</c:v>
                </c:pt>
                <c:pt idx="4">
                  <c:v>MAGGIO</c:v>
                </c:pt>
                <c:pt idx="5">
                  <c:v>GIUGNO</c:v>
                </c:pt>
                <c:pt idx="6">
                  <c:v>LUGLIO</c:v>
                </c:pt>
                <c:pt idx="7">
                  <c:v>AGOSTO</c:v>
                </c:pt>
                <c:pt idx="8">
                  <c:v>SETTEMBRE</c:v>
                </c:pt>
                <c:pt idx="9">
                  <c:v>OTTOBRE</c:v>
                </c:pt>
                <c:pt idx="10">
                  <c:v>NOVEMBRE</c:v>
                </c:pt>
                <c:pt idx="11">
                  <c:v>DICEMBRE</c:v>
                </c:pt>
              </c:strCache>
            </c:strRef>
          </c:cat>
          <c:val>
            <c:numRef>
              <c:f>Foglio1!$D$2:$D$13</c:f>
              <c:numCache>
                <c:formatCode>#,##0.00</c:formatCode>
                <c:ptCount val="12"/>
                <c:pt idx="0">
                  <c:v>32104.82</c:v>
                </c:pt>
                <c:pt idx="1">
                  <c:v>29469.66</c:v>
                </c:pt>
                <c:pt idx="2">
                  <c:v>31596.84</c:v>
                </c:pt>
                <c:pt idx="3">
                  <c:v>22716.43</c:v>
                </c:pt>
                <c:pt idx="4">
                  <c:v>31191.82</c:v>
                </c:pt>
                <c:pt idx="5">
                  <c:v>30196.980000000021</c:v>
                </c:pt>
                <c:pt idx="6">
                  <c:v>32064.560000000001</c:v>
                </c:pt>
                <c:pt idx="7">
                  <c:v>29122.940000000021</c:v>
                </c:pt>
                <c:pt idx="8">
                  <c:v>30470.25</c:v>
                </c:pt>
                <c:pt idx="9">
                  <c:v>31962.829999999958</c:v>
                </c:pt>
                <c:pt idx="10">
                  <c:v>29748.280000000021</c:v>
                </c:pt>
                <c:pt idx="11">
                  <c:v>29611.27</c:v>
                </c:pt>
              </c:numCache>
            </c:numRef>
          </c:val>
        </c:ser>
        <c:dLbls>
          <c:showLegendKey val="0"/>
          <c:showVal val="0"/>
          <c:showCatName val="0"/>
          <c:showSerName val="0"/>
          <c:showPercent val="0"/>
          <c:showBubbleSize val="0"/>
        </c:dLbls>
        <c:gapWidth val="150"/>
        <c:axId val="202382720"/>
        <c:axId val="202429568"/>
      </c:barChart>
      <c:catAx>
        <c:axId val="202382720"/>
        <c:scaling>
          <c:orientation val="minMax"/>
        </c:scaling>
        <c:delete val="0"/>
        <c:axPos val="b"/>
        <c:majorTickMark val="out"/>
        <c:minorTickMark val="none"/>
        <c:tickLblPos val="nextTo"/>
        <c:crossAx val="202429568"/>
        <c:crosses val="autoZero"/>
        <c:auto val="1"/>
        <c:lblAlgn val="ctr"/>
        <c:lblOffset val="100"/>
        <c:noMultiLvlLbl val="0"/>
      </c:catAx>
      <c:valAx>
        <c:axId val="202429568"/>
        <c:scaling>
          <c:orientation val="minMax"/>
        </c:scaling>
        <c:delete val="0"/>
        <c:axPos val="l"/>
        <c:majorGridlines/>
        <c:numFmt formatCode="#,##0.00" sourceLinked="1"/>
        <c:majorTickMark val="out"/>
        <c:minorTickMark val="none"/>
        <c:tickLblPos val="nextTo"/>
        <c:crossAx val="202382720"/>
        <c:crosses val="autoZero"/>
        <c:crossBetween val="between"/>
      </c:valAx>
    </c:plotArea>
    <c:legend>
      <c:legendPos val="r"/>
      <c:overlay val="0"/>
    </c:legend>
    <c:plotVisOnly val="1"/>
    <c:dispBlanksAs val="gap"/>
    <c:showDLblsOverMax val="0"/>
  </c:chart>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C6E554-CC78-4D8B-A4FB-56981B8D1F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92</Pages>
  <Words>22813</Words>
  <Characters>130039</Characters>
  <Application>Microsoft Office Word</Application>
  <DocSecurity>0</DocSecurity>
  <Lines>1083</Lines>
  <Paragraphs>305</Paragraphs>
  <ScaleCrop>false</ScaleCrop>
  <HeadingPairs>
    <vt:vector size="2" baseType="variant">
      <vt:variant>
        <vt:lpstr>Titolo</vt:lpstr>
      </vt:variant>
      <vt:variant>
        <vt:i4>1</vt:i4>
      </vt:variant>
    </vt:vector>
  </HeadingPairs>
  <TitlesOfParts>
    <vt:vector size="1" baseType="lpstr">
      <vt:lpstr>P E G  2016</vt:lpstr>
    </vt:vector>
  </TitlesOfParts>
  <Company>HP Inc.</Company>
  <LinksUpToDate>false</LinksUpToDate>
  <CharactersWithSpaces>152547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E G  2016</dc:title>
  <dc:creator>mlongo</dc:creator>
  <cp:lastModifiedBy>HP Inc.</cp:lastModifiedBy>
  <cp:revision>2</cp:revision>
  <cp:lastPrinted>2018-07-16T10:24:00Z</cp:lastPrinted>
  <dcterms:created xsi:type="dcterms:W3CDTF">2019-04-29T19:38:00Z</dcterms:created>
  <dcterms:modified xsi:type="dcterms:W3CDTF">2019-04-29T19:38:00Z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2016-06-28T00:00:00Z</vt:filetime>
  </property>
  <property fmtid="{D5CDD505-2E9C-101B-9397-08002B2CF9AE}" pid="3" name="Creator">
    <vt:lpwstr>PDFCreator Version 1.7.3</vt:lpwstr>
  </property>
  <property fmtid="{D5CDD505-2E9C-101B-9397-08002B2CF9AE}" pid="4" name="LastSaved">
    <vt:filetime>2016-06-29T00:00:00Z</vt:filetime>
  </property>
</Properties>
</file>